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BC" w:rsidRDefault="002919BC" w:rsidP="002919BC">
      <w:pPr>
        <w:rPr>
          <w:rFonts w:ascii="Tahoma" w:hAnsi="Tahoma" w:cs="Tahoma"/>
          <w:b/>
          <w:bCs/>
          <w:lang w:val="en-US"/>
        </w:rPr>
      </w:pPr>
    </w:p>
    <w:p w:rsidR="002919BC" w:rsidRPr="00B33860" w:rsidRDefault="002919BC" w:rsidP="002919BC">
      <w:pPr>
        <w:rPr>
          <w:rFonts w:ascii="Tahoma" w:hAnsi="Tahoma" w:cs="Tahoma"/>
          <w:b/>
          <w:bCs/>
          <w:lang w:val="en-US"/>
        </w:rPr>
      </w:pPr>
      <w:r>
        <w:rPr>
          <w:rFonts w:ascii="Tahoma" w:hAnsi="Tahoma" w:cs="Tahoma"/>
          <w:b/>
          <w:bCs/>
          <w:lang w:val="en-US"/>
        </w:rPr>
        <w:t xml:space="preserve">                          </w:t>
      </w:r>
    </w:p>
    <w:p w:rsidR="002919BC" w:rsidRPr="00857269" w:rsidRDefault="002919BC" w:rsidP="002919BC">
      <w:pPr>
        <w:jc w:val="right"/>
        <w:rPr>
          <w:rFonts w:ascii="Tahoma" w:hAnsi="Tahoma" w:cs="Tahoma"/>
          <w:b/>
          <w:bCs/>
        </w:rPr>
      </w:pPr>
      <w:r w:rsidRPr="008C0F36">
        <w:rPr>
          <w:rFonts w:ascii="Tahoma" w:hAnsi="Tahoma" w:cs="Tahoma"/>
          <w:b/>
          <w:bCs/>
        </w:rPr>
        <w:t xml:space="preserve"> </w:t>
      </w:r>
      <w:r w:rsidRPr="00857269">
        <w:rPr>
          <w:rFonts w:ascii="Tahoma" w:hAnsi="Tahoma" w:cs="Tahoma"/>
          <w:b/>
          <w:bCs/>
        </w:rPr>
        <w:t xml:space="preserve">Αθήνα, </w:t>
      </w:r>
      <w:r w:rsidR="00C27B19">
        <w:rPr>
          <w:rFonts w:ascii="Tahoma" w:hAnsi="Tahoma" w:cs="Tahoma"/>
          <w:b/>
          <w:bCs/>
          <w:lang w:val="en-US"/>
        </w:rPr>
        <w:t xml:space="preserve">24 </w:t>
      </w:r>
      <w:r w:rsidR="00C27B19">
        <w:rPr>
          <w:rFonts w:ascii="Tahoma" w:hAnsi="Tahoma" w:cs="Tahoma"/>
          <w:b/>
          <w:bCs/>
        </w:rPr>
        <w:t>Απριλίου</w:t>
      </w:r>
      <w:r w:rsidRPr="00857269">
        <w:rPr>
          <w:rFonts w:ascii="Tahoma" w:hAnsi="Tahoma" w:cs="Tahoma"/>
          <w:b/>
          <w:bCs/>
        </w:rPr>
        <w:t xml:space="preserve"> 2017</w:t>
      </w:r>
    </w:p>
    <w:p w:rsidR="002919BC" w:rsidRPr="00857269" w:rsidRDefault="002919BC" w:rsidP="002919BC">
      <w:pPr>
        <w:rPr>
          <w:rFonts w:ascii="Tahoma" w:hAnsi="Tahoma" w:cs="Tahoma"/>
          <w:i/>
          <w:iCs/>
          <w:sz w:val="32"/>
          <w:szCs w:val="32"/>
        </w:rPr>
      </w:pPr>
    </w:p>
    <w:p w:rsidR="002919BC" w:rsidRPr="00857269" w:rsidRDefault="002919BC" w:rsidP="002919BC">
      <w:pPr>
        <w:jc w:val="center"/>
        <w:rPr>
          <w:rFonts w:ascii="Tahoma" w:hAnsi="Tahoma" w:cs="Tahoma"/>
          <w:b/>
          <w:bCs/>
          <w:sz w:val="32"/>
          <w:szCs w:val="32"/>
          <w:u w:val="single"/>
        </w:rPr>
      </w:pPr>
      <w:r w:rsidRPr="00857269">
        <w:rPr>
          <w:rFonts w:ascii="Tahoma" w:hAnsi="Tahoma" w:cs="Tahoma"/>
          <w:b/>
          <w:bCs/>
          <w:sz w:val="32"/>
          <w:szCs w:val="32"/>
          <w:u w:val="single"/>
        </w:rPr>
        <w:t>ΔΕΛΤΙΟ ΤΥΠΟΥ</w:t>
      </w:r>
    </w:p>
    <w:p w:rsidR="002919BC" w:rsidRPr="00857269" w:rsidRDefault="002919BC" w:rsidP="002919BC">
      <w:pPr>
        <w:jc w:val="center"/>
        <w:rPr>
          <w:rFonts w:ascii="Tahoma" w:hAnsi="Tahoma" w:cs="Tahoma"/>
          <w:b/>
          <w:bCs/>
          <w:sz w:val="28"/>
          <w:szCs w:val="28"/>
          <w:u w:val="single"/>
        </w:rPr>
      </w:pPr>
      <w:r w:rsidRPr="00857269">
        <w:rPr>
          <w:rFonts w:ascii="Tahoma" w:hAnsi="Tahoma" w:cs="Tahoma"/>
          <w:b/>
          <w:bCs/>
          <w:sz w:val="28"/>
          <w:szCs w:val="28"/>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4"/>
      </w:tblGrid>
      <w:tr w:rsidR="002919BC" w:rsidRPr="00857269" w:rsidTr="00A210DC">
        <w:tc>
          <w:tcPr>
            <w:tcW w:w="9757" w:type="dxa"/>
          </w:tcPr>
          <w:p w:rsidR="002919BC" w:rsidRPr="00857269" w:rsidRDefault="002919BC" w:rsidP="00A210DC">
            <w:pPr>
              <w:jc w:val="center"/>
              <w:rPr>
                <w:rFonts w:ascii="Tahoma" w:hAnsi="Tahoma" w:cs="Tahoma"/>
                <w:b/>
                <w:bCs/>
                <w:sz w:val="28"/>
                <w:szCs w:val="28"/>
              </w:rPr>
            </w:pPr>
            <w:r w:rsidRPr="00857269">
              <w:rPr>
                <w:rFonts w:ascii="Tahoma" w:hAnsi="Tahoma" w:cs="Tahoma"/>
                <w:b/>
                <w:bCs/>
                <w:sz w:val="28"/>
                <w:szCs w:val="28"/>
              </w:rPr>
              <w:t>Στατιστικά στοιχεία - απολογισμός συνολικής δραστηριότητας της Ελληνικής Αστυνομίας για το έτος 2016</w:t>
            </w:r>
          </w:p>
        </w:tc>
      </w:tr>
    </w:tbl>
    <w:p w:rsidR="002919BC" w:rsidRPr="00857269" w:rsidRDefault="002919BC" w:rsidP="002919BC">
      <w:pPr>
        <w:jc w:val="center"/>
        <w:rPr>
          <w:rFonts w:ascii="Tahoma" w:hAnsi="Tahoma" w:cs="Tahoma"/>
          <w:b/>
          <w:bCs/>
          <w:sz w:val="28"/>
          <w:szCs w:val="28"/>
        </w:rPr>
      </w:pPr>
      <w:r w:rsidRPr="00857269">
        <w:rPr>
          <w:rFonts w:ascii="Tahoma" w:hAnsi="Tahoma" w:cs="Tahoma"/>
          <w:b/>
          <w:bCs/>
          <w:sz w:val="28"/>
          <w:szCs w:val="28"/>
        </w:rPr>
        <w:t xml:space="preserve"> </w:t>
      </w:r>
    </w:p>
    <w:p w:rsidR="00E40E1B" w:rsidRPr="001A1AD3" w:rsidRDefault="00E40E1B" w:rsidP="00922DE1">
      <w:pPr>
        <w:rPr>
          <w:rFonts w:ascii="Tahoma" w:hAnsi="Tahoma" w:cs="Tahoma"/>
          <w:b/>
          <w:bCs/>
          <w:i/>
          <w:iCs/>
        </w:rPr>
      </w:pPr>
    </w:p>
    <w:p w:rsidR="002919BC" w:rsidRPr="00857269" w:rsidRDefault="002919BC" w:rsidP="002919BC">
      <w:pPr>
        <w:jc w:val="center"/>
        <w:rPr>
          <w:rFonts w:ascii="Tahoma" w:hAnsi="Tahoma" w:cs="Tahoma"/>
          <w:b/>
          <w:bCs/>
          <w:i/>
          <w:iCs/>
        </w:rPr>
      </w:pPr>
      <w:r w:rsidRPr="00857269">
        <w:rPr>
          <w:rFonts w:ascii="Tahoma" w:hAnsi="Tahoma" w:cs="Tahoma"/>
          <w:b/>
          <w:bCs/>
          <w:i/>
          <w:iCs/>
        </w:rPr>
        <w:t>Αφορούν σε στατιστικά στοιχεία και δείκτες εγκληματικότητας καθώς και αδικημάτων κατά της Οικονομίας,</w:t>
      </w:r>
      <w:r w:rsidR="00E73118">
        <w:rPr>
          <w:rFonts w:ascii="Tahoma" w:hAnsi="Tahoma" w:cs="Tahoma"/>
          <w:b/>
          <w:bCs/>
          <w:i/>
          <w:iCs/>
        </w:rPr>
        <w:t xml:space="preserve"> Ηλεκτρονικού Εγκλήματος</w:t>
      </w:r>
      <w:r w:rsidR="00282170">
        <w:rPr>
          <w:rFonts w:ascii="Tahoma" w:hAnsi="Tahoma" w:cs="Tahoma"/>
          <w:b/>
          <w:bCs/>
          <w:i/>
          <w:iCs/>
        </w:rPr>
        <w:t>,</w:t>
      </w:r>
      <w:r w:rsidRPr="00857269">
        <w:rPr>
          <w:rFonts w:ascii="Tahoma" w:hAnsi="Tahoma" w:cs="Tahoma"/>
          <w:b/>
          <w:bCs/>
          <w:i/>
          <w:iCs/>
        </w:rPr>
        <w:t xml:space="preserve"> διακίνησης </w:t>
      </w:r>
      <w:r w:rsidR="00282170">
        <w:rPr>
          <w:rFonts w:ascii="Tahoma" w:hAnsi="Tahoma" w:cs="Tahoma"/>
          <w:b/>
          <w:bCs/>
          <w:i/>
          <w:iCs/>
        </w:rPr>
        <w:t xml:space="preserve">παράτυπων </w:t>
      </w:r>
      <w:r w:rsidRPr="00857269">
        <w:rPr>
          <w:rFonts w:ascii="Tahoma" w:hAnsi="Tahoma" w:cs="Tahoma"/>
          <w:b/>
          <w:bCs/>
          <w:i/>
          <w:iCs/>
        </w:rPr>
        <w:t>μεταναστών, συγκεντρώσεων, αθλητικών εκδηλώσεων και απολογισμού της αστυνομικής ανταπόκρισης</w:t>
      </w:r>
    </w:p>
    <w:p w:rsidR="00F13AB2" w:rsidRPr="00857269" w:rsidRDefault="007E622E" w:rsidP="00F13AB2">
      <w:pPr>
        <w:pStyle w:val="NormalWeb"/>
        <w:jc w:val="center"/>
        <w:rPr>
          <w:rFonts w:ascii="Tahoma" w:hAnsi="Tahoma" w:cs="Tahoma"/>
          <w:b/>
          <w:i/>
        </w:rPr>
      </w:pPr>
      <w:r>
        <w:rPr>
          <w:rFonts w:ascii="Tahoma" w:hAnsi="Tahoma" w:cs="Tahoma"/>
          <w:b/>
          <w:i/>
        </w:rPr>
        <w:t>Κ</w:t>
      </w:r>
      <w:r w:rsidR="00F13AB2" w:rsidRPr="00857269">
        <w:rPr>
          <w:rFonts w:ascii="Tahoma" w:hAnsi="Tahoma" w:cs="Tahoma"/>
          <w:b/>
          <w:i/>
        </w:rPr>
        <w:t xml:space="preserve">αταγράφεται μείωση σε κατηγορίες αδικημάτων που επηρεάζουν άμεσα το αίσθημα ασφάλειας των πολιτών και συγκεκριμένα μειώθηκαν οι </w:t>
      </w:r>
      <w:r w:rsidR="001B4451" w:rsidRPr="00857269">
        <w:rPr>
          <w:rFonts w:ascii="Tahoma" w:hAnsi="Tahoma" w:cs="Tahoma"/>
          <w:b/>
          <w:i/>
        </w:rPr>
        <w:t xml:space="preserve">ανθρωποκτονίες, οι </w:t>
      </w:r>
      <w:r w:rsidR="00F13AB2" w:rsidRPr="00857269">
        <w:rPr>
          <w:rFonts w:ascii="Tahoma" w:hAnsi="Tahoma" w:cs="Tahoma"/>
          <w:b/>
          <w:i/>
        </w:rPr>
        <w:t xml:space="preserve">ληστείες εντός οικιών, οι ληστείες εντός καταστημάτων </w:t>
      </w:r>
      <w:r w:rsidR="000A04D3">
        <w:rPr>
          <w:rFonts w:ascii="Tahoma" w:hAnsi="Tahoma" w:cs="Tahoma"/>
          <w:b/>
          <w:i/>
        </w:rPr>
        <w:t>και οι κλοπές-διαρρήξεις οικιών</w:t>
      </w:r>
    </w:p>
    <w:p w:rsidR="002919BC" w:rsidRDefault="002919BC" w:rsidP="005D0BED">
      <w:pPr>
        <w:pStyle w:val="NormalWeb"/>
        <w:jc w:val="center"/>
        <w:rPr>
          <w:rStyle w:val="Emphasis"/>
          <w:rFonts w:ascii="Tahoma" w:hAnsi="Tahoma" w:cs="Tahoma"/>
          <w:b/>
          <w:bCs/>
          <w:i w:val="0"/>
        </w:rPr>
      </w:pPr>
      <w:r w:rsidRPr="00857269">
        <w:rPr>
          <w:rStyle w:val="Emphasis"/>
          <w:rFonts w:ascii="Tahoma" w:hAnsi="Tahoma" w:cs="Tahoma"/>
          <w:b/>
          <w:bCs/>
        </w:rPr>
        <w:t>Ει</w:t>
      </w:r>
      <w:r w:rsidR="00A70C7F" w:rsidRPr="00857269">
        <w:rPr>
          <w:rStyle w:val="Emphasis"/>
          <w:rFonts w:ascii="Tahoma" w:hAnsi="Tahoma" w:cs="Tahoma"/>
          <w:b/>
          <w:bCs/>
        </w:rPr>
        <w:t>δικότερα, σε σύγκριση με το 2015</w:t>
      </w:r>
      <w:r w:rsidRPr="00857269">
        <w:rPr>
          <w:rStyle w:val="Emphasis"/>
          <w:rFonts w:ascii="Tahoma" w:hAnsi="Tahoma" w:cs="Tahoma"/>
          <w:b/>
          <w:bCs/>
        </w:rPr>
        <w:t xml:space="preserve">, καταγράφονται λιγότερες ληστείες σε </w:t>
      </w:r>
      <w:r w:rsidR="00A70C7F" w:rsidRPr="00857269">
        <w:rPr>
          <w:rStyle w:val="Emphasis"/>
          <w:rFonts w:ascii="Tahoma" w:hAnsi="Tahoma" w:cs="Tahoma"/>
          <w:b/>
          <w:bCs/>
        </w:rPr>
        <w:t xml:space="preserve">οικίες, σε καταστήματα, </w:t>
      </w:r>
      <w:r w:rsidR="00B767E6" w:rsidRPr="00857269">
        <w:rPr>
          <w:rStyle w:val="Emphasis"/>
          <w:rFonts w:ascii="Tahoma" w:hAnsi="Tahoma" w:cs="Tahoma"/>
          <w:b/>
          <w:bCs/>
        </w:rPr>
        <w:t>τ</w:t>
      </w:r>
      <w:r w:rsidRPr="00857269">
        <w:rPr>
          <w:rStyle w:val="Emphasis"/>
          <w:rFonts w:ascii="Tahoma" w:hAnsi="Tahoma" w:cs="Tahoma"/>
          <w:b/>
          <w:bCs/>
        </w:rPr>
        <w:t xml:space="preserve">ράπεζες, πρακτορεία Ο.Π.Α.Π., </w:t>
      </w:r>
      <w:r w:rsidR="00A70C7F" w:rsidRPr="00857269">
        <w:rPr>
          <w:rStyle w:val="Emphasis"/>
          <w:rFonts w:ascii="Tahoma" w:hAnsi="Tahoma" w:cs="Tahoma"/>
          <w:b/>
          <w:bCs/>
        </w:rPr>
        <w:t>ταχυδρομικούς διανομείς,</w:t>
      </w:r>
      <w:r w:rsidRPr="00857269">
        <w:rPr>
          <w:rStyle w:val="Emphasis"/>
          <w:rFonts w:ascii="Tahoma" w:hAnsi="Tahoma" w:cs="Tahoma"/>
          <w:b/>
          <w:bCs/>
        </w:rPr>
        <w:t xml:space="preserve"> ενώ καταγράφονται περισσότερες αρπαγές τσαντών, ληστείες για</w:t>
      </w:r>
      <w:r w:rsidR="00A70C7F" w:rsidRPr="00857269">
        <w:rPr>
          <w:rStyle w:val="Emphasis"/>
          <w:rFonts w:ascii="Tahoma" w:hAnsi="Tahoma" w:cs="Tahoma"/>
          <w:b/>
          <w:bCs/>
        </w:rPr>
        <w:t xml:space="preserve"> κι</w:t>
      </w:r>
      <w:r w:rsidR="005D0BED" w:rsidRPr="00857269">
        <w:rPr>
          <w:rStyle w:val="Emphasis"/>
          <w:rFonts w:ascii="Tahoma" w:hAnsi="Tahoma" w:cs="Tahoma"/>
          <w:b/>
          <w:bCs/>
        </w:rPr>
        <w:t xml:space="preserve">νητά τηλέφωνα και μικροποσά, </w:t>
      </w:r>
      <w:r w:rsidR="00A70C7F" w:rsidRPr="00857269">
        <w:rPr>
          <w:rStyle w:val="Emphasis"/>
          <w:rFonts w:ascii="Tahoma" w:hAnsi="Tahoma" w:cs="Tahoma"/>
          <w:b/>
          <w:bCs/>
        </w:rPr>
        <w:t xml:space="preserve">σε </w:t>
      </w:r>
      <w:r w:rsidRPr="00857269">
        <w:rPr>
          <w:rStyle w:val="Emphasis"/>
          <w:rFonts w:ascii="Tahoma" w:hAnsi="Tahoma" w:cs="Tahoma"/>
          <w:b/>
          <w:bCs/>
        </w:rPr>
        <w:t>μίνι μάρκετ</w:t>
      </w:r>
      <w:r w:rsidR="005D0BED" w:rsidRPr="00857269">
        <w:rPr>
          <w:rStyle w:val="Emphasis"/>
          <w:rFonts w:ascii="Tahoma" w:hAnsi="Tahoma" w:cs="Tahoma"/>
          <w:b/>
          <w:bCs/>
        </w:rPr>
        <w:t>,</w:t>
      </w:r>
      <w:r w:rsidRPr="00857269">
        <w:rPr>
          <w:rStyle w:val="Emphasis"/>
          <w:rFonts w:ascii="Tahoma" w:hAnsi="Tahoma" w:cs="Tahoma"/>
          <w:b/>
          <w:bCs/>
        </w:rPr>
        <w:t xml:space="preserve"> </w:t>
      </w:r>
      <w:r w:rsidR="005D0BED" w:rsidRPr="00857269">
        <w:rPr>
          <w:rStyle w:val="Emphasis"/>
          <w:rFonts w:ascii="Tahoma" w:hAnsi="Tahoma" w:cs="Tahoma"/>
          <w:b/>
          <w:bCs/>
          <w:i w:val="0"/>
        </w:rPr>
        <w:t>σε περίπτερα και σε πρατήρια υγρών καυσίμων</w:t>
      </w:r>
    </w:p>
    <w:p w:rsidR="00066FF6" w:rsidRPr="00922DE1" w:rsidRDefault="00473E18" w:rsidP="00922DE1">
      <w:pPr>
        <w:pStyle w:val="NormalWeb"/>
        <w:jc w:val="center"/>
        <w:rPr>
          <w:rStyle w:val="Emphasis"/>
          <w:rFonts w:ascii="Tahoma" w:hAnsi="Tahoma" w:cs="Tahoma"/>
          <w:b/>
          <w:bCs/>
        </w:rPr>
      </w:pPr>
      <w:r>
        <w:rPr>
          <w:rStyle w:val="Emphasis"/>
          <w:rFonts w:ascii="Tahoma" w:hAnsi="Tahoma" w:cs="Tahoma"/>
          <w:b/>
          <w:bCs/>
        </w:rPr>
        <w:t>Π</w:t>
      </w:r>
      <w:r w:rsidR="001A5655" w:rsidRPr="00007B29">
        <w:rPr>
          <w:rStyle w:val="Emphasis"/>
          <w:rFonts w:ascii="Tahoma" w:hAnsi="Tahoma" w:cs="Tahoma"/>
          <w:b/>
          <w:bCs/>
        </w:rPr>
        <w:t xml:space="preserve">αρατηρείται </w:t>
      </w:r>
      <w:r>
        <w:rPr>
          <w:rStyle w:val="Emphasis"/>
          <w:rFonts w:ascii="Tahoma" w:hAnsi="Tahoma" w:cs="Tahoma"/>
          <w:b/>
          <w:bCs/>
        </w:rPr>
        <w:t xml:space="preserve">δηλαδή </w:t>
      </w:r>
      <w:r w:rsidR="001A5655" w:rsidRPr="00007B29">
        <w:rPr>
          <w:rStyle w:val="Emphasis"/>
          <w:rFonts w:ascii="Tahoma" w:hAnsi="Tahoma" w:cs="Tahoma"/>
          <w:b/>
          <w:bCs/>
        </w:rPr>
        <w:t>μετατόπιση της εγκληματικότητας στους λεγόμενους «εύκολους στόχους» ή στόχους «χαμηλού ρίσκου», καθώς οι ληστείες και κλοπές σε στόχους «υψηλού ρίσκου» έχουν μειωθεί</w:t>
      </w:r>
    </w:p>
    <w:p w:rsidR="00DB42B6" w:rsidRPr="00857269" w:rsidRDefault="00DB42B6" w:rsidP="00BF00EB">
      <w:pPr>
        <w:jc w:val="center"/>
        <w:rPr>
          <w:rFonts w:ascii="Tahoma" w:hAnsi="Tahoma" w:cs="Tahoma"/>
          <w:b/>
          <w:i/>
        </w:rPr>
      </w:pPr>
      <w:r w:rsidRPr="00857269">
        <w:rPr>
          <w:rFonts w:ascii="Tahoma" w:hAnsi="Tahoma" w:cs="Tahoma"/>
          <w:b/>
          <w:i/>
        </w:rPr>
        <w:t xml:space="preserve">Στις άλλες κατηγορίες αδικημάτων, </w:t>
      </w:r>
      <w:r w:rsidRPr="00857269">
        <w:rPr>
          <w:rStyle w:val="Strong"/>
          <w:rFonts w:ascii="Tahoma" w:hAnsi="Tahoma" w:cs="Tahoma"/>
          <w:i/>
        </w:rPr>
        <w:t>μείωση</w:t>
      </w:r>
      <w:r w:rsidRPr="00857269">
        <w:rPr>
          <w:rFonts w:ascii="Tahoma" w:hAnsi="Tahoma" w:cs="Tahoma"/>
          <w:i/>
        </w:rPr>
        <w:t xml:space="preserve"> </w:t>
      </w:r>
      <w:r w:rsidRPr="00857269">
        <w:rPr>
          <w:rFonts w:ascii="Tahoma" w:hAnsi="Tahoma" w:cs="Tahoma"/>
          <w:b/>
          <w:i/>
        </w:rPr>
        <w:t xml:space="preserve">εμφανίζουν οι υποθέσεις </w:t>
      </w:r>
      <w:r w:rsidRPr="00857269">
        <w:rPr>
          <w:rStyle w:val="Strong"/>
          <w:rFonts w:ascii="Tahoma" w:hAnsi="Tahoma" w:cs="Tahoma"/>
          <w:i/>
        </w:rPr>
        <w:t>σεξουαλικής εκμετάλλευσης</w:t>
      </w:r>
      <w:r w:rsidRPr="00857269">
        <w:rPr>
          <w:rFonts w:ascii="Tahoma" w:hAnsi="Tahoma" w:cs="Tahoma"/>
          <w:b/>
          <w:i/>
        </w:rPr>
        <w:t xml:space="preserve"> κατά 42,4 </w:t>
      </w:r>
      <w:r w:rsidRPr="00857269">
        <w:rPr>
          <w:rStyle w:val="Strong"/>
          <w:rFonts w:ascii="Tahoma" w:hAnsi="Tahoma" w:cs="Tahoma"/>
          <w:i/>
        </w:rPr>
        <w:t>%</w:t>
      </w:r>
      <w:r w:rsidRPr="00857269">
        <w:rPr>
          <w:rFonts w:ascii="Tahoma" w:hAnsi="Tahoma" w:cs="Tahoma"/>
          <w:b/>
          <w:i/>
        </w:rPr>
        <w:t xml:space="preserve">, οι υποθέσεις παραχάραξης κατά 27 %, οι ζωοκλοπές κατά 11%, </w:t>
      </w:r>
      <w:r w:rsidR="00B2178A" w:rsidRPr="00857269">
        <w:rPr>
          <w:rFonts w:ascii="Tahoma" w:hAnsi="Tahoma" w:cs="Tahoma"/>
          <w:b/>
          <w:i/>
        </w:rPr>
        <w:t xml:space="preserve">οι υποθέσεις παράβασης της νομοθεσίας για την πνευματική ιδιοκτησία κατά </w:t>
      </w:r>
      <w:r w:rsidR="00B2178A">
        <w:rPr>
          <w:rFonts w:ascii="Tahoma" w:hAnsi="Tahoma" w:cs="Tahoma"/>
          <w:b/>
          <w:i/>
        </w:rPr>
        <w:t>8,7</w:t>
      </w:r>
      <w:r w:rsidR="00B2178A" w:rsidRPr="00857269">
        <w:rPr>
          <w:rFonts w:ascii="Tahoma" w:hAnsi="Tahoma" w:cs="Tahoma"/>
          <w:b/>
          <w:i/>
        </w:rPr>
        <w:t>%</w:t>
      </w:r>
      <w:r w:rsidR="00B2178A">
        <w:rPr>
          <w:rFonts w:ascii="Tahoma" w:hAnsi="Tahoma" w:cs="Tahoma"/>
          <w:b/>
          <w:i/>
        </w:rPr>
        <w:t>,</w:t>
      </w:r>
      <w:r w:rsidR="00B2178A" w:rsidRPr="00857269">
        <w:rPr>
          <w:rFonts w:ascii="Tahoma" w:hAnsi="Tahoma" w:cs="Tahoma"/>
          <w:b/>
          <w:i/>
        </w:rPr>
        <w:t xml:space="preserve"> </w:t>
      </w:r>
      <w:r w:rsidRPr="00857269">
        <w:rPr>
          <w:rFonts w:ascii="Tahoma" w:hAnsi="Tahoma" w:cs="Tahoma"/>
          <w:b/>
          <w:i/>
        </w:rPr>
        <w:t xml:space="preserve">οι υποθέσεις </w:t>
      </w:r>
      <w:r w:rsidRPr="00857269">
        <w:rPr>
          <w:rStyle w:val="Strong"/>
          <w:rFonts w:ascii="Tahoma" w:hAnsi="Tahoma" w:cs="Tahoma"/>
          <w:i/>
        </w:rPr>
        <w:t>πλαστογραφίας</w:t>
      </w:r>
      <w:r w:rsidRPr="00857269">
        <w:rPr>
          <w:rFonts w:ascii="Tahoma" w:hAnsi="Tahoma" w:cs="Tahoma"/>
          <w:i/>
        </w:rPr>
        <w:t xml:space="preserve"> </w:t>
      </w:r>
      <w:r w:rsidRPr="00857269">
        <w:rPr>
          <w:rFonts w:ascii="Tahoma" w:hAnsi="Tahoma" w:cs="Tahoma"/>
          <w:b/>
          <w:i/>
        </w:rPr>
        <w:t xml:space="preserve">κατά </w:t>
      </w:r>
      <w:r w:rsidRPr="00857269">
        <w:rPr>
          <w:rStyle w:val="Strong"/>
          <w:rFonts w:ascii="Tahoma" w:hAnsi="Tahoma" w:cs="Tahoma"/>
          <w:i/>
        </w:rPr>
        <w:t>4,3%</w:t>
      </w:r>
      <w:r w:rsidRPr="00857269">
        <w:rPr>
          <w:rFonts w:ascii="Tahoma" w:hAnsi="Tahoma" w:cs="Tahoma"/>
          <w:b/>
          <w:i/>
        </w:rPr>
        <w:t xml:space="preserve">, οι υποθέσεις </w:t>
      </w:r>
      <w:r w:rsidRPr="00857269">
        <w:rPr>
          <w:rStyle w:val="Strong"/>
          <w:rFonts w:ascii="Tahoma" w:hAnsi="Tahoma" w:cs="Tahoma"/>
          <w:i/>
        </w:rPr>
        <w:t>νομοθεσίας περί όπλων</w:t>
      </w:r>
      <w:r w:rsidRPr="00857269">
        <w:rPr>
          <w:rFonts w:ascii="Tahoma" w:hAnsi="Tahoma" w:cs="Tahoma"/>
          <w:b/>
          <w:i/>
        </w:rPr>
        <w:t xml:space="preserve"> κατά 4,3 </w:t>
      </w:r>
      <w:r w:rsidRPr="00857269">
        <w:rPr>
          <w:rStyle w:val="Strong"/>
          <w:rFonts w:ascii="Tahoma" w:hAnsi="Tahoma" w:cs="Tahoma"/>
          <w:i/>
        </w:rPr>
        <w:t>%</w:t>
      </w:r>
      <w:r w:rsidRPr="00857269">
        <w:rPr>
          <w:rFonts w:ascii="Tahoma" w:hAnsi="Tahoma" w:cs="Tahoma"/>
          <w:b/>
          <w:i/>
        </w:rPr>
        <w:t xml:space="preserve"> και οι</w:t>
      </w:r>
      <w:r w:rsidR="000A04D3">
        <w:rPr>
          <w:rFonts w:ascii="Tahoma" w:hAnsi="Tahoma" w:cs="Tahoma"/>
          <w:b/>
          <w:i/>
        </w:rPr>
        <w:t xml:space="preserve"> υποθέσεις εκβιάσεων κατά 0,8 %</w:t>
      </w:r>
    </w:p>
    <w:p w:rsidR="00F21F8A" w:rsidRPr="00857269" w:rsidRDefault="00F21F8A" w:rsidP="00BF00EB">
      <w:pPr>
        <w:jc w:val="center"/>
        <w:rPr>
          <w:rFonts w:ascii="Tahoma" w:hAnsi="Tahoma" w:cs="Tahoma"/>
          <w:b/>
          <w:i/>
        </w:rPr>
      </w:pPr>
    </w:p>
    <w:p w:rsidR="00E40E1B" w:rsidRPr="00053776" w:rsidRDefault="00E40E1B" w:rsidP="00DB42B6">
      <w:pPr>
        <w:jc w:val="center"/>
        <w:rPr>
          <w:rFonts w:ascii="Tahoma" w:hAnsi="Tahoma" w:cs="Tahoma"/>
          <w:b/>
          <w:bCs/>
          <w:i/>
          <w:iCs/>
          <w:color w:val="000000" w:themeColor="text1"/>
        </w:rPr>
      </w:pPr>
      <w:r>
        <w:rPr>
          <w:rFonts w:ascii="Tahoma" w:hAnsi="Tahoma" w:cs="Tahoma"/>
          <w:b/>
          <w:bCs/>
          <w:i/>
          <w:iCs/>
          <w:color w:val="000000" w:themeColor="text1"/>
        </w:rPr>
        <w:lastRenderedPageBreak/>
        <w:t>Ε</w:t>
      </w:r>
      <w:r w:rsidRPr="00E40E1B">
        <w:rPr>
          <w:rFonts w:ascii="Tahoma" w:hAnsi="Tahoma" w:cs="Tahoma"/>
          <w:b/>
          <w:bCs/>
          <w:i/>
          <w:iCs/>
          <w:color w:val="000000" w:themeColor="text1"/>
        </w:rPr>
        <w:t>ξαρθρώθηκαν (345) σημαντικές πολυμελείς εγκληματικές οργανώσεις, που διέπρατταν πράξεις βίας ή σοβαρές μορφές αδικημάτων με μεγάλη κοινωνική απαξία. Επιπλέον, εξιχνιάστηκαν (36.998) σοβαρές υποθέσεις του κοινού και οργανωμένου εγκλήματος, που αφορούν σε όλο το φάσμα της εγκληματικής δραστηριότητας.</w:t>
      </w:r>
    </w:p>
    <w:p w:rsidR="00E40E1B" w:rsidRPr="00053776" w:rsidRDefault="00E40E1B" w:rsidP="00DB42B6">
      <w:pPr>
        <w:jc w:val="center"/>
        <w:rPr>
          <w:rFonts w:ascii="Tahoma" w:hAnsi="Tahoma" w:cs="Tahoma"/>
          <w:b/>
          <w:bCs/>
          <w:i/>
          <w:iCs/>
          <w:color w:val="000000" w:themeColor="text1"/>
        </w:rPr>
      </w:pPr>
    </w:p>
    <w:p w:rsidR="00BF00EB" w:rsidRPr="00857269" w:rsidRDefault="000A04D3" w:rsidP="00DB42B6">
      <w:pPr>
        <w:jc w:val="center"/>
        <w:rPr>
          <w:rFonts w:ascii="Tahoma" w:hAnsi="Tahoma" w:cs="Tahoma"/>
          <w:b/>
          <w:bCs/>
          <w:i/>
          <w:iCs/>
          <w:color w:val="000000" w:themeColor="text1"/>
        </w:rPr>
      </w:pPr>
      <w:r>
        <w:rPr>
          <w:rFonts w:ascii="Tahoma" w:hAnsi="Tahoma" w:cs="Tahoma"/>
          <w:b/>
          <w:bCs/>
          <w:i/>
          <w:iCs/>
          <w:color w:val="000000" w:themeColor="text1"/>
        </w:rPr>
        <w:t>Επίσης η Ελληνική Αστυνομία</w:t>
      </w:r>
      <w:r w:rsidR="00DB42B6" w:rsidRPr="00857269">
        <w:rPr>
          <w:rFonts w:ascii="Tahoma" w:hAnsi="Tahoma" w:cs="Tahoma"/>
          <w:b/>
          <w:bCs/>
          <w:i/>
          <w:iCs/>
          <w:color w:val="000000" w:themeColor="text1"/>
        </w:rPr>
        <w:t xml:space="preserve"> το 2016</w:t>
      </w:r>
      <w:r>
        <w:rPr>
          <w:rFonts w:ascii="Tahoma" w:hAnsi="Tahoma" w:cs="Tahoma"/>
          <w:b/>
          <w:bCs/>
          <w:i/>
          <w:iCs/>
          <w:color w:val="000000" w:themeColor="text1"/>
        </w:rPr>
        <w:t xml:space="preserve"> ανταποκρίθηκε σε</w:t>
      </w:r>
      <w:r w:rsidR="00DB42B6" w:rsidRPr="00857269">
        <w:rPr>
          <w:rFonts w:ascii="Tahoma" w:hAnsi="Tahoma" w:cs="Tahoma"/>
          <w:b/>
          <w:bCs/>
          <w:i/>
          <w:iCs/>
          <w:color w:val="000000" w:themeColor="text1"/>
        </w:rPr>
        <w:t>:</w:t>
      </w:r>
    </w:p>
    <w:p w:rsidR="00DB42B6" w:rsidRPr="00857269" w:rsidRDefault="00BF00EB" w:rsidP="00DB42B6">
      <w:pPr>
        <w:jc w:val="center"/>
        <w:rPr>
          <w:rFonts w:ascii="Tahoma" w:hAnsi="Tahoma" w:cs="Tahoma"/>
          <w:b/>
          <w:bCs/>
          <w:i/>
          <w:iCs/>
          <w:color w:val="000000" w:themeColor="text1"/>
        </w:rPr>
      </w:pPr>
      <w:r w:rsidRPr="00857269">
        <w:rPr>
          <w:rStyle w:val="Strong"/>
          <w:rFonts w:ascii="Tahoma" w:hAnsi="Tahoma" w:cs="Tahoma"/>
          <w:i/>
        </w:rPr>
        <w:t>622 περισσότερες υποθέσεις απάτης,</w:t>
      </w:r>
      <w:r w:rsidRPr="00857269">
        <w:rPr>
          <w:rFonts w:ascii="Tahoma" w:hAnsi="Tahoma" w:cs="Tahoma"/>
          <w:b/>
          <w:bCs/>
          <w:i/>
          <w:iCs/>
          <w:color w:val="000000" w:themeColor="text1"/>
        </w:rPr>
        <w:t xml:space="preserve"> </w:t>
      </w:r>
      <w:r w:rsidRPr="00857269">
        <w:rPr>
          <w:rStyle w:val="Strong"/>
          <w:rFonts w:ascii="Tahoma" w:hAnsi="Tahoma" w:cs="Tahoma"/>
          <w:i/>
        </w:rPr>
        <w:t>600 περισσότερες κυκλοφορίας πλαστών χαρτονομισμάτων,</w:t>
      </w:r>
      <w:r w:rsidR="00127EF2" w:rsidRPr="00857269">
        <w:rPr>
          <w:rStyle w:val="Strong"/>
          <w:rFonts w:ascii="Tahoma" w:hAnsi="Tahoma" w:cs="Tahoma"/>
          <w:i/>
        </w:rPr>
        <w:t xml:space="preserve"> </w:t>
      </w:r>
      <w:r w:rsidR="003666F7" w:rsidRPr="00857269">
        <w:rPr>
          <w:rStyle w:val="Strong"/>
          <w:rFonts w:ascii="Tahoma" w:hAnsi="Tahoma" w:cs="Tahoma"/>
          <w:i/>
        </w:rPr>
        <w:t>259</w:t>
      </w:r>
      <w:r w:rsidR="00127EF2" w:rsidRPr="00857269">
        <w:rPr>
          <w:rStyle w:val="Strong"/>
          <w:rFonts w:ascii="Tahoma" w:hAnsi="Tahoma" w:cs="Tahoma"/>
          <w:i/>
        </w:rPr>
        <w:t xml:space="preserve"> περισσότερες υποθέσεις ναρκωτικών,</w:t>
      </w:r>
      <w:r w:rsidRPr="00857269">
        <w:rPr>
          <w:rFonts w:ascii="Tahoma" w:hAnsi="Tahoma" w:cs="Tahoma"/>
          <w:b/>
          <w:bCs/>
          <w:i/>
          <w:iCs/>
          <w:color w:val="000000" w:themeColor="text1"/>
        </w:rPr>
        <w:t xml:space="preserve"> </w:t>
      </w:r>
      <w:r w:rsidRPr="00857269">
        <w:rPr>
          <w:rStyle w:val="Strong"/>
          <w:rFonts w:ascii="Tahoma" w:hAnsi="Tahoma" w:cs="Tahoma"/>
          <w:i/>
        </w:rPr>
        <w:t>190 περισσότερες υποθέσεις λαθρεμπορίου</w:t>
      </w:r>
      <w:r w:rsidR="000A04D3">
        <w:rPr>
          <w:rStyle w:val="Strong"/>
          <w:rFonts w:ascii="Tahoma" w:hAnsi="Tahoma" w:cs="Tahoma"/>
          <w:i/>
        </w:rPr>
        <w:t xml:space="preserve"> και </w:t>
      </w:r>
      <w:r w:rsidR="00DB42B6" w:rsidRPr="00857269">
        <w:rPr>
          <w:rFonts w:ascii="Tahoma" w:hAnsi="Tahoma" w:cs="Tahoma"/>
          <w:b/>
          <w:bCs/>
          <w:i/>
          <w:iCs/>
          <w:color w:val="000000" w:themeColor="text1"/>
        </w:rPr>
        <w:t>72 περισσότερες υποθέσεις</w:t>
      </w:r>
      <w:r w:rsidR="00DB42B6" w:rsidRPr="00857269">
        <w:rPr>
          <w:rStyle w:val="Strong"/>
          <w:rFonts w:ascii="Tahoma" w:hAnsi="Tahoma" w:cs="Tahoma"/>
          <w:i/>
        </w:rPr>
        <w:t xml:space="preserve"> αρχαιοκαπηλίας</w:t>
      </w:r>
    </w:p>
    <w:p w:rsidR="002919BC" w:rsidRPr="00857269" w:rsidRDefault="002919BC" w:rsidP="00BF00EB">
      <w:pPr>
        <w:rPr>
          <w:rFonts w:ascii="Tahoma" w:hAnsi="Tahoma" w:cs="Tahoma"/>
          <w:b/>
          <w:bCs/>
          <w:i/>
          <w:iCs/>
          <w:color w:val="FF0000"/>
        </w:rPr>
      </w:pP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Η Ελληνική Αστυνομία, συνεπής στην αρχή της ανοιχτής διακυβέρνησης και της ενημέρωσης του πολίτη, δημοσιεύει στατιστικά, απολογιστικά στοιχεία του προηγούμενου </w:t>
      </w:r>
      <w:r w:rsidRPr="00857269">
        <w:rPr>
          <w:rFonts w:ascii="Tahoma" w:hAnsi="Tahoma" w:cs="Tahoma"/>
          <w:b/>
          <w:bCs/>
        </w:rPr>
        <w:t>έτους</w:t>
      </w:r>
      <w:r w:rsidRPr="00857269">
        <w:rPr>
          <w:rFonts w:ascii="Tahoma" w:hAnsi="Tahoma" w:cs="Tahoma"/>
        </w:rPr>
        <w:t xml:space="preserve"> </w:t>
      </w:r>
      <w:r w:rsidRPr="00857269">
        <w:rPr>
          <w:rFonts w:ascii="Tahoma" w:hAnsi="Tahoma" w:cs="Tahoma"/>
          <w:b/>
          <w:bCs/>
        </w:rPr>
        <w:t>2016</w:t>
      </w:r>
      <w:r w:rsidRPr="00857269">
        <w:rPr>
          <w:rFonts w:ascii="Tahoma" w:hAnsi="Tahoma" w:cs="Tahoma"/>
        </w:rPr>
        <w:t xml:space="preserve">, σχετικά με το περιβάλλον ασφάλειας της χώρας, καθώς και τη συνολική αστυνομική ανταπόκριση, όπως αποτυπώνεται στο ηλεκτρονικό σύστημα </w:t>
      </w:r>
      <w:proofErr w:type="spellStart"/>
      <w:r w:rsidRPr="00857269">
        <w:rPr>
          <w:rFonts w:ascii="Tahoma" w:hAnsi="Tahoma" w:cs="Tahoma"/>
        </w:rPr>
        <w:t>Police</w:t>
      </w:r>
      <w:proofErr w:type="spellEnd"/>
      <w:r w:rsidRPr="00857269">
        <w:rPr>
          <w:rFonts w:ascii="Tahoma" w:hAnsi="Tahoma" w:cs="Tahoma"/>
        </w:rPr>
        <w:t xml:space="preserve"> </w:t>
      </w:r>
      <w:proofErr w:type="spellStart"/>
      <w:r w:rsidRPr="00857269">
        <w:rPr>
          <w:rFonts w:ascii="Tahoma" w:hAnsi="Tahoma" w:cs="Tahoma"/>
        </w:rPr>
        <w:t>On</w:t>
      </w:r>
      <w:proofErr w:type="spellEnd"/>
      <w:r w:rsidRPr="00857269">
        <w:rPr>
          <w:rFonts w:ascii="Tahoma" w:hAnsi="Tahoma" w:cs="Tahoma"/>
        </w:rPr>
        <w:t xml:space="preserve"> </w:t>
      </w:r>
      <w:proofErr w:type="spellStart"/>
      <w:r w:rsidRPr="00857269">
        <w:rPr>
          <w:rFonts w:ascii="Tahoma" w:hAnsi="Tahoma" w:cs="Tahoma"/>
        </w:rPr>
        <w:t>Line</w:t>
      </w:r>
      <w:proofErr w:type="spellEnd"/>
      <w:r w:rsidRPr="00857269">
        <w:rPr>
          <w:rFonts w:ascii="Tahoma" w:hAnsi="Tahoma" w:cs="Tahoma"/>
        </w:rPr>
        <w:t xml:space="preserve">. </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Υπενθυμίζεται, ότι από την αρχή του 2010, για πρώτη φορά, η Ελληνική Αστυνομία με ειδικό λογισμικό αποτυπώνει ηλεκτρονικά και σε πραγματικό χρόνο όλα τα αδικήματα και τα συμβάντα αστυνομικού ενδιαφέροντος. Με το νέο αυτό τρόπο καταγράφονται καθημερινά, μέσω του συστήματος </w:t>
      </w:r>
      <w:proofErr w:type="spellStart"/>
      <w:r w:rsidRPr="00857269">
        <w:rPr>
          <w:rFonts w:ascii="Tahoma" w:hAnsi="Tahoma" w:cs="Tahoma"/>
        </w:rPr>
        <w:t>Police</w:t>
      </w:r>
      <w:proofErr w:type="spellEnd"/>
      <w:r w:rsidRPr="00857269">
        <w:rPr>
          <w:rFonts w:ascii="Tahoma" w:hAnsi="Tahoma" w:cs="Tahoma"/>
        </w:rPr>
        <w:t xml:space="preserve"> </w:t>
      </w:r>
      <w:proofErr w:type="spellStart"/>
      <w:r w:rsidRPr="00857269">
        <w:rPr>
          <w:rFonts w:ascii="Tahoma" w:hAnsi="Tahoma" w:cs="Tahoma"/>
        </w:rPr>
        <w:t>On</w:t>
      </w:r>
      <w:proofErr w:type="spellEnd"/>
      <w:r w:rsidRPr="00857269">
        <w:rPr>
          <w:rFonts w:ascii="Tahoma" w:hAnsi="Tahoma" w:cs="Tahoma"/>
        </w:rPr>
        <w:t xml:space="preserve"> </w:t>
      </w:r>
      <w:proofErr w:type="spellStart"/>
      <w:r w:rsidRPr="00857269">
        <w:rPr>
          <w:rFonts w:ascii="Tahoma" w:hAnsi="Tahoma" w:cs="Tahoma"/>
        </w:rPr>
        <w:t>Line</w:t>
      </w:r>
      <w:proofErr w:type="spellEnd"/>
      <w:r w:rsidRPr="00857269">
        <w:rPr>
          <w:rFonts w:ascii="Tahoma" w:hAnsi="Tahoma" w:cs="Tahoma"/>
        </w:rPr>
        <w:t>, αναλυτικά και με πληρότητα όλα τα περιστατικά, σε κάθε αστυνομική Υπηρεσία της χώρας.</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Στον απολογισμό, που δημοσιοποιείται σήμερα, περιλαμβάνονται στατιστικά στοιχεία των βασικών μορφών εγκληματικότητας, αναλυτικά για κάθε Περιφέρεια και κατηγορία αδικήματος, καθώς και τα συνολικά αποτελέσματα της αστυνομικής ανταπόκρισης (συλλήψεις, εξιχνιάσεις, εξαρθρώσεις εγκληματικών ομάδων κ.λπ.). </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Επίσης, δίνονται στη δημοσιότητα στατιστικά στοιχεία για τις εγκληματικές συμπεριφορές, που στρέφονται κατά της Οικονομίας και της δημόσιας περιουσίας, </w:t>
      </w:r>
      <w:r w:rsidR="00A06AFD" w:rsidRPr="00857269">
        <w:rPr>
          <w:rFonts w:ascii="Tahoma" w:hAnsi="Tahoma" w:cs="Tahoma"/>
        </w:rPr>
        <w:t>το ηλεκτρονικό έγκλημα</w:t>
      </w:r>
      <w:r w:rsidR="00282170">
        <w:rPr>
          <w:rFonts w:ascii="Tahoma" w:hAnsi="Tahoma" w:cs="Tahoma"/>
        </w:rPr>
        <w:t>,</w:t>
      </w:r>
      <w:r w:rsidR="00A06AFD" w:rsidRPr="00857269">
        <w:rPr>
          <w:rFonts w:ascii="Tahoma" w:hAnsi="Tahoma" w:cs="Tahoma"/>
        </w:rPr>
        <w:t xml:space="preserve"> </w:t>
      </w:r>
      <w:r w:rsidRPr="00857269">
        <w:rPr>
          <w:rFonts w:ascii="Tahoma" w:hAnsi="Tahoma" w:cs="Tahoma"/>
        </w:rPr>
        <w:t>την παρά</w:t>
      </w:r>
      <w:r w:rsidR="00282170">
        <w:rPr>
          <w:rFonts w:ascii="Tahoma" w:hAnsi="Tahoma" w:cs="Tahoma"/>
        </w:rPr>
        <w:t>τυπη</w:t>
      </w:r>
      <w:r w:rsidRPr="00857269">
        <w:rPr>
          <w:rFonts w:ascii="Tahoma" w:hAnsi="Tahoma" w:cs="Tahoma"/>
        </w:rPr>
        <w:t xml:space="preserve"> μετανάστευση, για την αστυνομική δραστηριότητα στα θέματα της οδικής ασφάλειας, καθώς και στοιχεία σχετικά με τη διάθεση ανθρώπινου δυναμικού της Ελληνικής Αστυνομίας σε συγκεντρώσεις, πορείες και αθλητικές εκδηλώσεις (αριθμό αστυνομικών που διατέθηκαν κ.λπ.).</w:t>
      </w:r>
    </w:p>
    <w:p w:rsidR="00E40E1B" w:rsidRDefault="00E40E1B" w:rsidP="002919BC">
      <w:pPr>
        <w:jc w:val="both"/>
        <w:rPr>
          <w:rFonts w:ascii="Tahoma" w:hAnsi="Tahoma" w:cs="Tahoma"/>
        </w:rPr>
      </w:pPr>
    </w:p>
    <w:p w:rsidR="00922DE1" w:rsidRPr="001A1AD3" w:rsidRDefault="00922DE1" w:rsidP="002919BC">
      <w:pPr>
        <w:jc w:val="both"/>
        <w:rPr>
          <w:rFonts w:ascii="Tahoma" w:hAnsi="Tahoma" w:cs="Tahoma"/>
        </w:rPr>
      </w:pPr>
    </w:p>
    <w:p w:rsidR="00A06AFD" w:rsidRDefault="00A06AFD" w:rsidP="002919BC">
      <w:pPr>
        <w:jc w:val="both"/>
        <w:rPr>
          <w:rFonts w:ascii="Tahoma" w:hAnsi="Tahoma" w:cs="Tahoma"/>
        </w:rPr>
      </w:pPr>
      <w:r w:rsidRPr="00857269">
        <w:rPr>
          <w:rFonts w:ascii="Tahoma" w:hAnsi="Tahoma" w:cs="Tahoma"/>
        </w:rPr>
        <w:t xml:space="preserve">Επιπλέον παρατίθενται αναλυτικά στοιχεία των </w:t>
      </w:r>
      <w:r w:rsidR="00465AE8" w:rsidRPr="00857269">
        <w:rPr>
          <w:rFonts w:ascii="Tahoma" w:hAnsi="Tahoma" w:cs="Tahoma"/>
        </w:rPr>
        <w:t xml:space="preserve">ειδικότερων </w:t>
      </w:r>
      <w:r w:rsidRPr="00857269">
        <w:rPr>
          <w:rFonts w:ascii="Tahoma" w:hAnsi="Tahoma" w:cs="Tahoma"/>
        </w:rPr>
        <w:t>δράσεων της Ελληνικής Αστυνομίας, που έχουν ως στόχο τη</w:t>
      </w:r>
      <w:r w:rsidR="00203D67">
        <w:rPr>
          <w:rFonts w:ascii="Tahoma" w:hAnsi="Tahoma" w:cs="Tahoma"/>
        </w:rPr>
        <w:t>ν</w:t>
      </w:r>
      <w:r w:rsidRPr="00857269">
        <w:rPr>
          <w:rFonts w:ascii="Tahoma" w:hAnsi="Tahoma" w:cs="Tahoma"/>
        </w:rPr>
        <w:t xml:space="preserve"> άμεση ανταπόκριση και εξυπηρέτηση των συμπολιτών μας στις</w:t>
      </w:r>
      <w:r w:rsidR="00465AE8" w:rsidRPr="00857269">
        <w:rPr>
          <w:rFonts w:ascii="Tahoma" w:hAnsi="Tahoma" w:cs="Tahoma"/>
        </w:rPr>
        <w:t xml:space="preserve"> γειτονιές των μεγάλων αστικών κέντρων αλλά </w:t>
      </w:r>
      <w:r w:rsidRPr="00857269">
        <w:rPr>
          <w:rFonts w:ascii="Tahoma" w:hAnsi="Tahoma" w:cs="Tahoma"/>
        </w:rPr>
        <w:t>και σε απομακρυσμένες</w:t>
      </w:r>
      <w:r w:rsidR="00465AE8" w:rsidRPr="00857269">
        <w:rPr>
          <w:rFonts w:ascii="Tahoma" w:hAnsi="Tahoma" w:cs="Tahoma"/>
        </w:rPr>
        <w:t xml:space="preserve"> περιοχές της χώρας.</w:t>
      </w:r>
      <w:r w:rsidRPr="00857269">
        <w:rPr>
          <w:rFonts w:ascii="Tahoma" w:hAnsi="Tahoma" w:cs="Tahoma"/>
        </w:rPr>
        <w:t xml:space="preserve"> </w:t>
      </w:r>
    </w:p>
    <w:p w:rsidR="001A5655" w:rsidRPr="00857269" w:rsidRDefault="001A5655" w:rsidP="002919BC">
      <w:pPr>
        <w:jc w:val="both"/>
        <w:rPr>
          <w:rFonts w:ascii="Tahoma" w:hAnsi="Tahoma" w:cs="Tahoma"/>
        </w:rPr>
      </w:pPr>
    </w:p>
    <w:p w:rsidR="00922DE1" w:rsidRPr="001A1AD3" w:rsidRDefault="00922DE1" w:rsidP="002919BC">
      <w:pPr>
        <w:jc w:val="both"/>
        <w:rPr>
          <w:rFonts w:ascii="Tahoma" w:hAnsi="Tahoma" w:cs="Tahoma"/>
          <w:b/>
          <w:bCs/>
          <w:u w:val="single"/>
        </w:rPr>
      </w:pPr>
    </w:p>
    <w:p w:rsidR="002919BC" w:rsidRDefault="002919BC" w:rsidP="002919BC">
      <w:pPr>
        <w:jc w:val="both"/>
        <w:rPr>
          <w:rFonts w:ascii="Tahoma" w:hAnsi="Tahoma" w:cs="Tahoma"/>
          <w:b/>
          <w:bCs/>
          <w:u w:val="single"/>
        </w:rPr>
      </w:pPr>
      <w:r w:rsidRPr="00857269">
        <w:rPr>
          <w:rFonts w:ascii="Tahoma" w:hAnsi="Tahoma" w:cs="Tahoma"/>
          <w:b/>
          <w:bCs/>
          <w:u w:val="single"/>
        </w:rPr>
        <w:t>Α. Γενική αξιολόγηση δεικτών εγκληματικότητας -  περιβάλλοντος ασφάλειας</w:t>
      </w:r>
    </w:p>
    <w:p w:rsidR="00922DE1" w:rsidRPr="001A1AD3" w:rsidRDefault="00922DE1" w:rsidP="005D0BED">
      <w:pPr>
        <w:pStyle w:val="NormalWeb"/>
        <w:jc w:val="both"/>
        <w:rPr>
          <w:rStyle w:val="Emphasis"/>
          <w:rFonts w:ascii="Tahoma" w:hAnsi="Tahoma" w:cs="Tahoma"/>
          <w:bCs/>
          <w:i w:val="0"/>
        </w:rPr>
      </w:pPr>
    </w:p>
    <w:p w:rsidR="005D0BED" w:rsidRPr="00857269" w:rsidRDefault="007E622E" w:rsidP="005D0BED">
      <w:pPr>
        <w:pStyle w:val="NormalWeb"/>
        <w:jc w:val="both"/>
        <w:rPr>
          <w:rFonts w:ascii="Tahoma" w:hAnsi="Tahoma" w:cs="Tahoma"/>
        </w:rPr>
      </w:pPr>
      <w:r w:rsidRPr="007E622E">
        <w:rPr>
          <w:rStyle w:val="Emphasis"/>
          <w:rFonts w:ascii="Tahoma" w:hAnsi="Tahoma" w:cs="Tahoma"/>
          <w:bCs/>
          <w:i w:val="0"/>
        </w:rPr>
        <w:t>Το έτος 2016</w:t>
      </w:r>
      <w:r>
        <w:rPr>
          <w:rStyle w:val="Emphasis"/>
          <w:rFonts w:ascii="Tahoma" w:hAnsi="Tahoma" w:cs="Tahoma"/>
          <w:bCs/>
          <w:i w:val="0"/>
        </w:rPr>
        <w:t xml:space="preserve"> </w:t>
      </w:r>
      <w:r w:rsidR="00BF00EB" w:rsidRPr="00857269">
        <w:rPr>
          <w:rFonts w:ascii="Tahoma" w:hAnsi="Tahoma" w:cs="Tahoma"/>
        </w:rPr>
        <w:t>καταγράφεται</w:t>
      </w:r>
      <w:r>
        <w:rPr>
          <w:rFonts w:ascii="Tahoma" w:hAnsi="Tahoma" w:cs="Tahoma"/>
        </w:rPr>
        <w:t xml:space="preserve"> </w:t>
      </w:r>
      <w:r w:rsidR="00BF00EB" w:rsidRPr="00857269">
        <w:rPr>
          <w:rFonts w:ascii="Tahoma" w:hAnsi="Tahoma" w:cs="Tahoma"/>
        </w:rPr>
        <w:t xml:space="preserve">μείωση </w:t>
      </w:r>
      <w:r w:rsidR="005D0BED" w:rsidRPr="00857269">
        <w:rPr>
          <w:rFonts w:ascii="Tahoma" w:hAnsi="Tahoma" w:cs="Tahoma"/>
        </w:rPr>
        <w:t xml:space="preserve">σε κατηγορίες αδικημάτων που επηρεάζουν άμεσα το αίσθημα ασφάλειας των πολιτών και συγκεκριμένα μειώθηκαν </w:t>
      </w:r>
      <w:r w:rsidR="001B4451" w:rsidRPr="00857269">
        <w:rPr>
          <w:rFonts w:ascii="Tahoma" w:hAnsi="Tahoma" w:cs="Tahoma"/>
        </w:rPr>
        <w:t xml:space="preserve">οι ανθρωποκτονίες σε ποσοστό </w:t>
      </w:r>
      <w:r w:rsidR="001B4451" w:rsidRPr="00857269">
        <w:rPr>
          <w:rFonts w:ascii="Tahoma" w:hAnsi="Tahoma" w:cs="Tahoma"/>
          <w:b/>
        </w:rPr>
        <w:t>5,8%</w:t>
      </w:r>
      <w:r w:rsidR="001B4451" w:rsidRPr="00857269">
        <w:rPr>
          <w:rFonts w:ascii="Tahoma" w:hAnsi="Tahoma" w:cs="Tahoma"/>
        </w:rPr>
        <w:t xml:space="preserve">, </w:t>
      </w:r>
      <w:r w:rsidR="005D0BED" w:rsidRPr="00857269">
        <w:rPr>
          <w:rFonts w:ascii="Tahoma" w:hAnsi="Tahoma" w:cs="Tahoma"/>
        </w:rPr>
        <w:t>οι</w:t>
      </w:r>
      <w:r w:rsidR="00BF00EB" w:rsidRPr="00857269">
        <w:rPr>
          <w:rFonts w:ascii="Tahoma" w:hAnsi="Tahoma" w:cs="Tahoma"/>
        </w:rPr>
        <w:t xml:space="preserve"> ληστείες εντός οικιών σε ποσοστό </w:t>
      </w:r>
      <w:r w:rsidR="00BF00EB" w:rsidRPr="00857269">
        <w:rPr>
          <w:rFonts w:ascii="Tahoma" w:hAnsi="Tahoma" w:cs="Tahoma"/>
          <w:b/>
        </w:rPr>
        <w:t>12,5%</w:t>
      </w:r>
      <w:r w:rsidR="00F13AB2" w:rsidRPr="00857269">
        <w:rPr>
          <w:rFonts w:ascii="Tahoma" w:hAnsi="Tahoma" w:cs="Tahoma"/>
          <w:b/>
        </w:rPr>
        <w:t>,</w:t>
      </w:r>
      <w:r w:rsidR="00F13AB2" w:rsidRPr="00857269">
        <w:rPr>
          <w:rFonts w:ascii="Tahoma" w:hAnsi="Tahoma" w:cs="Tahoma"/>
        </w:rPr>
        <w:t xml:space="preserve"> οι ληστείες εντός καταστημάτων σε ποσοστό </w:t>
      </w:r>
      <w:r w:rsidR="00F13AB2" w:rsidRPr="00857269">
        <w:rPr>
          <w:rFonts w:ascii="Tahoma" w:hAnsi="Tahoma" w:cs="Tahoma"/>
          <w:b/>
        </w:rPr>
        <w:t>12,3 %</w:t>
      </w:r>
      <w:r w:rsidR="00F13AB2" w:rsidRPr="00857269">
        <w:rPr>
          <w:rFonts w:ascii="Tahoma" w:hAnsi="Tahoma" w:cs="Tahoma"/>
        </w:rPr>
        <w:t xml:space="preserve"> και οι κλοπές-διαρρήξεις οικιών σε ποσοστό </w:t>
      </w:r>
      <w:r w:rsidR="00F13AB2" w:rsidRPr="00857269">
        <w:rPr>
          <w:rFonts w:ascii="Tahoma" w:hAnsi="Tahoma" w:cs="Tahoma"/>
          <w:b/>
        </w:rPr>
        <w:t>2,5%</w:t>
      </w:r>
      <w:r w:rsidR="00F13AB2" w:rsidRPr="00857269">
        <w:rPr>
          <w:rFonts w:ascii="Tahoma" w:hAnsi="Tahoma" w:cs="Tahoma"/>
        </w:rPr>
        <w:t>.</w:t>
      </w:r>
      <w:r w:rsidR="00BF00EB" w:rsidRPr="00857269">
        <w:rPr>
          <w:rFonts w:ascii="Tahoma" w:hAnsi="Tahoma" w:cs="Tahoma"/>
        </w:rPr>
        <w:t xml:space="preserve"> </w:t>
      </w:r>
    </w:p>
    <w:p w:rsidR="00F11470" w:rsidRPr="00857269" w:rsidRDefault="005D0BED" w:rsidP="005D0BED">
      <w:pPr>
        <w:pStyle w:val="NormalWeb"/>
        <w:jc w:val="both"/>
        <w:rPr>
          <w:rStyle w:val="Emphasis"/>
          <w:rFonts w:ascii="Tahoma" w:hAnsi="Tahoma" w:cs="Tahoma"/>
          <w:bCs/>
          <w:i w:val="0"/>
        </w:rPr>
      </w:pPr>
      <w:r w:rsidRPr="00857269">
        <w:rPr>
          <w:rStyle w:val="Emphasis"/>
          <w:rFonts w:ascii="Tahoma" w:hAnsi="Tahoma" w:cs="Tahoma"/>
          <w:bCs/>
          <w:i w:val="0"/>
        </w:rPr>
        <w:t xml:space="preserve">Ειδικότερα, </w:t>
      </w:r>
      <w:r w:rsidR="00A13552" w:rsidRPr="00857269">
        <w:rPr>
          <w:rStyle w:val="Emphasis"/>
          <w:rFonts w:ascii="Tahoma" w:hAnsi="Tahoma" w:cs="Tahoma"/>
          <w:bCs/>
          <w:i w:val="0"/>
        </w:rPr>
        <w:t xml:space="preserve">το έτος 2016 </w:t>
      </w:r>
      <w:r w:rsidRPr="00857269">
        <w:rPr>
          <w:rStyle w:val="Emphasis"/>
          <w:rFonts w:ascii="Tahoma" w:hAnsi="Tahoma" w:cs="Tahoma"/>
          <w:bCs/>
          <w:i w:val="0"/>
        </w:rPr>
        <w:t>σε σύγκριση με το 2015, καταγράφονται λιγότερες ληστε</w:t>
      </w:r>
      <w:r w:rsidR="00B767E6" w:rsidRPr="00857269">
        <w:rPr>
          <w:rStyle w:val="Emphasis"/>
          <w:rFonts w:ascii="Tahoma" w:hAnsi="Tahoma" w:cs="Tahoma"/>
          <w:bCs/>
          <w:i w:val="0"/>
        </w:rPr>
        <w:t>ίες σε οικίες, σε καταστήματα, τ</w:t>
      </w:r>
      <w:r w:rsidRPr="00857269">
        <w:rPr>
          <w:rStyle w:val="Emphasis"/>
          <w:rFonts w:ascii="Tahoma" w:hAnsi="Tahoma" w:cs="Tahoma"/>
          <w:bCs/>
          <w:i w:val="0"/>
        </w:rPr>
        <w:t xml:space="preserve">ράπεζες, πρακτορεία Ο.Π.Α.Π., σε ταχυδρομικούς διανομείς, ενώ καταγράφονται περισσότερες αρπαγές τσαντών, ληστείες για κινητά τηλέφωνα και μικροποσά, σε σούπερ μάρκετ, σε μίνι μάρκετ, σε περίπτερα και σε πρατήρια υγρών καυσίμων. </w:t>
      </w:r>
    </w:p>
    <w:p w:rsidR="00F21F8A" w:rsidRDefault="00F21F8A" w:rsidP="00F21F8A">
      <w:pPr>
        <w:jc w:val="both"/>
        <w:rPr>
          <w:rFonts w:ascii="Tahoma" w:hAnsi="Tahoma" w:cs="Tahoma"/>
          <w:bCs/>
          <w:iCs/>
        </w:rPr>
      </w:pPr>
      <w:r w:rsidRPr="00857269">
        <w:rPr>
          <w:rFonts w:ascii="Tahoma" w:hAnsi="Tahoma" w:cs="Tahoma"/>
          <w:bCs/>
          <w:iCs/>
        </w:rPr>
        <w:t xml:space="preserve">Στις κλοπές – διαρρήξεις στην Επικράτεια καταγράφεται μικρή αύξηση σε ποσοστό περίπου </w:t>
      </w:r>
      <w:r w:rsidRPr="00857269">
        <w:rPr>
          <w:rFonts w:ascii="Tahoma" w:hAnsi="Tahoma" w:cs="Tahoma"/>
          <w:b/>
          <w:bCs/>
          <w:iCs/>
        </w:rPr>
        <w:t>1,8</w:t>
      </w:r>
      <w:r w:rsidRPr="00857269">
        <w:rPr>
          <w:rFonts w:ascii="Tahoma" w:hAnsi="Tahoma" w:cs="Tahoma"/>
          <w:bCs/>
          <w:iCs/>
        </w:rPr>
        <w:t xml:space="preserve"> </w:t>
      </w:r>
      <w:r w:rsidRPr="00857269">
        <w:rPr>
          <w:rFonts w:ascii="Tahoma" w:hAnsi="Tahoma" w:cs="Tahoma"/>
          <w:b/>
          <w:bCs/>
          <w:iCs/>
        </w:rPr>
        <w:t>%</w:t>
      </w:r>
      <w:r w:rsidRPr="00857269">
        <w:rPr>
          <w:rFonts w:ascii="Tahoma" w:hAnsi="Tahoma" w:cs="Tahoma"/>
          <w:bCs/>
          <w:iCs/>
        </w:rPr>
        <w:t>, ωστόσο λιγότερες ήταν οι κλοπές-διαρρήξεις οικιών και ιερών ναών</w:t>
      </w:r>
      <w:r w:rsidR="00E0430F" w:rsidRPr="00857269">
        <w:rPr>
          <w:rFonts w:ascii="Tahoma" w:hAnsi="Tahoma" w:cs="Tahoma"/>
          <w:bCs/>
          <w:iCs/>
        </w:rPr>
        <w:t>,</w:t>
      </w:r>
      <w:r w:rsidRPr="00857269">
        <w:rPr>
          <w:rFonts w:ascii="Tahoma" w:hAnsi="Tahoma" w:cs="Tahoma"/>
          <w:bCs/>
          <w:iCs/>
        </w:rPr>
        <w:t xml:space="preserve"> ενώ </w:t>
      </w:r>
      <w:r w:rsidR="00E0430F" w:rsidRPr="00857269">
        <w:rPr>
          <w:rFonts w:ascii="Tahoma" w:hAnsi="Tahoma" w:cs="Tahoma"/>
          <w:bCs/>
          <w:iCs/>
        </w:rPr>
        <w:t>αυξήθηκαν</w:t>
      </w:r>
      <w:r w:rsidRPr="00857269">
        <w:rPr>
          <w:rFonts w:ascii="Tahoma" w:hAnsi="Tahoma" w:cs="Tahoma"/>
          <w:bCs/>
          <w:iCs/>
        </w:rPr>
        <w:t xml:space="preserve"> οι εξιχνιάσεις υποθέσεων σε ποσοστό </w:t>
      </w:r>
      <w:r w:rsidRPr="00857269">
        <w:rPr>
          <w:rFonts w:ascii="Tahoma" w:hAnsi="Tahoma" w:cs="Tahoma"/>
          <w:b/>
          <w:bCs/>
          <w:iCs/>
        </w:rPr>
        <w:t>12 %</w:t>
      </w:r>
      <w:r w:rsidRPr="00857269">
        <w:rPr>
          <w:rFonts w:ascii="Tahoma" w:hAnsi="Tahoma" w:cs="Tahoma"/>
          <w:bCs/>
          <w:iCs/>
        </w:rPr>
        <w:t xml:space="preserve">. </w:t>
      </w:r>
    </w:p>
    <w:p w:rsidR="001A5655" w:rsidRDefault="001A5655" w:rsidP="001A5655">
      <w:pPr>
        <w:pStyle w:val="NormalWeb"/>
        <w:jc w:val="both"/>
        <w:rPr>
          <w:rStyle w:val="Emphasis"/>
          <w:rFonts w:ascii="Tahoma" w:hAnsi="Tahoma" w:cs="Tahoma"/>
          <w:bCs/>
          <w:i w:val="0"/>
        </w:rPr>
      </w:pPr>
      <w:r w:rsidRPr="00C85084">
        <w:rPr>
          <w:rFonts w:ascii="Tahoma" w:hAnsi="Tahoma" w:cs="Tahoma"/>
        </w:rPr>
        <w:t>Συμπερασματικά</w:t>
      </w:r>
      <w:r w:rsidR="000D22CC" w:rsidRPr="000D22CC">
        <w:rPr>
          <w:rFonts w:ascii="Tahoma" w:hAnsi="Tahoma" w:cs="Tahoma"/>
        </w:rPr>
        <w:t xml:space="preserve"> </w:t>
      </w:r>
      <w:r w:rsidRPr="00C85084">
        <w:rPr>
          <w:rFonts w:ascii="Tahoma" w:hAnsi="Tahoma" w:cs="Tahoma"/>
        </w:rPr>
        <w:t>το έτος 2016</w:t>
      </w:r>
      <w:r w:rsidR="000D22CC" w:rsidRPr="000D22CC">
        <w:rPr>
          <w:rFonts w:ascii="Tahoma" w:hAnsi="Tahoma" w:cs="Tahoma"/>
        </w:rPr>
        <w:t xml:space="preserve"> </w:t>
      </w:r>
      <w:r w:rsidRPr="00C85084">
        <w:rPr>
          <w:rFonts w:ascii="Tahoma" w:hAnsi="Tahoma" w:cs="Tahoma"/>
        </w:rPr>
        <w:t>παρατηρείται μετατόπιση στους λεγόμενους «εύκολους στόχους» ή στόχους «χαμηλού ρίσκου», καθώς οι ληστείες και κλοπές - διαρρήξεις σε στόχους «υψηλού ρίσκου» έχουν μειωθεί αισθητά.</w:t>
      </w:r>
    </w:p>
    <w:p w:rsidR="005D0BED" w:rsidRPr="00857269" w:rsidRDefault="005D0BED" w:rsidP="005D0BED">
      <w:pPr>
        <w:jc w:val="both"/>
        <w:rPr>
          <w:rFonts w:ascii="Tahoma" w:hAnsi="Tahoma" w:cs="Tahoma"/>
        </w:rPr>
      </w:pPr>
      <w:r w:rsidRPr="00857269">
        <w:rPr>
          <w:rFonts w:ascii="Tahoma" w:hAnsi="Tahoma" w:cs="Tahoma"/>
        </w:rPr>
        <w:t xml:space="preserve">Στις άλλες κατηγορίες αδικημάτων, </w:t>
      </w:r>
      <w:r w:rsidRPr="00857269">
        <w:rPr>
          <w:rStyle w:val="Strong"/>
          <w:rFonts w:ascii="Tahoma" w:hAnsi="Tahoma" w:cs="Tahoma"/>
          <w:b w:val="0"/>
        </w:rPr>
        <w:t>μείωση</w:t>
      </w:r>
      <w:r w:rsidRPr="00857269">
        <w:rPr>
          <w:rFonts w:ascii="Tahoma" w:hAnsi="Tahoma" w:cs="Tahoma"/>
        </w:rPr>
        <w:t xml:space="preserve"> εμφανίζουν οι υποθέσεις </w:t>
      </w:r>
      <w:r w:rsidRPr="00857269">
        <w:rPr>
          <w:rStyle w:val="Strong"/>
          <w:rFonts w:ascii="Tahoma" w:hAnsi="Tahoma" w:cs="Tahoma"/>
          <w:b w:val="0"/>
        </w:rPr>
        <w:t>σεξουαλικής εκμετάλλευσης</w:t>
      </w:r>
      <w:r w:rsidRPr="00857269">
        <w:rPr>
          <w:rFonts w:ascii="Tahoma" w:hAnsi="Tahoma" w:cs="Tahoma"/>
        </w:rPr>
        <w:t xml:space="preserve"> κατά </w:t>
      </w:r>
      <w:r w:rsidRPr="00857269">
        <w:rPr>
          <w:rFonts w:ascii="Tahoma" w:hAnsi="Tahoma" w:cs="Tahoma"/>
          <w:b/>
        </w:rPr>
        <w:t>42,4</w:t>
      </w:r>
      <w:r w:rsidRPr="00857269">
        <w:rPr>
          <w:rFonts w:ascii="Tahoma" w:hAnsi="Tahoma" w:cs="Tahoma"/>
        </w:rPr>
        <w:t xml:space="preserve"> </w:t>
      </w:r>
      <w:r w:rsidRPr="00857269">
        <w:rPr>
          <w:rStyle w:val="Strong"/>
          <w:rFonts w:ascii="Tahoma" w:hAnsi="Tahoma" w:cs="Tahoma"/>
        </w:rPr>
        <w:t>%</w:t>
      </w:r>
      <w:r w:rsidRPr="00857269">
        <w:rPr>
          <w:rFonts w:ascii="Tahoma" w:hAnsi="Tahoma" w:cs="Tahoma"/>
          <w:b/>
        </w:rPr>
        <w:t>,</w:t>
      </w:r>
      <w:r w:rsidRPr="00857269">
        <w:rPr>
          <w:rFonts w:ascii="Tahoma" w:hAnsi="Tahoma" w:cs="Tahoma"/>
        </w:rPr>
        <w:t xml:space="preserve"> οι υποθέσεις παραχάραξης κατά </w:t>
      </w:r>
      <w:r w:rsidRPr="00857269">
        <w:rPr>
          <w:rFonts w:ascii="Tahoma" w:hAnsi="Tahoma" w:cs="Tahoma"/>
          <w:b/>
        </w:rPr>
        <w:t>27 %</w:t>
      </w:r>
      <w:r w:rsidRPr="00857269">
        <w:rPr>
          <w:rFonts w:ascii="Tahoma" w:hAnsi="Tahoma" w:cs="Tahoma"/>
        </w:rPr>
        <w:t xml:space="preserve">, οι ζωοκλοπές κατά </w:t>
      </w:r>
      <w:r w:rsidRPr="00857269">
        <w:rPr>
          <w:rFonts w:ascii="Tahoma" w:hAnsi="Tahoma" w:cs="Tahoma"/>
          <w:b/>
        </w:rPr>
        <w:t>11%</w:t>
      </w:r>
      <w:r w:rsidRPr="00857269">
        <w:rPr>
          <w:rFonts w:ascii="Tahoma" w:hAnsi="Tahoma" w:cs="Tahoma"/>
        </w:rPr>
        <w:t xml:space="preserve">, οι υποθέσεις </w:t>
      </w:r>
      <w:r w:rsidRPr="00857269">
        <w:rPr>
          <w:rStyle w:val="Strong"/>
          <w:rFonts w:ascii="Tahoma" w:hAnsi="Tahoma" w:cs="Tahoma"/>
          <w:b w:val="0"/>
        </w:rPr>
        <w:t>πλαστογραφίας</w:t>
      </w:r>
      <w:r w:rsidRPr="00857269">
        <w:rPr>
          <w:rFonts w:ascii="Tahoma" w:hAnsi="Tahoma" w:cs="Tahoma"/>
        </w:rPr>
        <w:t xml:space="preserve"> κατά </w:t>
      </w:r>
      <w:r w:rsidRPr="00857269">
        <w:rPr>
          <w:rStyle w:val="Strong"/>
          <w:rFonts w:ascii="Tahoma" w:hAnsi="Tahoma" w:cs="Tahoma"/>
        </w:rPr>
        <w:t>4,3%</w:t>
      </w:r>
      <w:r w:rsidRPr="00857269">
        <w:rPr>
          <w:rFonts w:ascii="Tahoma" w:hAnsi="Tahoma" w:cs="Tahoma"/>
        </w:rPr>
        <w:t xml:space="preserve">, οι υποθέσεις </w:t>
      </w:r>
      <w:r w:rsidRPr="00857269">
        <w:rPr>
          <w:rStyle w:val="Strong"/>
          <w:rFonts w:ascii="Tahoma" w:hAnsi="Tahoma" w:cs="Tahoma"/>
          <w:b w:val="0"/>
        </w:rPr>
        <w:t>νομοθεσίας περί όπλων</w:t>
      </w:r>
      <w:r w:rsidRPr="00857269">
        <w:rPr>
          <w:rFonts w:ascii="Tahoma" w:hAnsi="Tahoma" w:cs="Tahoma"/>
        </w:rPr>
        <w:t xml:space="preserve"> κατά </w:t>
      </w:r>
      <w:r w:rsidRPr="00857269">
        <w:rPr>
          <w:rFonts w:ascii="Tahoma" w:hAnsi="Tahoma" w:cs="Tahoma"/>
          <w:b/>
        </w:rPr>
        <w:t xml:space="preserve">4,3 </w:t>
      </w:r>
      <w:r w:rsidRPr="00857269">
        <w:rPr>
          <w:rStyle w:val="Strong"/>
          <w:rFonts w:ascii="Tahoma" w:hAnsi="Tahoma" w:cs="Tahoma"/>
          <w:b w:val="0"/>
        </w:rPr>
        <w:t>%</w:t>
      </w:r>
      <w:r w:rsidRPr="00857269">
        <w:rPr>
          <w:rFonts w:ascii="Tahoma" w:hAnsi="Tahoma" w:cs="Tahoma"/>
          <w:b/>
        </w:rPr>
        <w:t>,</w:t>
      </w:r>
      <w:r w:rsidRPr="00857269">
        <w:rPr>
          <w:rFonts w:ascii="Tahoma" w:hAnsi="Tahoma" w:cs="Tahoma"/>
        </w:rPr>
        <w:t xml:space="preserve"> οι υποθέσεις παράβασης της νομοθεσίας για την πνευματική ιδιοκτησία κατά </w:t>
      </w:r>
      <w:r w:rsidRPr="00857269">
        <w:rPr>
          <w:rFonts w:ascii="Tahoma" w:hAnsi="Tahoma" w:cs="Tahoma"/>
          <w:b/>
        </w:rPr>
        <w:t>4,2%</w:t>
      </w:r>
      <w:r w:rsidRPr="00857269">
        <w:rPr>
          <w:rFonts w:ascii="Tahoma" w:hAnsi="Tahoma" w:cs="Tahoma"/>
        </w:rPr>
        <w:t xml:space="preserve"> και οι υποθέσεις εκβιάσεων κατά </w:t>
      </w:r>
      <w:r w:rsidRPr="00857269">
        <w:rPr>
          <w:rFonts w:ascii="Tahoma" w:hAnsi="Tahoma" w:cs="Tahoma"/>
          <w:b/>
        </w:rPr>
        <w:t>0,8 %.</w:t>
      </w:r>
    </w:p>
    <w:p w:rsidR="002919BC" w:rsidRPr="00857269" w:rsidRDefault="002919BC" w:rsidP="002919BC">
      <w:pPr>
        <w:pStyle w:val="NormalWeb"/>
        <w:jc w:val="both"/>
        <w:rPr>
          <w:rFonts w:ascii="Tahoma" w:hAnsi="Tahoma" w:cs="Tahoma"/>
        </w:rPr>
      </w:pPr>
      <w:r w:rsidRPr="00857269">
        <w:rPr>
          <w:rFonts w:ascii="Tahoma" w:hAnsi="Tahoma" w:cs="Tahoma"/>
        </w:rPr>
        <w:lastRenderedPageBreak/>
        <w:t>Ως προς τ</w:t>
      </w:r>
      <w:r w:rsidR="00F96563" w:rsidRPr="00857269">
        <w:rPr>
          <w:rFonts w:ascii="Tahoma" w:hAnsi="Tahoma" w:cs="Tahoma"/>
        </w:rPr>
        <w:t>ον αριθμό των συλλήψεων, το 2016</w:t>
      </w:r>
      <w:r w:rsidRPr="00857269">
        <w:rPr>
          <w:rFonts w:ascii="Tahoma" w:hAnsi="Tahoma" w:cs="Tahoma"/>
        </w:rPr>
        <w:t xml:space="preserve"> </w:t>
      </w:r>
      <w:r w:rsidRPr="00857269">
        <w:rPr>
          <w:rStyle w:val="Strong"/>
          <w:rFonts w:ascii="Tahoma" w:hAnsi="Tahoma" w:cs="Tahoma"/>
        </w:rPr>
        <w:t>συνελήφθησαν συνολικά (</w:t>
      </w:r>
      <w:r w:rsidR="00F96563" w:rsidRPr="00857269">
        <w:rPr>
          <w:rStyle w:val="Strong"/>
          <w:rFonts w:ascii="Tahoma" w:hAnsi="Tahoma" w:cs="Tahoma"/>
        </w:rPr>
        <w:t>273.968</w:t>
      </w:r>
      <w:r w:rsidRPr="00857269">
        <w:rPr>
          <w:rStyle w:val="Strong"/>
          <w:rFonts w:ascii="Tahoma" w:hAnsi="Tahoma" w:cs="Tahoma"/>
        </w:rPr>
        <w:t>) άτομα</w:t>
      </w:r>
      <w:r w:rsidRPr="00857269">
        <w:rPr>
          <w:rFonts w:ascii="Tahoma" w:hAnsi="Tahoma" w:cs="Tahoma"/>
        </w:rPr>
        <w:t xml:space="preserve"> για αξιόποινες συμπεριφορές κακουργηματικού και πλημμεληματικού χαρακτήρα. Από τους συλληφθέντες, </w:t>
      </w:r>
      <w:r w:rsidRPr="00857269">
        <w:rPr>
          <w:rStyle w:val="Strong"/>
          <w:rFonts w:ascii="Tahoma" w:hAnsi="Tahoma" w:cs="Tahoma"/>
        </w:rPr>
        <w:t>(</w:t>
      </w:r>
      <w:r w:rsidR="00F96563" w:rsidRPr="00857269">
        <w:rPr>
          <w:rStyle w:val="Strong"/>
          <w:rFonts w:ascii="Tahoma" w:hAnsi="Tahoma" w:cs="Tahoma"/>
        </w:rPr>
        <w:t>68.198</w:t>
      </w:r>
      <w:r w:rsidRPr="00857269">
        <w:rPr>
          <w:rStyle w:val="Strong"/>
          <w:rFonts w:ascii="Tahoma" w:hAnsi="Tahoma" w:cs="Tahoma"/>
        </w:rPr>
        <w:t>)</w:t>
      </w:r>
      <w:r w:rsidRPr="00857269">
        <w:rPr>
          <w:rFonts w:ascii="Tahoma" w:hAnsi="Tahoma" w:cs="Tahoma"/>
        </w:rPr>
        <w:t xml:space="preserve"> ενέχονται σε ανθρωποκτονίες, ληστείες, κλοπές και διαρρήξεις σπιτιών, αυτοκινήτων, καταστημάτων, ναρκωτικά, απάτες κ.λπ. </w:t>
      </w:r>
    </w:p>
    <w:p w:rsidR="002919BC" w:rsidRPr="00857269" w:rsidRDefault="002919BC" w:rsidP="002919BC">
      <w:pPr>
        <w:pStyle w:val="NormalWeb"/>
        <w:jc w:val="both"/>
        <w:rPr>
          <w:rFonts w:ascii="Tahoma" w:hAnsi="Tahoma" w:cs="Tahoma"/>
        </w:rPr>
      </w:pPr>
      <w:r w:rsidRPr="00857269">
        <w:rPr>
          <w:rFonts w:ascii="Tahoma" w:hAnsi="Tahoma" w:cs="Tahoma"/>
        </w:rPr>
        <w:t xml:space="preserve">Παράλληλα </w:t>
      </w:r>
      <w:r w:rsidRPr="00857269">
        <w:rPr>
          <w:rStyle w:val="Strong"/>
          <w:rFonts w:ascii="Tahoma" w:hAnsi="Tahoma" w:cs="Tahoma"/>
        </w:rPr>
        <w:t>εξαρθρώθηκαν (3</w:t>
      </w:r>
      <w:r w:rsidR="00E0430F" w:rsidRPr="00857269">
        <w:rPr>
          <w:rStyle w:val="Strong"/>
          <w:rFonts w:ascii="Tahoma" w:hAnsi="Tahoma" w:cs="Tahoma"/>
        </w:rPr>
        <w:t>45</w:t>
      </w:r>
      <w:r w:rsidRPr="00857269">
        <w:rPr>
          <w:rStyle w:val="Strong"/>
          <w:rFonts w:ascii="Tahoma" w:hAnsi="Tahoma" w:cs="Tahoma"/>
        </w:rPr>
        <w:t>) σημαντικές πολυμελείς εγκληματικές οργανώσεις</w:t>
      </w:r>
      <w:r w:rsidRPr="00857269">
        <w:rPr>
          <w:rFonts w:ascii="Tahoma" w:hAnsi="Tahoma" w:cs="Tahoma"/>
        </w:rPr>
        <w:t xml:space="preserve">, που διέπρατταν πράξεις βίας ή σοβαρές μορφές αδικημάτων με μεγάλη κοινωνική απαξία. Επιπλέον, </w:t>
      </w:r>
      <w:r w:rsidRPr="00857269">
        <w:rPr>
          <w:rStyle w:val="Strong"/>
          <w:rFonts w:ascii="Tahoma" w:hAnsi="Tahoma" w:cs="Tahoma"/>
        </w:rPr>
        <w:t>εξιχνιάστηκαν (</w:t>
      </w:r>
      <w:r w:rsidR="00A51773" w:rsidRPr="00857269">
        <w:rPr>
          <w:rStyle w:val="Strong"/>
          <w:rFonts w:ascii="Tahoma" w:hAnsi="Tahoma" w:cs="Tahoma"/>
        </w:rPr>
        <w:t>36.998</w:t>
      </w:r>
      <w:r w:rsidRPr="00857269">
        <w:rPr>
          <w:rStyle w:val="Strong"/>
          <w:rFonts w:ascii="Tahoma" w:hAnsi="Tahoma" w:cs="Tahoma"/>
        </w:rPr>
        <w:t>) σοβαρές υποθέσεις</w:t>
      </w:r>
      <w:r w:rsidRPr="00857269">
        <w:rPr>
          <w:rFonts w:ascii="Tahoma" w:hAnsi="Tahoma" w:cs="Tahoma"/>
        </w:rPr>
        <w:t xml:space="preserve"> του κοινού και οργανωμένου εγκλήματος, που αφορούν σε όλο το φάσμα της εγκληματικής δραστηριότητας. </w:t>
      </w:r>
    </w:p>
    <w:p w:rsidR="002919BC" w:rsidRPr="00857269" w:rsidRDefault="002919BC" w:rsidP="002919BC">
      <w:pPr>
        <w:pStyle w:val="NormalWeb"/>
        <w:jc w:val="both"/>
        <w:rPr>
          <w:rFonts w:ascii="Tahoma" w:hAnsi="Tahoma" w:cs="Tahoma"/>
        </w:rPr>
      </w:pPr>
      <w:r w:rsidRPr="00857269">
        <w:rPr>
          <w:rFonts w:ascii="Tahoma" w:hAnsi="Tahoma" w:cs="Tahoma"/>
        </w:rPr>
        <w:t xml:space="preserve">Επίσης, το περασμένο έτος, </w:t>
      </w:r>
      <w:r w:rsidR="00E0430F" w:rsidRPr="00857269">
        <w:rPr>
          <w:rFonts w:ascii="Tahoma" w:hAnsi="Tahoma" w:cs="Tahoma"/>
        </w:rPr>
        <w:t>από τις</w:t>
      </w:r>
      <w:r w:rsidRPr="00857269">
        <w:rPr>
          <w:rFonts w:ascii="Tahoma" w:hAnsi="Tahoma" w:cs="Tahoma"/>
        </w:rPr>
        <w:t xml:space="preserve"> Υπη</w:t>
      </w:r>
      <w:r w:rsidR="00E0430F" w:rsidRPr="00857269">
        <w:rPr>
          <w:rFonts w:ascii="Tahoma" w:hAnsi="Tahoma" w:cs="Tahoma"/>
        </w:rPr>
        <w:t xml:space="preserve">ρεσίες της Ελληνικής Αστυνομίας, </w:t>
      </w:r>
      <w:r w:rsidRPr="00857269">
        <w:rPr>
          <w:rFonts w:ascii="Tahoma" w:hAnsi="Tahoma" w:cs="Tahoma"/>
        </w:rPr>
        <w:t xml:space="preserve">σε επίπεδο διεθνούς συνεργασίας, συνελήφθησαν </w:t>
      </w:r>
      <w:r w:rsidR="001B4451" w:rsidRPr="00857269">
        <w:rPr>
          <w:rFonts w:ascii="Tahoma" w:hAnsi="Tahoma" w:cs="Tahoma"/>
        </w:rPr>
        <w:t xml:space="preserve">στη χώρα μας </w:t>
      </w:r>
      <w:r w:rsidRPr="00857269">
        <w:rPr>
          <w:rFonts w:ascii="Tahoma" w:hAnsi="Tahoma" w:cs="Tahoma"/>
        </w:rPr>
        <w:t xml:space="preserve">για σοβαρά αδικήματα </w:t>
      </w:r>
      <w:r w:rsidRPr="00857269">
        <w:rPr>
          <w:rFonts w:ascii="Tahoma" w:hAnsi="Tahoma" w:cs="Tahoma"/>
          <w:b/>
        </w:rPr>
        <w:t>(</w:t>
      </w:r>
      <w:r w:rsidR="00E0430F" w:rsidRPr="00857269">
        <w:rPr>
          <w:rStyle w:val="Strong"/>
          <w:rFonts w:ascii="Tahoma" w:hAnsi="Tahoma" w:cs="Tahoma"/>
        </w:rPr>
        <w:t>238</w:t>
      </w:r>
      <w:r w:rsidRPr="00857269">
        <w:rPr>
          <w:rStyle w:val="Strong"/>
          <w:rFonts w:ascii="Tahoma" w:hAnsi="Tahoma" w:cs="Tahoma"/>
        </w:rPr>
        <w:t xml:space="preserve">) </w:t>
      </w:r>
      <w:r w:rsidRPr="00857269">
        <w:rPr>
          <w:rStyle w:val="Strong"/>
          <w:rFonts w:ascii="Tahoma" w:hAnsi="Tahoma" w:cs="Tahoma"/>
          <w:b w:val="0"/>
        </w:rPr>
        <w:t>άτομα, τα οποία καταζητούνταν με Ευρωπαϊκά και Διεθνή εντάλματα σύλληψης</w:t>
      </w:r>
      <w:r w:rsidRPr="00857269">
        <w:rPr>
          <w:rFonts w:ascii="Tahoma" w:hAnsi="Tahoma" w:cs="Tahoma"/>
        </w:rPr>
        <w:t xml:space="preserve">. </w:t>
      </w:r>
    </w:p>
    <w:p w:rsidR="002919BC" w:rsidRPr="00857269" w:rsidRDefault="002919BC" w:rsidP="002919BC">
      <w:pPr>
        <w:pStyle w:val="NormalWeb"/>
        <w:jc w:val="both"/>
        <w:rPr>
          <w:rFonts w:ascii="Tahoma" w:hAnsi="Tahoma" w:cs="Tahoma"/>
        </w:rPr>
      </w:pPr>
      <w:r w:rsidRPr="00857269">
        <w:rPr>
          <w:rFonts w:ascii="Tahoma" w:hAnsi="Tahoma" w:cs="Tahoma"/>
        </w:rPr>
        <w:t xml:space="preserve">Σημαντική είναι ακόμα η συμβολή της Διεύθυνσης Οικονομικής Αστυνομίας και της Διεύθυνσης Δίωξης Ηλεκτρονικού Εγκλήματος, στην αντιμετώπιση οικονομικών εγκλημάτων και εγκλημάτων που διαπράττονται μέσω διαδικτύου ή με τη χρήση αυτού. </w:t>
      </w:r>
    </w:p>
    <w:p w:rsidR="002919BC" w:rsidRPr="00857269" w:rsidRDefault="002919BC" w:rsidP="002919BC">
      <w:pPr>
        <w:jc w:val="both"/>
        <w:outlineLvl w:val="0"/>
        <w:rPr>
          <w:rFonts w:ascii="Tahoma" w:hAnsi="Tahoma" w:cs="Tahoma"/>
        </w:rPr>
      </w:pPr>
      <w:r w:rsidRPr="00857269">
        <w:rPr>
          <w:rFonts w:ascii="Tahoma" w:hAnsi="Tahoma" w:cs="Tahoma"/>
        </w:rPr>
        <w:t xml:space="preserve">Στον τομέα της Οδικής Ασφάλειας, που αποτελεί βασικό πυλώνα της αντεγκληματικής πολιτικής, το 2016 καταγράφηκε μείωση των παθόντων, αλλά και των τροχαίων ατυχημάτων, σε σχέση με το 2015. Συγκεκριμένα καταγράφηκαν </w:t>
      </w:r>
      <w:r w:rsidRPr="00857269">
        <w:rPr>
          <w:rFonts w:ascii="Tahoma" w:hAnsi="Tahoma" w:cs="Tahoma"/>
          <w:b/>
          <w:bCs/>
        </w:rPr>
        <w:t>(121)</w:t>
      </w:r>
      <w:r w:rsidRPr="00857269">
        <w:rPr>
          <w:rFonts w:ascii="Tahoma" w:hAnsi="Tahoma" w:cs="Tahoma"/>
        </w:rPr>
        <w:t xml:space="preserve"> λιγότερα τροχαία ατυχήματα (θανατηφόρα, σοβαρά, ελαφρά), σε σχέση με το αντίστοιχο περσινό διάστημα. </w:t>
      </w:r>
    </w:p>
    <w:p w:rsidR="002919BC" w:rsidRPr="00857269" w:rsidRDefault="002919BC" w:rsidP="002919BC">
      <w:pPr>
        <w:pStyle w:val="NormalWeb"/>
        <w:jc w:val="both"/>
        <w:rPr>
          <w:rFonts w:ascii="Tahoma" w:hAnsi="Tahoma" w:cs="Tahoma"/>
          <w:color w:val="000000" w:themeColor="text1"/>
        </w:rPr>
      </w:pPr>
      <w:r w:rsidRPr="00857269">
        <w:rPr>
          <w:rFonts w:ascii="Tahoma" w:hAnsi="Tahoma" w:cs="Tahoma"/>
          <w:color w:val="000000" w:themeColor="text1"/>
        </w:rPr>
        <w:t xml:space="preserve">Επίσης το 2016, η χώρα μας διαχειρίστηκε </w:t>
      </w:r>
      <w:r w:rsidR="005A0ACD" w:rsidRPr="00857269">
        <w:rPr>
          <w:rFonts w:ascii="Tahoma" w:hAnsi="Tahoma" w:cs="Tahoma"/>
          <w:color w:val="000000" w:themeColor="text1"/>
        </w:rPr>
        <w:t>σημαντικά</w:t>
      </w:r>
      <w:r w:rsidRPr="00857269">
        <w:rPr>
          <w:rFonts w:ascii="Tahoma" w:hAnsi="Tahoma" w:cs="Tahoma"/>
          <w:color w:val="000000" w:themeColor="text1"/>
        </w:rPr>
        <w:t xml:space="preserve"> μικρότερο αριθμό μεταναστευτικών και προσφυγικών ροών, κυρίως μέσω των θαλασσίων συνόρων με την Τουρκία, με αποτέλεσμα να συλληφθούν από τις Αστυνομικές και τις Λιμενικές Αρχές, συνολικά </w:t>
      </w:r>
      <w:r w:rsidRPr="00203D67">
        <w:rPr>
          <w:rFonts w:ascii="Tahoma" w:hAnsi="Tahoma" w:cs="Tahoma"/>
          <w:b/>
          <w:color w:val="000000" w:themeColor="text1"/>
        </w:rPr>
        <w:t>(</w:t>
      </w:r>
      <w:r w:rsidRPr="00857269">
        <w:rPr>
          <w:rFonts w:ascii="Tahoma" w:hAnsi="Tahoma" w:cs="Tahoma"/>
          <w:b/>
          <w:color w:val="000000" w:themeColor="text1"/>
        </w:rPr>
        <w:t>204.820</w:t>
      </w:r>
      <w:r w:rsidRPr="00203D67">
        <w:rPr>
          <w:rFonts w:ascii="Tahoma" w:hAnsi="Tahoma" w:cs="Tahoma"/>
          <w:b/>
          <w:color w:val="000000" w:themeColor="text1"/>
        </w:rPr>
        <w:t>)</w:t>
      </w:r>
      <w:r w:rsidRPr="00857269">
        <w:rPr>
          <w:rFonts w:ascii="Tahoma" w:hAnsi="Tahoma" w:cs="Tahoma"/>
          <w:color w:val="000000" w:themeColor="text1"/>
        </w:rPr>
        <w:t xml:space="preserve"> </w:t>
      </w:r>
      <w:r w:rsidR="007108A8" w:rsidRPr="00857269">
        <w:rPr>
          <w:rFonts w:ascii="Tahoma" w:hAnsi="Tahoma" w:cs="Tahoma"/>
          <w:color w:val="000000" w:themeColor="text1"/>
        </w:rPr>
        <w:t>παράτυποι μετανάστες</w:t>
      </w:r>
      <w:r w:rsidRPr="00857269">
        <w:rPr>
          <w:rFonts w:ascii="Tahoma" w:hAnsi="Tahoma" w:cs="Tahoma"/>
          <w:color w:val="000000" w:themeColor="text1"/>
        </w:rPr>
        <w:t xml:space="preserve">, έναντι </w:t>
      </w:r>
      <w:r w:rsidR="00203D67" w:rsidRPr="00203D67">
        <w:rPr>
          <w:rFonts w:ascii="Tahoma" w:hAnsi="Tahoma" w:cs="Tahoma"/>
          <w:b/>
          <w:color w:val="000000" w:themeColor="text1"/>
        </w:rPr>
        <w:t>(</w:t>
      </w:r>
      <w:r w:rsidRPr="00857269">
        <w:rPr>
          <w:rFonts w:ascii="Tahoma" w:hAnsi="Tahoma" w:cs="Tahoma"/>
          <w:b/>
          <w:color w:val="000000" w:themeColor="text1"/>
        </w:rPr>
        <w:t>911.471</w:t>
      </w:r>
      <w:r w:rsidR="00203D67" w:rsidRPr="00203D67">
        <w:rPr>
          <w:rFonts w:ascii="Tahoma" w:hAnsi="Tahoma" w:cs="Tahoma"/>
          <w:b/>
          <w:color w:val="000000" w:themeColor="text1"/>
        </w:rPr>
        <w:t>)</w:t>
      </w:r>
      <w:r w:rsidRPr="00857269">
        <w:rPr>
          <w:rFonts w:ascii="Tahoma" w:hAnsi="Tahoma" w:cs="Tahoma"/>
          <w:color w:val="000000" w:themeColor="text1"/>
        </w:rPr>
        <w:t xml:space="preserve"> το 2015. </w:t>
      </w:r>
    </w:p>
    <w:p w:rsidR="002919BC" w:rsidRPr="00857269" w:rsidRDefault="001712A1" w:rsidP="002919BC">
      <w:pPr>
        <w:pStyle w:val="NormalWeb"/>
        <w:jc w:val="both"/>
        <w:rPr>
          <w:rFonts w:ascii="Tahoma" w:hAnsi="Tahoma" w:cs="Tahoma"/>
        </w:rPr>
      </w:pPr>
      <w:r w:rsidRPr="00857269">
        <w:rPr>
          <w:rFonts w:ascii="Tahoma" w:hAnsi="Tahoma" w:cs="Tahoma"/>
        </w:rPr>
        <w:t>Παράλληλα</w:t>
      </w:r>
      <w:r w:rsidR="005D0BED" w:rsidRPr="00857269">
        <w:rPr>
          <w:rFonts w:ascii="Tahoma" w:hAnsi="Tahoma" w:cs="Tahoma"/>
        </w:rPr>
        <w:t>, το 2016</w:t>
      </w:r>
      <w:r w:rsidR="002919BC" w:rsidRPr="00857269">
        <w:rPr>
          <w:rFonts w:ascii="Tahoma" w:hAnsi="Tahoma" w:cs="Tahoma"/>
        </w:rPr>
        <w:t xml:space="preserve">, ένας μεγάλος αριθμός και συγκεκριμένα </w:t>
      </w:r>
      <w:r w:rsidR="002919BC" w:rsidRPr="00857269">
        <w:rPr>
          <w:rStyle w:val="Strong"/>
          <w:rFonts w:ascii="Tahoma" w:hAnsi="Tahoma" w:cs="Tahoma"/>
        </w:rPr>
        <w:t>(</w:t>
      </w:r>
      <w:r w:rsidR="005D0BED" w:rsidRPr="00857269">
        <w:rPr>
          <w:rFonts w:ascii="Tahoma" w:hAnsi="Tahoma" w:cs="Tahoma"/>
          <w:b/>
          <w:bCs/>
        </w:rPr>
        <w:t>129.069</w:t>
      </w:r>
      <w:r w:rsidR="002919BC" w:rsidRPr="00857269">
        <w:rPr>
          <w:rStyle w:val="Strong"/>
          <w:rFonts w:ascii="Tahoma" w:hAnsi="Tahoma" w:cs="Tahoma"/>
        </w:rPr>
        <w:t>) αστυνομικοί διατέθηκαν</w:t>
      </w:r>
      <w:r w:rsidR="002919BC" w:rsidRPr="00857269">
        <w:rPr>
          <w:rFonts w:ascii="Tahoma" w:hAnsi="Tahoma" w:cs="Tahoma"/>
        </w:rPr>
        <w:t xml:space="preserve"> για την ομαλή διεξαγωγή και τη διατήρηση της δημόσιας τάξης στις </w:t>
      </w:r>
      <w:r w:rsidR="002919BC" w:rsidRPr="00857269">
        <w:rPr>
          <w:rStyle w:val="Strong"/>
          <w:rFonts w:ascii="Tahoma" w:hAnsi="Tahoma" w:cs="Tahoma"/>
        </w:rPr>
        <w:t>(</w:t>
      </w:r>
      <w:r w:rsidR="005D0BED" w:rsidRPr="00857269">
        <w:rPr>
          <w:rFonts w:ascii="Tahoma" w:hAnsi="Tahoma" w:cs="Tahoma"/>
          <w:b/>
        </w:rPr>
        <w:t>5.764</w:t>
      </w:r>
      <w:r w:rsidR="002919BC" w:rsidRPr="00857269">
        <w:rPr>
          <w:rStyle w:val="Strong"/>
          <w:rFonts w:ascii="Tahoma" w:hAnsi="Tahoma" w:cs="Tahoma"/>
        </w:rPr>
        <w:t>) κινητοποιήσεις, συγκεντρώσεις, συναθροίσεις</w:t>
      </w:r>
      <w:r w:rsidR="002919BC" w:rsidRPr="00857269">
        <w:rPr>
          <w:rFonts w:ascii="Tahoma" w:hAnsi="Tahoma" w:cs="Tahoma"/>
        </w:rPr>
        <w:t xml:space="preserve"> </w:t>
      </w:r>
      <w:r w:rsidR="002919BC" w:rsidRPr="00857269">
        <w:rPr>
          <w:rStyle w:val="Strong"/>
          <w:rFonts w:ascii="Tahoma" w:hAnsi="Tahoma" w:cs="Tahoma"/>
        </w:rPr>
        <w:t>και πορείες</w:t>
      </w:r>
      <w:r w:rsidR="002919BC" w:rsidRPr="00857269">
        <w:rPr>
          <w:rFonts w:ascii="Tahoma" w:hAnsi="Tahoma" w:cs="Tahoma"/>
        </w:rPr>
        <w:t xml:space="preserve">, που πραγματοποιήθηκαν σε ολόκληρη την Επικράτεια. </w:t>
      </w:r>
    </w:p>
    <w:p w:rsidR="00922DE1" w:rsidRPr="001A1AD3" w:rsidRDefault="00922DE1" w:rsidP="00136547">
      <w:pPr>
        <w:pStyle w:val="NormalWeb"/>
        <w:jc w:val="both"/>
        <w:rPr>
          <w:rFonts w:ascii="Tahoma" w:hAnsi="Tahoma" w:cs="Tahoma"/>
        </w:rPr>
      </w:pPr>
    </w:p>
    <w:p w:rsidR="002919BC" w:rsidRPr="00857269" w:rsidRDefault="002919BC" w:rsidP="00136547">
      <w:pPr>
        <w:pStyle w:val="NormalWeb"/>
        <w:jc w:val="both"/>
        <w:rPr>
          <w:rFonts w:ascii="Tahoma" w:hAnsi="Tahoma" w:cs="Tahoma"/>
        </w:rPr>
      </w:pPr>
      <w:r w:rsidRPr="00857269">
        <w:rPr>
          <w:rFonts w:ascii="Tahoma" w:hAnsi="Tahoma" w:cs="Tahoma"/>
        </w:rPr>
        <w:lastRenderedPageBreak/>
        <w:t xml:space="preserve">Αναφέρεται ενδεικτικά η αντιμετώπιση του παρεμπορίου, οι κοινοί έλεγχοι με άλλες Αρχές και Φορείς του Δημοσίου, η συνδρομή σε περιπτώσεις φυσικών καταστροφών και δυσμενών καιρικών φαινόμενων και άλλα συναφή θέματα. </w:t>
      </w:r>
    </w:p>
    <w:p w:rsidR="002919BC" w:rsidRPr="00857269" w:rsidRDefault="002919BC" w:rsidP="002919BC">
      <w:pPr>
        <w:jc w:val="both"/>
        <w:rPr>
          <w:rFonts w:ascii="Tahoma" w:hAnsi="Tahoma" w:cs="Tahoma"/>
          <w:b/>
          <w:bCs/>
          <w:u w:val="single"/>
        </w:rPr>
      </w:pPr>
      <w:r w:rsidRPr="00857269">
        <w:rPr>
          <w:rFonts w:ascii="Tahoma" w:hAnsi="Tahoma" w:cs="Tahoma"/>
          <w:b/>
          <w:bCs/>
          <w:u w:val="single"/>
        </w:rPr>
        <w:t>Β. Στατιστικά Στοιχεία Εγκληματικότητας</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b/>
          <w:bCs/>
        </w:rPr>
      </w:pPr>
      <w:r w:rsidRPr="00857269">
        <w:rPr>
          <w:rFonts w:ascii="Tahoma" w:hAnsi="Tahoma" w:cs="Tahoma"/>
        </w:rPr>
        <w:t>Στο πλαίσιο αυτό, ακολουθεί στατιστική απεικόνιση των αδικημάτων και αξιόποινων συμπεριφορών, που προκαλούν το κοινό αίσθημα (ανθρωποκτονίες, ληστείες, κλοπές – διαρρήξεις, κλοπές τροχοφόρων) με συγκριτικά στοιχ</w:t>
      </w:r>
      <w:r w:rsidR="00A210DC" w:rsidRPr="00857269">
        <w:rPr>
          <w:rFonts w:ascii="Tahoma" w:hAnsi="Tahoma" w:cs="Tahoma"/>
        </w:rPr>
        <w:t>εία για το έτος 201</w:t>
      </w:r>
      <w:r w:rsidR="001B4451" w:rsidRPr="00857269">
        <w:rPr>
          <w:rFonts w:ascii="Tahoma" w:hAnsi="Tahoma" w:cs="Tahoma"/>
        </w:rPr>
        <w:t>5</w:t>
      </w:r>
      <w:r w:rsidRPr="00857269">
        <w:rPr>
          <w:rFonts w:ascii="Tahoma" w:hAnsi="Tahoma" w:cs="Tahoma"/>
        </w:rPr>
        <w:t>.</w:t>
      </w:r>
    </w:p>
    <w:p w:rsidR="002919BC" w:rsidRPr="00857269" w:rsidRDefault="002919BC" w:rsidP="002919BC">
      <w:pPr>
        <w:jc w:val="center"/>
        <w:rPr>
          <w:rFonts w:ascii="Tahoma" w:hAnsi="Tahoma" w:cs="Tahoma"/>
          <w:b/>
          <w:bCs/>
          <w:i/>
          <w:iCs/>
          <w:u w:val="single"/>
        </w:rPr>
      </w:pPr>
    </w:p>
    <w:p w:rsidR="002919BC" w:rsidRPr="00857269" w:rsidRDefault="002919BC" w:rsidP="001B4451">
      <w:pPr>
        <w:jc w:val="center"/>
        <w:rPr>
          <w:rFonts w:ascii="Tahoma" w:hAnsi="Tahoma" w:cs="Tahoma"/>
          <w:b/>
          <w:bCs/>
          <w:i/>
          <w:iCs/>
          <w:u w:val="single"/>
        </w:rPr>
      </w:pPr>
      <w:r w:rsidRPr="00857269">
        <w:rPr>
          <w:rFonts w:ascii="Tahoma" w:hAnsi="Tahoma" w:cs="Tahoma"/>
          <w:b/>
          <w:bCs/>
          <w:i/>
          <w:iCs/>
          <w:u w:val="single"/>
        </w:rPr>
        <w:t>Ανθρωποκτονίες</w:t>
      </w:r>
    </w:p>
    <w:p w:rsidR="002919BC" w:rsidRPr="00857269" w:rsidRDefault="002919BC" w:rsidP="002919BC">
      <w:pPr>
        <w:jc w:val="both"/>
        <w:rPr>
          <w:rFonts w:ascii="Tahoma" w:hAnsi="Tahoma" w:cs="Tahoma"/>
          <w:b/>
          <w:bCs/>
        </w:rPr>
      </w:pPr>
    </w:p>
    <w:p w:rsidR="002919BC" w:rsidRPr="00857269" w:rsidRDefault="00A210DC" w:rsidP="002919BC">
      <w:pPr>
        <w:jc w:val="both"/>
        <w:rPr>
          <w:rFonts w:ascii="Tahoma" w:hAnsi="Tahoma" w:cs="Tahoma"/>
        </w:rPr>
      </w:pPr>
      <w:r w:rsidRPr="00857269">
        <w:rPr>
          <w:rFonts w:ascii="Tahoma" w:hAnsi="Tahoma" w:cs="Tahoma"/>
        </w:rPr>
        <w:t>Το 2016</w:t>
      </w:r>
      <w:r w:rsidR="002919BC" w:rsidRPr="00857269">
        <w:rPr>
          <w:rFonts w:ascii="Tahoma" w:hAnsi="Tahoma" w:cs="Tahoma"/>
        </w:rPr>
        <w:t xml:space="preserve"> καταγράφηκαν σε όλη την </w:t>
      </w:r>
      <w:r w:rsidR="007B7748">
        <w:rPr>
          <w:rFonts w:ascii="Tahoma" w:hAnsi="Tahoma" w:cs="Tahoma"/>
        </w:rPr>
        <w:t>ε</w:t>
      </w:r>
      <w:r w:rsidR="002919BC" w:rsidRPr="00857269">
        <w:rPr>
          <w:rFonts w:ascii="Tahoma" w:hAnsi="Tahoma" w:cs="Tahoma"/>
        </w:rPr>
        <w:t xml:space="preserve">πικράτεια </w:t>
      </w:r>
      <w:r w:rsidR="001B4451" w:rsidRPr="00857269">
        <w:rPr>
          <w:rFonts w:ascii="Tahoma" w:hAnsi="Tahoma" w:cs="Tahoma"/>
          <w:b/>
        </w:rPr>
        <w:t>(</w:t>
      </w:r>
      <w:r w:rsidRPr="00857269">
        <w:rPr>
          <w:rFonts w:ascii="Tahoma" w:hAnsi="Tahoma" w:cs="Tahoma"/>
          <w:b/>
          <w:bCs/>
        </w:rPr>
        <w:t>5</w:t>
      </w:r>
      <w:r w:rsidR="001B4451" w:rsidRPr="00857269">
        <w:rPr>
          <w:rFonts w:ascii="Tahoma" w:hAnsi="Tahoma" w:cs="Tahoma"/>
          <w:b/>
          <w:bCs/>
        </w:rPr>
        <w:t>)</w:t>
      </w:r>
      <w:r w:rsidR="002919BC" w:rsidRPr="00857269">
        <w:rPr>
          <w:rFonts w:ascii="Tahoma" w:hAnsi="Tahoma" w:cs="Tahoma"/>
        </w:rPr>
        <w:t xml:space="preserve"> </w:t>
      </w:r>
      <w:r w:rsidR="002919BC" w:rsidRPr="00857269">
        <w:rPr>
          <w:rFonts w:ascii="Tahoma" w:hAnsi="Tahoma" w:cs="Tahoma"/>
          <w:b/>
          <w:bCs/>
        </w:rPr>
        <w:t xml:space="preserve">λιγότερες </w:t>
      </w:r>
      <w:r w:rsidR="002919BC" w:rsidRPr="00857269">
        <w:rPr>
          <w:rFonts w:ascii="Tahoma" w:hAnsi="Tahoma" w:cs="Tahoma"/>
        </w:rPr>
        <w:t>υποθέσεις</w:t>
      </w:r>
      <w:r w:rsidR="002919BC" w:rsidRPr="00857269">
        <w:rPr>
          <w:rFonts w:ascii="Tahoma" w:hAnsi="Tahoma" w:cs="Tahoma"/>
          <w:b/>
          <w:bCs/>
        </w:rPr>
        <w:t xml:space="preserve"> </w:t>
      </w:r>
      <w:r w:rsidR="002919BC" w:rsidRPr="00857269">
        <w:rPr>
          <w:rFonts w:ascii="Tahoma" w:hAnsi="Tahoma" w:cs="Tahoma"/>
        </w:rPr>
        <w:t>ανθρωποκτονιών</w:t>
      </w:r>
      <w:r w:rsidR="007B7748">
        <w:rPr>
          <w:rFonts w:ascii="Tahoma" w:hAnsi="Tahoma" w:cs="Tahoma"/>
        </w:rPr>
        <w:t xml:space="preserve"> σ</w:t>
      </w:r>
      <w:r w:rsidRPr="00857269">
        <w:rPr>
          <w:rFonts w:ascii="Tahoma" w:hAnsi="Tahoma" w:cs="Tahoma"/>
        </w:rPr>
        <w:t>ε σχέση με το 2015</w:t>
      </w:r>
      <w:r w:rsidR="002919BC" w:rsidRPr="00857269">
        <w:rPr>
          <w:rFonts w:ascii="Tahoma" w:hAnsi="Tahoma" w:cs="Tahoma"/>
        </w:rPr>
        <w:t>.</w:t>
      </w:r>
      <w:r w:rsidR="002919BC" w:rsidRPr="00857269">
        <w:rPr>
          <w:rFonts w:ascii="Tahoma" w:hAnsi="Tahoma" w:cs="Tahoma"/>
          <w:b/>
          <w:bCs/>
        </w:rPr>
        <w:t xml:space="preserve"> </w:t>
      </w:r>
      <w:r w:rsidR="002919BC" w:rsidRPr="00857269">
        <w:rPr>
          <w:rFonts w:ascii="Tahoma" w:hAnsi="Tahoma" w:cs="Tahoma"/>
        </w:rPr>
        <w:t xml:space="preserve">Συγκεκριμένα, καταγράφηκαν </w:t>
      </w:r>
      <w:r w:rsidR="002919BC" w:rsidRPr="00857269">
        <w:rPr>
          <w:rFonts w:ascii="Tahoma" w:hAnsi="Tahoma" w:cs="Tahoma"/>
          <w:b/>
          <w:bCs/>
        </w:rPr>
        <w:t>(8</w:t>
      </w:r>
      <w:r w:rsidR="008916B3" w:rsidRPr="00857269">
        <w:rPr>
          <w:rFonts w:ascii="Tahoma" w:hAnsi="Tahoma" w:cs="Tahoma"/>
          <w:b/>
          <w:bCs/>
        </w:rPr>
        <w:t>1</w:t>
      </w:r>
      <w:r w:rsidR="002919BC" w:rsidRPr="00857269">
        <w:rPr>
          <w:rFonts w:ascii="Tahoma" w:hAnsi="Tahoma" w:cs="Tahoma"/>
          <w:b/>
          <w:bCs/>
        </w:rPr>
        <w:t xml:space="preserve">) </w:t>
      </w:r>
      <w:r w:rsidR="002919BC" w:rsidRPr="00857269">
        <w:rPr>
          <w:rFonts w:ascii="Tahoma" w:hAnsi="Tahoma" w:cs="Tahoma"/>
        </w:rPr>
        <w:t>υποθέσεις</w:t>
      </w:r>
      <w:r w:rsidR="002919BC" w:rsidRPr="00857269">
        <w:rPr>
          <w:rFonts w:ascii="Tahoma" w:hAnsi="Tahoma" w:cs="Tahoma"/>
          <w:b/>
          <w:bCs/>
        </w:rPr>
        <w:t xml:space="preserve"> </w:t>
      </w:r>
      <w:r w:rsidR="002919BC" w:rsidRPr="00857269">
        <w:rPr>
          <w:rFonts w:ascii="Tahoma" w:hAnsi="Tahoma" w:cs="Tahoma"/>
        </w:rPr>
        <w:t xml:space="preserve">ανθρωποκτονιών, από τις οποίες οι </w:t>
      </w:r>
      <w:r w:rsidR="008916B3" w:rsidRPr="00857269">
        <w:rPr>
          <w:rFonts w:ascii="Tahoma" w:hAnsi="Tahoma" w:cs="Tahoma"/>
          <w:b/>
          <w:bCs/>
        </w:rPr>
        <w:t>(9</w:t>
      </w:r>
      <w:r w:rsidR="002919BC" w:rsidRPr="00857269">
        <w:rPr>
          <w:rFonts w:ascii="Tahoma" w:hAnsi="Tahoma" w:cs="Tahoma"/>
          <w:b/>
          <w:bCs/>
        </w:rPr>
        <w:t>)</w:t>
      </w:r>
      <w:r w:rsidR="002919BC" w:rsidRPr="00857269">
        <w:rPr>
          <w:rFonts w:ascii="Tahoma" w:hAnsi="Tahoma" w:cs="Tahoma"/>
        </w:rPr>
        <w:t xml:space="preserve"> έγιναν με</w:t>
      </w:r>
      <w:r w:rsidR="008916B3" w:rsidRPr="00857269">
        <w:rPr>
          <w:rFonts w:ascii="Tahoma" w:hAnsi="Tahoma" w:cs="Tahoma"/>
        </w:rPr>
        <w:t xml:space="preserve"> κίνητρο τη ληστεία, ενώ το 2015</w:t>
      </w:r>
      <w:r w:rsidR="002919BC" w:rsidRPr="00857269">
        <w:rPr>
          <w:rFonts w:ascii="Tahoma" w:hAnsi="Tahoma" w:cs="Tahoma"/>
        </w:rPr>
        <w:t xml:space="preserve"> είχαν καταγραφεί </w:t>
      </w:r>
      <w:r w:rsidR="002919BC" w:rsidRPr="00857269">
        <w:rPr>
          <w:rFonts w:ascii="Tahoma" w:hAnsi="Tahoma" w:cs="Tahoma"/>
          <w:b/>
          <w:bCs/>
        </w:rPr>
        <w:t>(</w:t>
      </w:r>
      <w:r w:rsidR="008916B3" w:rsidRPr="00857269">
        <w:rPr>
          <w:rFonts w:ascii="Tahoma" w:hAnsi="Tahoma" w:cs="Tahoma"/>
          <w:b/>
          <w:bCs/>
        </w:rPr>
        <w:t>86</w:t>
      </w:r>
      <w:r w:rsidR="002919BC" w:rsidRPr="00857269">
        <w:rPr>
          <w:rFonts w:ascii="Tahoma" w:hAnsi="Tahoma" w:cs="Tahoma"/>
          <w:b/>
          <w:bCs/>
        </w:rPr>
        <w:t>)</w:t>
      </w:r>
      <w:r w:rsidR="002919BC" w:rsidRPr="00857269">
        <w:rPr>
          <w:rFonts w:ascii="Tahoma" w:hAnsi="Tahoma" w:cs="Tahoma"/>
        </w:rPr>
        <w:t xml:space="preserve"> από τις οποίες οι </w:t>
      </w:r>
      <w:r w:rsidR="002919BC" w:rsidRPr="0087581C">
        <w:rPr>
          <w:rFonts w:ascii="Tahoma" w:hAnsi="Tahoma" w:cs="Tahoma"/>
          <w:b/>
          <w:bCs/>
        </w:rPr>
        <w:t>(</w:t>
      </w:r>
      <w:r w:rsidR="00857269" w:rsidRPr="0087581C">
        <w:rPr>
          <w:rFonts w:ascii="Tahoma" w:hAnsi="Tahoma" w:cs="Tahoma"/>
          <w:b/>
          <w:bCs/>
        </w:rPr>
        <w:t>17</w:t>
      </w:r>
      <w:r w:rsidR="002919BC" w:rsidRPr="0087581C">
        <w:rPr>
          <w:rFonts w:ascii="Tahoma" w:hAnsi="Tahoma" w:cs="Tahoma"/>
          <w:b/>
          <w:bCs/>
        </w:rPr>
        <w:t>)</w:t>
      </w:r>
      <w:r w:rsidR="002919BC" w:rsidRPr="00857269">
        <w:rPr>
          <w:rFonts w:ascii="Tahoma" w:hAnsi="Tahoma" w:cs="Tahoma"/>
          <w:color w:val="FF0000"/>
        </w:rPr>
        <w:t xml:space="preserve"> </w:t>
      </w:r>
      <w:r w:rsidR="002919BC" w:rsidRPr="00857269">
        <w:rPr>
          <w:rFonts w:ascii="Tahoma" w:hAnsi="Tahoma" w:cs="Tahoma"/>
        </w:rPr>
        <w:t xml:space="preserve">με κίνητρο τη ληστεία. Επίσης διαπράχθηκαν </w:t>
      </w:r>
      <w:r w:rsidR="002919BC" w:rsidRPr="00857269">
        <w:rPr>
          <w:rFonts w:ascii="Tahoma" w:hAnsi="Tahoma" w:cs="Tahoma"/>
          <w:b/>
          <w:bCs/>
        </w:rPr>
        <w:t>(1</w:t>
      </w:r>
      <w:r w:rsidR="008916B3" w:rsidRPr="00857269">
        <w:rPr>
          <w:rFonts w:ascii="Tahoma" w:hAnsi="Tahoma" w:cs="Tahoma"/>
          <w:b/>
          <w:bCs/>
        </w:rPr>
        <w:t>32</w:t>
      </w:r>
      <w:r w:rsidR="002919BC" w:rsidRPr="00857269">
        <w:rPr>
          <w:rFonts w:ascii="Tahoma" w:hAnsi="Tahoma" w:cs="Tahoma"/>
          <w:b/>
          <w:bCs/>
        </w:rPr>
        <w:t>)</w:t>
      </w:r>
      <w:r w:rsidR="002919BC" w:rsidRPr="00857269">
        <w:rPr>
          <w:rFonts w:ascii="Tahoma" w:hAnsi="Tahoma" w:cs="Tahoma"/>
        </w:rPr>
        <w:t xml:space="preserve"> απόπειρες ανθρωποκτονίας, έναντι </w:t>
      </w:r>
      <w:r w:rsidR="002919BC" w:rsidRPr="00857269">
        <w:rPr>
          <w:rFonts w:ascii="Tahoma" w:hAnsi="Tahoma" w:cs="Tahoma"/>
          <w:b/>
          <w:bCs/>
        </w:rPr>
        <w:t>(1</w:t>
      </w:r>
      <w:r w:rsidR="008916B3" w:rsidRPr="00857269">
        <w:rPr>
          <w:rFonts w:ascii="Tahoma" w:hAnsi="Tahoma" w:cs="Tahoma"/>
          <w:b/>
          <w:bCs/>
        </w:rPr>
        <w:t>69</w:t>
      </w:r>
      <w:r w:rsidR="002919BC" w:rsidRPr="00857269">
        <w:rPr>
          <w:rFonts w:ascii="Tahoma" w:hAnsi="Tahoma" w:cs="Tahoma"/>
          <w:b/>
          <w:bCs/>
        </w:rPr>
        <w:t xml:space="preserve">) </w:t>
      </w:r>
      <w:r w:rsidR="002919BC" w:rsidRPr="00857269">
        <w:rPr>
          <w:rFonts w:ascii="Tahoma" w:hAnsi="Tahoma" w:cs="Tahoma"/>
        </w:rPr>
        <w:t>που είχαν καταγραφεί το 201</w:t>
      </w:r>
      <w:r w:rsidR="008916B3" w:rsidRPr="00857269">
        <w:rPr>
          <w:rFonts w:ascii="Tahoma" w:hAnsi="Tahoma" w:cs="Tahoma"/>
        </w:rPr>
        <w:t>5</w:t>
      </w:r>
      <w:r w:rsidR="007B7748">
        <w:rPr>
          <w:rFonts w:ascii="Tahoma" w:hAnsi="Tahoma" w:cs="Tahoma"/>
        </w:rPr>
        <w:t>.</w:t>
      </w:r>
      <w:r w:rsidR="002919BC" w:rsidRPr="00857269">
        <w:rPr>
          <w:rFonts w:ascii="Tahoma" w:hAnsi="Tahoma" w:cs="Tahoma"/>
          <w:b/>
          <w:bCs/>
        </w:rPr>
        <w:t xml:space="preserve"> </w:t>
      </w:r>
      <w:r w:rsidR="00DB1927">
        <w:rPr>
          <w:rFonts w:ascii="Tahoma" w:hAnsi="Tahoma" w:cs="Tahoma"/>
          <w:b/>
          <w:bCs/>
        </w:rPr>
        <w:t>(</w:t>
      </w:r>
      <w:r w:rsidR="008916B3" w:rsidRPr="00857269">
        <w:rPr>
          <w:rFonts w:ascii="Tahoma" w:hAnsi="Tahoma" w:cs="Tahoma"/>
          <w:b/>
          <w:bCs/>
        </w:rPr>
        <w:t>37 λιγότερες</w:t>
      </w:r>
      <w:r w:rsidR="002919BC" w:rsidRPr="00857269">
        <w:rPr>
          <w:rFonts w:ascii="Tahoma" w:hAnsi="Tahoma" w:cs="Tahoma"/>
        </w:rPr>
        <w:t xml:space="preserve">, </w:t>
      </w:r>
      <w:r w:rsidR="001367AB" w:rsidRPr="00857269">
        <w:rPr>
          <w:rFonts w:ascii="Tahoma" w:hAnsi="Tahoma" w:cs="Tahoma"/>
        </w:rPr>
        <w:t>μείωση</w:t>
      </w:r>
      <w:r w:rsidR="002919BC" w:rsidRPr="00857269">
        <w:rPr>
          <w:rFonts w:ascii="Tahoma" w:hAnsi="Tahoma" w:cs="Tahoma"/>
        </w:rPr>
        <w:t xml:space="preserve"> σε ποσοστό </w:t>
      </w:r>
      <w:r w:rsidR="008916B3" w:rsidRPr="00857269">
        <w:rPr>
          <w:rFonts w:ascii="Tahoma" w:hAnsi="Tahoma" w:cs="Tahoma"/>
          <w:b/>
          <w:bCs/>
        </w:rPr>
        <w:t>21,9</w:t>
      </w:r>
      <w:r w:rsidR="002919BC" w:rsidRPr="00857269">
        <w:rPr>
          <w:rFonts w:ascii="Tahoma" w:hAnsi="Tahoma" w:cs="Tahoma"/>
          <w:b/>
          <w:bCs/>
        </w:rPr>
        <w:t>%</w:t>
      </w:r>
      <w:r w:rsidR="007B7748">
        <w:rPr>
          <w:rFonts w:ascii="Tahoma" w:hAnsi="Tahoma" w:cs="Tahoma"/>
          <w:b/>
          <w:bCs/>
        </w:rPr>
        <w:t>)</w:t>
      </w:r>
      <w:r w:rsidR="002919BC" w:rsidRPr="00857269">
        <w:rPr>
          <w:rFonts w:ascii="Tahoma" w:hAnsi="Tahoma" w:cs="Tahoma"/>
          <w:b/>
          <w:bCs/>
        </w:rPr>
        <w:t>.</w:t>
      </w:r>
      <w:r w:rsidR="002919BC" w:rsidRPr="00857269">
        <w:rPr>
          <w:rFonts w:ascii="Tahoma" w:hAnsi="Tahoma" w:cs="Tahoma"/>
        </w:rPr>
        <w:t xml:space="preserve"> </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Από τις αστυνομικές έρευνες, εξιχνιάστηκαν </w:t>
      </w:r>
      <w:r w:rsidRPr="00857269">
        <w:rPr>
          <w:rFonts w:ascii="Tahoma" w:hAnsi="Tahoma" w:cs="Tahoma"/>
          <w:b/>
          <w:bCs/>
        </w:rPr>
        <w:t>(</w:t>
      </w:r>
      <w:r w:rsidR="008916B3" w:rsidRPr="00857269">
        <w:rPr>
          <w:rFonts w:ascii="Tahoma" w:hAnsi="Tahoma" w:cs="Tahoma"/>
          <w:b/>
          <w:bCs/>
        </w:rPr>
        <w:t>183</w:t>
      </w:r>
      <w:r w:rsidRPr="00857269">
        <w:rPr>
          <w:rFonts w:ascii="Tahoma" w:hAnsi="Tahoma" w:cs="Tahoma"/>
          <w:b/>
          <w:bCs/>
        </w:rPr>
        <w:t>)</w:t>
      </w:r>
      <w:r w:rsidRPr="00857269">
        <w:rPr>
          <w:rFonts w:ascii="Tahoma" w:hAnsi="Tahoma" w:cs="Tahoma"/>
        </w:rPr>
        <w:t xml:space="preserve"> περιπτώσεις τετελεσμένων ανθρωποκτονιών ή αποπειρών, δηλαδή </w:t>
      </w:r>
      <w:r w:rsidRPr="00857269">
        <w:rPr>
          <w:rFonts w:ascii="Tahoma" w:hAnsi="Tahoma" w:cs="Tahoma"/>
          <w:b/>
          <w:bCs/>
        </w:rPr>
        <w:t>εξιχνιάστηκε</w:t>
      </w:r>
      <w:r w:rsidRPr="00857269">
        <w:rPr>
          <w:rFonts w:ascii="Tahoma" w:hAnsi="Tahoma" w:cs="Tahoma"/>
        </w:rPr>
        <w:t xml:space="preserve"> το </w:t>
      </w:r>
      <w:r w:rsidR="008916B3" w:rsidRPr="00857269">
        <w:rPr>
          <w:rFonts w:ascii="Tahoma" w:hAnsi="Tahoma" w:cs="Tahoma"/>
          <w:b/>
          <w:bCs/>
        </w:rPr>
        <w:t>85,9</w:t>
      </w:r>
      <w:r w:rsidRPr="00857269">
        <w:rPr>
          <w:rFonts w:ascii="Tahoma" w:hAnsi="Tahoma" w:cs="Tahoma"/>
          <w:b/>
          <w:bCs/>
        </w:rPr>
        <w:t xml:space="preserve">% </w:t>
      </w:r>
      <w:r w:rsidRPr="00857269">
        <w:rPr>
          <w:rFonts w:ascii="Tahoma" w:hAnsi="Tahoma" w:cs="Tahoma"/>
        </w:rPr>
        <w:t>των υποθέσεων.</w:t>
      </w:r>
    </w:p>
    <w:p w:rsidR="002919BC" w:rsidRPr="00857269" w:rsidRDefault="00F519A3" w:rsidP="002919BC">
      <w:pPr>
        <w:jc w:val="center"/>
        <w:rPr>
          <w:noProof/>
          <w:lang w:eastAsia="en-GB"/>
        </w:rPr>
      </w:pPr>
      <w:r w:rsidRPr="00857269">
        <w:rPr>
          <w:noProof/>
        </w:rPr>
        <w:drawing>
          <wp:inline distT="0" distB="0" distL="0" distR="0">
            <wp:extent cx="4571541" cy="2538920"/>
            <wp:effectExtent l="19050" t="0" r="1950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2BAF" w:rsidRDefault="00E02BAF" w:rsidP="002919BC">
      <w:pPr>
        <w:jc w:val="center"/>
        <w:rPr>
          <w:rFonts w:ascii="Tahoma" w:hAnsi="Tahoma" w:cs="Tahoma"/>
          <w:b/>
          <w:bCs/>
          <w:i/>
          <w:iCs/>
          <w:u w:val="single"/>
          <w:lang w:val="en-US"/>
        </w:rPr>
      </w:pPr>
    </w:p>
    <w:p w:rsidR="00922DE1" w:rsidRDefault="00922DE1" w:rsidP="002919BC">
      <w:pPr>
        <w:jc w:val="center"/>
        <w:rPr>
          <w:rFonts w:ascii="Tahoma" w:hAnsi="Tahoma" w:cs="Tahoma"/>
          <w:b/>
          <w:bCs/>
          <w:i/>
          <w:iCs/>
          <w:u w:val="single"/>
          <w:lang w:val="en-US"/>
        </w:rPr>
      </w:pPr>
    </w:p>
    <w:p w:rsidR="00922DE1" w:rsidRDefault="00922DE1" w:rsidP="002919BC">
      <w:pPr>
        <w:jc w:val="center"/>
        <w:rPr>
          <w:rFonts w:ascii="Tahoma" w:hAnsi="Tahoma" w:cs="Tahoma"/>
          <w:b/>
          <w:bCs/>
          <w:i/>
          <w:iCs/>
          <w:u w:val="single"/>
          <w:lang w:val="en-US"/>
        </w:rPr>
      </w:pPr>
    </w:p>
    <w:p w:rsidR="00922DE1" w:rsidRDefault="00922DE1" w:rsidP="002919BC">
      <w:pPr>
        <w:jc w:val="center"/>
        <w:rPr>
          <w:rFonts w:ascii="Tahoma" w:hAnsi="Tahoma" w:cs="Tahoma"/>
          <w:b/>
          <w:bCs/>
          <w:i/>
          <w:iCs/>
          <w:u w:val="single"/>
          <w:lang w:val="en-US"/>
        </w:rPr>
      </w:pPr>
    </w:p>
    <w:p w:rsidR="002919BC" w:rsidRPr="00857269" w:rsidRDefault="002919BC" w:rsidP="002919BC">
      <w:pPr>
        <w:jc w:val="center"/>
        <w:rPr>
          <w:rFonts w:ascii="Tahoma" w:hAnsi="Tahoma" w:cs="Tahoma"/>
          <w:b/>
          <w:bCs/>
          <w:i/>
          <w:iCs/>
          <w:u w:val="single"/>
        </w:rPr>
      </w:pPr>
      <w:r w:rsidRPr="00857269">
        <w:rPr>
          <w:rFonts w:ascii="Tahoma" w:hAnsi="Tahoma" w:cs="Tahoma"/>
          <w:b/>
          <w:bCs/>
          <w:i/>
          <w:iCs/>
          <w:u w:val="single"/>
        </w:rPr>
        <w:t>Ληστείες</w:t>
      </w:r>
    </w:p>
    <w:p w:rsidR="002919BC" w:rsidRPr="00857269" w:rsidRDefault="002919BC" w:rsidP="002919BC">
      <w:pPr>
        <w:rPr>
          <w:rFonts w:ascii="Tahoma" w:hAnsi="Tahoma" w:cs="Tahoma"/>
        </w:rPr>
      </w:pPr>
    </w:p>
    <w:p w:rsidR="00A710D0" w:rsidRDefault="0045517F" w:rsidP="0045517F">
      <w:pPr>
        <w:pStyle w:val="10"/>
        <w:spacing w:before="120"/>
        <w:ind w:left="0"/>
        <w:jc w:val="both"/>
        <w:rPr>
          <w:rFonts w:ascii="Tahoma" w:hAnsi="Tahoma" w:cs="Tahoma"/>
          <w:bCs/>
        </w:rPr>
      </w:pPr>
      <w:r>
        <w:rPr>
          <w:rFonts w:ascii="Tahoma" w:hAnsi="Tahoma" w:cs="Tahoma"/>
          <w:bCs/>
        </w:rPr>
        <w:t xml:space="preserve">Στις περιπτώσεις των ληστειών παρατηρείται το φαινόμενο της μετατόπισης σε στόχους </w:t>
      </w:r>
      <w:r w:rsidR="00922DE1">
        <w:rPr>
          <w:rFonts w:ascii="Tahoma" w:hAnsi="Tahoma" w:cs="Tahoma"/>
          <w:bCs/>
        </w:rPr>
        <w:t>«</w:t>
      </w:r>
      <w:r>
        <w:rPr>
          <w:rFonts w:ascii="Tahoma" w:hAnsi="Tahoma" w:cs="Tahoma"/>
          <w:bCs/>
        </w:rPr>
        <w:t>χαμηλού ρίσκου</w:t>
      </w:r>
      <w:r w:rsidR="00922DE1">
        <w:rPr>
          <w:rFonts w:ascii="Tahoma" w:hAnsi="Tahoma" w:cs="Tahoma"/>
          <w:bCs/>
        </w:rPr>
        <w:t>»</w:t>
      </w:r>
      <w:r>
        <w:rPr>
          <w:rFonts w:ascii="Tahoma" w:hAnsi="Tahoma" w:cs="Tahoma"/>
          <w:bCs/>
        </w:rPr>
        <w:t xml:space="preserve"> καθώς οι βασικές κατηγορίες έχουν μειωθεί αισθητά. </w:t>
      </w:r>
    </w:p>
    <w:p w:rsidR="00252E67" w:rsidRDefault="001750D8" w:rsidP="0045517F">
      <w:pPr>
        <w:pStyle w:val="10"/>
        <w:spacing w:before="120"/>
        <w:ind w:left="0"/>
        <w:jc w:val="both"/>
        <w:rPr>
          <w:rFonts w:ascii="Tahoma" w:hAnsi="Tahoma" w:cs="Tahoma"/>
          <w:bCs/>
        </w:rPr>
      </w:pPr>
      <w:r>
        <w:rPr>
          <w:rFonts w:ascii="Tahoma" w:hAnsi="Tahoma" w:cs="Tahoma"/>
          <w:bCs/>
        </w:rPr>
        <w:t>Συγκεκριμένα</w:t>
      </w:r>
      <w:r w:rsidR="00922DE1">
        <w:rPr>
          <w:rFonts w:ascii="Tahoma" w:hAnsi="Tahoma" w:cs="Tahoma"/>
          <w:bCs/>
        </w:rPr>
        <w:t xml:space="preserve"> </w:t>
      </w:r>
      <w:r w:rsidR="00234D7B">
        <w:rPr>
          <w:rFonts w:ascii="Tahoma" w:hAnsi="Tahoma" w:cs="Tahoma"/>
          <w:bCs/>
        </w:rPr>
        <w:t xml:space="preserve">παρατηρείται μείωση </w:t>
      </w:r>
      <w:r>
        <w:rPr>
          <w:rFonts w:ascii="Tahoma" w:hAnsi="Tahoma" w:cs="Tahoma"/>
          <w:bCs/>
        </w:rPr>
        <w:t xml:space="preserve">των ληστειών που </w:t>
      </w:r>
      <w:r w:rsidR="00922DE1">
        <w:rPr>
          <w:rFonts w:ascii="Tahoma" w:hAnsi="Tahoma" w:cs="Tahoma"/>
          <w:bCs/>
        </w:rPr>
        <w:t>εντάσσονται στη βαρύνουσα ε</w:t>
      </w:r>
      <w:r w:rsidR="00E40E1B">
        <w:rPr>
          <w:rFonts w:ascii="Tahoma" w:hAnsi="Tahoma" w:cs="Tahoma"/>
          <w:bCs/>
        </w:rPr>
        <w:t>γκληματικότητα</w:t>
      </w:r>
      <w:r>
        <w:rPr>
          <w:rFonts w:ascii="Tahoma" w:hAnsi="Tahoma" w:cs="Tahoma"/>
          <w:bCs/>
        </w:rPr>
        <w:t>,</w:t>
      </w:r>
      <w:r w:rsidR="00A710D0">
        <w:rPr>
          <w:rFonts w:ascii="Tahoma" w:hAnsi="Tahoma" w:cs="Tahoma"/>
          <w:bCs/>
        </w:rPr>
        <w:t xml:space="preserve"> </w:t>
      </w:r>
      <w:r>
        <w:rPr>
          <w:rFonts w:ascii="Tahoma" w:hAnsi="Tahoma" w:cs="Tahoma"/>
          <w:bCs/>
        </w:rPr>
        <w:t>όπου ε</w:t>
      </w:r>
      <w:r w:rsidR="00A710D0">
        <w:rPr>
          <w:rFonts w:ascii="Tahoma" w:hAnsi="Tahoma" w:cs="Tahoma"/>
          <w:bCs/>
        </w:rPr>
        <w:t>νδεικτικά καταγράφηκαν</w:t>
      </w:r>
      <w:r w:rsidR="0045517F">
        <w:rPr>
          <w:rFonts w:ascii="Tahoma" w:hAnsi="Tahoma" w:cs="Tahoma"/>
          <w:bCs/>
        </w:rPr>
        <w:t xml:space="preserve">:  </w:t>
      </w:r>
    </w:p>
    <w:p w:rsidR="00922DE1" w:rsidRPr="00857269" w:rsidRDefault="00922DE1" w:rsidP="0045517F">
      <w:pPr>
        <w:pStyle w:val="10"/>
        <w:spacing w:before="120"/>
        <w:ind w:left="0"/>
        <w:jc w:val="both"/>
        <w:rPr>
          <w:rFonts w:ascii="Tahoma" w:hAnsi="Tahoma" w:cs="Tahoma"/>
        </w:rPr>
      </w:pPr>
    </w:p>
    <w:p w:rsidR="00252E67" w:rsidRPr="00857269" w:rsidRDefault="00252E67" w:rsidP="00252E67">
      <w:pPr>
        <w:numPr>
          <w:ilvl w:val="0"/>
          <w:numId w:val="4"/>
        </w:numPr>
        <w:tabs>
          <w:tab w:val="clear" w:pos="813"/>
          <w:tab w:val="num" w:pos="360"/>
          <w:tab w:val="left" w:pos="3273"/>
        </w:tabs>
        <w:spacing w:before="120"/>
        <w:ind w:left="357"/>
        <w:jc w:val="both"/>
        <w:rPr>
          <w:rFonts w:ascii="Tahoma" w:hAnsi="Tahoma" w:cs="Tahoma"/>
        </w:rPr>
      </w:pPr>
      <w:r w:rsidRPr="00857269">
        <w:rPr>
          <w:rFonts w:ascii="Tahoma" w:hAnsi="Tahoma" w:cs="Tahoma"/>
          <w:b/>
          <w:bCs/>
          <w:color w:val="000000"/>
        </w:rPr>
        <w:t xml:space="preserve">116 </w:t>
      </w:r>
      <w:r w:rsidRPr="00857269">
        <w:rPr>
          <w:rFonts w:ascii="Tahoma" w:hAnsi="Tahoma" w:cs="Tahoma"/>
          <w:color w:val="000000"/>
        </w:rPr>
        <w:t>λιγότερες σε οικίες (</w:t>
      </w:r>
      <w:r w:rsidRPr="00857269">
        <w:rPr>
          <w:rFonts w:ascii="Tahoma" w:hAnsi="Tahoma" w:cs="Tahoma"/>
          <w:b/>
          <w:color w:val="000000"/>
        </w:rPr>
        <w:t>816</w:t>
      </w:r>
      <w:r w:rsidRPr="00857269">
        <w:rPr>
          <w:rFonts w:ascii="Tahoma" w:hAnsi="Tahoma" w:cs="Tahoma"/>
          <w:color w:val="000000"/>
        </w:rPr>
        <w:t xml:space="preserve"> έναντι </w:t>
      </w:r>
      <w:r w:rsidRPr="00857269">
        <w:rPr>
          <w:rFonts w:ascii="Tahoma" w:hAnsi="Tahoma" w:cs="Tahoma"/>
          <w:b/>
          <w:bCs/>
          <w:color w:val="000000"/>
        </w:rPr>
        <w:t>932</w:t>
      </w:r>
      <w:r w:rsidRPr="00857269">
        <w:rPr>
          <w:rFonts w:ascii="Tahoma" w:hAnsi="Tahoma" w:cs="Tahoma"/>
          <w:color w:val="000000"/>
        </w:rPr>
        <w:t>)</w:t>
      </w:r>
    </w:p>
    <w:p w:rsidR="00252E67" w:rsidRPr="00857269" w:rsidRDefault="00252E67" w:rsidP="00252E67">
      <w:pPr>
        <w:numPr>
          <w:ilvl w:val="0"/>
          <w:numId w:val="4"/>
        </w:numPr>
        <w:tabs>
          <w:tab w:val="clear" w:pos="813"/>
          <w:tab w:val="num" w:pos="360"/>
          <w:tab w:val="left" w:pos="3273"/>
        </w:tabs>
        <w:spacing w:before="120"/>
        <w:ind w:left="357"/>
        <w:jc w:val="both"/>
        <w:rPr>
          <w:rFonts w:ascii="Tahoma" w:hAnsi="Tahoma" w:cs="Tahoma"/>
        </w:rPr>
      </w:pPr>
      <w:r w:rsidRPr="00857269">
        <w:rPr>
          <w:rFonts w:ascii="Tahoma" w:hAnsi="Tahoma" w:cs="Tahoma"/>
          <w:b/>
          <w:color w:val="000000"/>
        </w:rPr>
        <w:t xml:space="preserve">  </w:t>
      </w:r>
      <w:r w:rsidRPr="00857269">
        <w:rPr>
          <w:rFonts w:ascii="Tahoma" w:hAnsi="Tahoma" w:cs="Tahoma"/>
          <w:b/>
          <w:bCs/>
          <w:color w:val="000000"/>
        </w:rPr>
        <w:t>30</w:t>
      </w:r>
      <w:r w:rsidRPr="00857269">
        <w:rPr>
          <w:rFonts w:ascii="Tahoma" w:hAnsi="Tahoma" w:cs="Tahoma"/>
          <w:color w:val="000000"/>
        </w:rPr>
        <w:t xml:space="preserve"> λιγότερες εντός καταστημάτων (</w:t>
      </w:r>
      <w:r w:rsidRPr="00857269">
        <w:rPr>
          <w:rFonts w:ascii="Tahoma" w:hAnsi="Tahoma" w:cs="Tahoma"/>
          <w:b/>
          <w:color w:val="000000"/>
        </w:rPr>
        <w:t>214</w:t>
      </w:r>
      <w:r w:rsidRPr="00857269">
        <w:rPr>
          <w:rFonts w:ascii="Tahoma" w:hAnsi="Tahoma" w:cs="Tahoma"/>
          <w:color w:val="000000"/>
        </w:rPr>
        <w:t xml:space="preserve"> έναντι </w:t>
      </w:r>
      <w:r w:rsidRPr="00857269">
        <w:rPr>
          <w:rFonts w:ascii="Tahoma" w:hAnsi="Tahoma" w:cs="Tahoma"/>
          <w:b/>
          <w:bCs/>
          <w:color w:val="000000"/>
        </w:rPr>
        <w:t>244</w:t>
      </w:r>
      <w:r w:rsidRPr="00857269">
        <w:rPr>
          <w:rFonts w:ascii="Tahoma" w:hAnsi="Tahoma" w:cs="Tahoma"/>
          <w:color w:val="000000"/>
        </w:rPr>
        <w:t>)</w:t>
      </w:r>
    </w:p>
    <w:p w:rsidR="00252E67" w:rsidRPr="00857269" w:rsidRDefault="00252E67" w:rsidP="00252E67">
      <w:pPr>
        <w:numPr>
          <w:ilvl w:val="0"/>
          <w:numId w:val="4"/>
        </w:numPr>
        <w:tabs>
          <w:tab w:val="clear" w:pos="813"/>
          <w:tab w:val="num" w:pos="360"/>
          <w:tab w:val="left" w:pos="3273"/>
        </w:tabs>
        <w:spacing w:before="120"/>
        <w:ind w:left="357"/>
        <w:jc w:val="both"/>
        <w:rPr>
          <w:rFonts w:ascii="Tahoma" w:hAnsi="Tahoma" w:cs="Tahoma"/>
        </w:rPr>
      </w:pPr>
      <w:r w:rsidRPr="00857269">
        <w:rPr>
          <w:rFonts w:ascii="Tahoma" w:hAnsi="Tahoma" w:cs="Tahoma"/>
          <w:b/>
          <w:color w:val="000000"/>
        </w:rPr>
        <w:t xml:space="preserve">  11</w:t>
      </w:r>
      <w:r w:rsidRPr="00857269">
        <w:rPr>
          <w:rFonts w:ascii="Tahoma" w:hAnsi="Tahoma" w:cs="Tahoma"/>
          <w:color w:val="000000"/>
        </w:rPr>
        <w:t xml:space="preserve"> λιγότερες σε πρακτορεία Ο.Π.Α.Π. (</w:t>
      </w:r>
      <w:r w:rsidRPr="00857269">
        <w:rPr>
          <w:rFonts w:ascii="Tahoma" w:hAnsi="Tahoma" w:cs="Tahoma"/>
          <w:b/>
          <w:color w:val="000000"/>
        </w:rPr>
        <w:t>31</w:t>
      </w:r>
      <w:r w:rsidRPr="00857269">
        <w:rPr>
          <w:rFonts w:ascii="Tahoma" w:hAnsi="Tahoma" w:cs="Tahoma"/>
          <w:color w:val="000000"/>
        </w:rPr>
        <w:t xml:space="preserve"> έναντι </w:t>
      </w:r>
      <w:r w:rsidRPr="00857269">
        <w:rPr>
          <w:rFonts w:ascii="Tahoma" w:hAnsi="Tahoma" w:cs="Tahoma"/>
          <w:b/>
          <w:color w:val="000000"/>
        </w:rPr>
        <w:t>42</w:t>
      </w:r>
      <w:r w:rsidRPr="00857269">
        <w:rPr>
          <w:rFonts w:ascii="Tahoma" w:hAnsi="Tahoma" w:cs="Tahoma"/>
          <w:color w:val="000000"/>
        </w:rPr>
        <w:t>)</w:t>
      </w:r>
    </w:p>
    <w:p w:rsidR="00252E67" w:rsidRPr="0087581C" w:rsidRDefault="00252E67" w:rsidP="00252E67">
      <w:pPr>
        <w:pStyle w:val="10"/>
        <w:numPr>
          <w:ilvl w:val="0"/>
          <w:numId w:val="4"/>
        </w:numPr>
        <w:tabs>
          <w:tab w:val="clear" w:pos="813"/>
          <w:tab w:val="num" w:pos="360"/>
        </w:tabs>
        <w:spacing w:before="120"/>
        <w:ind w:left="357" w:hanging="357"/>
        <w:jc w:val="both"/>
        <w:rPr>
          <w:rFonts w:ascii="Tahoma" w:hAnsi="Tahoma" w:cs="Tahoma"/>
        </w:rPr>
      </w:pPr>
      <w:r w:rsidRPr="00857269">
        <w:rPr>
          <w:rFonts w:ascii="Tahoma" w:hAnsi="Tahoma" w:cs="Tahoma"/>
          <w:b/>
          <w:bCs/>
          <w:color w:val="FF0000"/>
        </w:rPr>
        <w:t xml:space="preserve"> </w:t>
      </w:r>
      <w:r w:rsidR="003712F7">
        <w:rPr>
          <w:rFonts w:ascii="Tahoma" w:hAnsi="Tahoma" w:cs="Tahoma"/>
          <w:b/>
          <w:bCs/>
          <w:color w:val="FF0000"/>
        </w:rPr>
        <w:t xml:space="preserve"> </w:t>
      </w:r>
      <w:r w:rsidRPr="00857269">
        <w:rPr>
          <w:rFonts w:ascii="Tahoma" w:hAnsi="Tahoma" w:cs="Tahoma"/>
          <w:b/>
          <w:bCs/>
          <w:color w:val="FF0000"/>
        </w:rPr>
        <w:t xml:space="preserve">  </w:t>
      </w:r>
      <w:r w:rsidRPr="0087581C">
        <w:rPr>
          <w:rFonts w:ascii="Tahoma" w:hAnsi="Tahoma" w:cs="Tahoma"/>
          <w:b/>
          <w:bCs/>
        </w:rPr>
        <w:t>5</w:t>
      </w:r>
      <w:r w:rsidRPr="0087581C">
        <w:rPr>
          <w:rFonts w:ascii="Tahoma" w:hAnsi="Tahoma" w:cs="Tahoma"/>
        </w:rPr>
        <w:t xml:space="preserve"> λιγότερες σε τράπεζες (</w:t>
      </w:r>
      <w:r w:rsidRPr="0087581C">
        <w:rPr>
          <w:rFonts w:ascii="Tahoma" w:hAnsi="Tahoma" w:cs="Tahoma"/>
          <w:b/>
          <w:bCs/>
        </w:rPr>
        <w:t>14</w:t>
      </w:r>
      <w:r w:rsidRPr="0087581C">
        <w:rPr>
          <w:rFonts w:ascii="Tahoma" w:hAnsi="Tahoma" w:cs="Tahoma"/>
        </w:rPr>
        <w:t xml:space="preserve"> έναντι</w:t>
      </w:r>
      <w:r w:rsidRPr="0087581C">
        <w:rPr>
          <w:rFonts w:ascii="Tahoma" w:hAnsi="Tahoma" w:cs="Tahoma"/>
          <w:b/>
        </w:rPr>
        <w:t xml:space="preserve"> 19</w:t>
      </w:r>
      <w:r w:rsidRPr="0087581C">
        <w:rPr>
          <w:rFonts w:ascii="Tahoma" w:hAnsi="Tahoma" w:cs="Tahoma"/>
        </w:rPr>
        <w:t xml:space="preserve">) </w:t>
      </w:r>
    </w:p>
    <w:p w:rsidR="001A5655" w:rsidRDefault="003712F7" w:rsidP="003712F7">
      <w:pPr>
        <w:numPr>
          <w:ilvl w:val="0"/>
          <w:numId w:val="4"/>
        </w:numPr>
        <w:tabs>
          <w:tab w:val="clear" w:pos="813"/>
          <w:tab w:val="num" w:pos="360"/>
          <w:tab w:val="left" w:pos="3273"/>
        </w:tabs>
        <w:spacing w:before="120"/>
        <w:ind w:left="357"/>
        <w:jc w:val="both"/>
        <w:rPr>
          <w:rFonts w:ascii="Tahoma" w:hAnsi="Tahoma" w:cs="Tahoma"/>
        </w:rPr>
      </w:pPr>
      <w:r>
        <w:rPr>
          <w:rFonts w:ascii="Tahoma" w:hAnsi="Tahoma" w:cs="Tahoma"/>
          <w:b/>
          <w:bCs/>
        </w:rPr>
        <w:t xml:space="preserve"> </w:t>
      </w:r>
      <w:r w:rsidR="00252E67" w:rsidRPr="0087581C">
        <w:rPr>
          <w:rFonts w:ascii="Tahoma" w:hAnsi="Tahoma" w:cs="Tahoma"/>
          <w:b/>
          <w:bCs/>
        </w:rPr>
        <w:t xml:space="preserve">   3 </w:t>
      </w:r>
      <w:r w:rsidR="00252E67" w:rsidRPr="0087581C">
        <w:rPr>
          <w:rFonts w:ascii="Tahoma" w:hAnsi="Tahoma" w:cs="Tahoma"/>
        </w:rPr>
        <w:t>λιγότερες σε ταχυδρομικούς διανομείς</w:t>
      </w:r>
      <w:r w:rsidR="0045517F">
        <w:rPr>
          <w:rFonts w:ascii="Tahoma" w:hAnsi="Tahoma" w:cs="Tahoma"/>
        </w:rPr>
        <w:t xml:space="preserve"> </w:t>
      </w:r>
      <w:r w:rsidR="00252E67" w:rsidRPr="0087581C">
        <w:rPr>
          <w:rFonts w:ascii="Tahoma" w:hAnsi="Tahoma" w:cs="Tahoma"/>
        </w:rPr>
        <w:t>(</w:t>
      </w:r>
      <w:r w:rsidR="00252E67" w:rsidRPr="0087581C">
        <w:rPr>
          <w:rFonts w:ascii="Tahoma" w:hAnsi="Tahoma" w:cs="Tahoma"/>
          <w:b/>
          <w:bCs/>
        </w:rPr>
        <w:t>4</w:t>
      </w:r>
      <w:r w:rsidR="00252E67" w:rsidRPr="0087581C">
        <w:rPr>
          <w:rFonts w:ascii="Tahoma" w:hAnsi="Tahoma" w:cs="Tahoma"/>
        </w:rPr>
        <w:t xml:space="preserve"> έναντι </w:t>
      </w:r>
      <w:r w:rsidR="00252E67" w:rsidRPr="0087581C">
        <w:rPr>
          <w:rFonts w:ascii="Tahoma" w:hAnsi="Tahoma" w:cs="Tahoma"/>
          <w:b/>
          <w:bCs/>
        </w:rPr>
        <w:t>7</w:t>
      </w:r>
      <w:r w:rsidR="00252E67" w:rsidRPr="0087581C">
        <w:rPr>
          <w:rFonts w:ascii="Tahoma" w:hAnsi="Tahoma" w:cs="Tahoma"/>
        </w:rPr>
        <w:t>)</w:t>
      </w:r>
    </w:p>
    <w:p w:rsidR="00A710D0" w:rsidRDefault="00A710D0" w:rsidP="00A710D0">
      <w:pPr>
        <w:tabs>
          <w:tab w:val="left" w:pos="3273"/>
        </w:tabs>
        <w:spacing w:before="120"/>
        <w:jc w:val="both"/>
        <w:rPr>
          <w:rFonts w:ascii="Tahoma" w:hAnsi="Tahoma" w:cs="Tahoma"/>
        </w:rPr>
      </w:pPr>
    </w:p>
    <w:p w:rsidR="00A710D0" w:rsidRDefault="00A710D0" w:rsidP="00A710D0">
      <w:pPr>
        <w:tabs>
          <w:tab w:val="left" w:pos="3273"/>
        </w:tabs>
        <w:spacing w:before="120"/>
        <w:jc w:val="both"/>
        <w:rPr>
          <w:rFonts w:ascii="Tahoma" w:hAnsi="Tahoma" w:cs="Tahoma"/>
        </w:rPr>
      </w:pPr>
    </w:p>
    <w:p w:rsidR="00A710D0" w:rsidRDefault="001750D8" w:rsidP="00A710D0">
      <w:pPr>
        <w:tabs>
          <w:tab w:val="left" w:pos="3273"/>
        </w:tabs>
        <w:spacing w:before="120"/>
        <w:jc w:val="both"/>
        <w:rPr>
          <w:rFonts w:ascii="Tahoma" w:hAnsi="Tahoma" w:cs="Tahoma"/>
        </w:rPr>
      </w:pPr>
      <w:r w:rsidRPr="001750D8">
        <w:rPr>
          <w:rFonts w:ascii="Tahoma" w:hAnsi="Tahoma" w:cs="Tahoma"/>
          <w:noProof/>
          <w:color w:val="FF0000"/>
        </w:rPr>
        <w:drawing>
          <wp:inline distT="0" distB="0" distL="0" distR="0">
            <wp:extent cx="5264947" cy="3463046"/>
            <wp:effectExtent l="19050" t="0" r="11903" b="4054"/>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10D0" w:rsidRDefault="00A710D0" w:rsidP="00A710D0">
      <w:pPr>
        <w:tabs>
          <w:tab w:val="left" w:pos="3273"/>
        </w:tabs>
        <w:spacing w:before="120"/>
        <w:jc w:val="both"/>
        <w:rPr>
          <w:rFonts w:ascii="Tahoma" w:hAnsi="Tahoma" w:cs="Tahoma"/>
        </w:rPr>
      </w:pPr>
    </w:p>
    <w:p w:rsidR="00922DE1" w:rsidRDefault="00922DE1" w:rsidP="00A710D0">
      <w:pPr>
        <w:tabs>
          <w:tab w:val="left" w:pos="3273"/>
        </w:tabs>
        <w:spacing w:before="120"/>
        <w:jc w:val="both"/>
        <w:rPr>
          <w:rFonts w:ascii="Tahoma" w:hAnsi="Tahoma" w:cs="Tahoma"/>
        </w:rPr>
      </w:pPr>
    </w:p>
    <w:p w:rsidR="00922DE1" w:rsidRDefault="00922DE1" w:rsidP="00A710D0">
      <w:pPr>
        <w:tabs>
          <w:tab w:val="left" w:pos="3273"/>
        </w:tabs>
        <w:spacing w:before="120"/>
        <w:jc w:val="both"/>
        <w:rPr>
          <w:rFonts w:ascii="Tahoma" w:hAnsi="Tahoma" w:cs="Tahoma"/>
        </w:rPr>
      </w:pPr>
    </w:p>
    <w:p w:rsidR="00A710D0" w:rsidRDefault="00922DE1" w:rsidP="00A710D0">
      <w:pPr>
        <w:tabs>
          <w:tab w:val="left" w:pos="3273"/>
        </w:tabs>
        <w:spacing w:before="120"/>
        <w:jc w:val="both"/>
        <w:rPr>
          <w:rFonts w:ascii="Tahoma" w:hAnsi="Tahoma" w:cs="Tahoma"/>
        </w:rPr>
      </w:pPr>
      <w:r>
        <w:rPr>
          <w:rFonts w:ascii="Tahoma" w:hAnsi="Tahoma" w:cs="Tahoma"/>
        </w:rPr>
        <w:t>Αντίστροφα στις περιπτώσεις των ληστειών</w:t>
      </w:r>
      <w:r w:rsidR="00A710D0">
        <w:rPr>
          <w:rFonts w:ascii="Tahoma" w:hAnsi="Tahoma" w:cs="Tahoma"/>
        </w:rPr>
        <w:t xml:space="preserve"> που σχετίζονται με τη </w:t>
      </w:r>
      <w:proofErr w:type="spellStart"/>
      <w:r w:rsidR="00A710D0">
        <w:rPr>
          <w:rFonts w:ascii="Tahoma" w:hAnsi="Tahoma" w:cs="Tahoma"/>
        </w:rPr>
        <w:t>μικροεγκληματικότ</w:t>
      </w:r>
      <w:r w:rsidR="001750D8">
        <w:rPr>
          <w:rFonts w:ascii="Tahoma" w:hAnsi="Tahoma" w:cs="Tahoma"/>
        </w:rPr>
        <w:t>ητα</w:t>
      </w:r>
      <w:proofErr w:type="spellEnd"/>
      <w:r>
        <w:rPr>
          <w:rFonts w:ascii="Tahoma" w:hAnsi="Tahoma" w:cs="Tahoma"/>
        </w:rPr>
        <w:t xml:space="preserve"> </w:t>
      </w:r>
      <w:r w:rsidR="001750D8">
        <w:rPr>
          <w:rFonts w:ascii="Tahoma" w:hAnsi="Tahoma" w:cs="Tahoma"/>
        </w:rPr>
        <w:t>καταγράφ</w:t>
      </w:r>
      <w:r>
        <w:rPr>
          <w:rFonts w:ascii="Tahoma" w:hAnsi="Tahoma" w:cs="Tahoma"/>
        </w:rPr>
        <w:t>ονται, ενδεικτικά</w:t>
      </w:r>
      <w:r w:rsidR="00A710D0">
        <w:rPr>
          <w:rFonts w:ascii="Tahoma" w:hAnsi="Tahoma" w:cs="Tahoma"/>
        </w:rPr>
        <w:t>:</w:t>
      </w:r>
    </w:p>
    <w:p w:rsidR="00922DE1" w:rsidRPr="003712F7" w:rsidRDefault="00922DE1" w:rsidP="00A710D0">
      <w:pPr>
        <w:tabs>
          <w:tab w:val="left" w:pos="3273"/>
        </w:tabs>
        <w:spacing w:before="120"/>
        <w:jc w:val="both"/>
        <w:rPr>
          <w:rFonts w:ascii="Tahoma" w:hAnsi="Tahoma" w:cs="Tahoma"/>
        </w:rPr>
      </w:pPr>
    </w:p>
    <w:p w:rsidR="00252E67" w:rsidRPr="00857269" w:rsidRDefault="00252E67" w:rsidP="00252E67">
      <w:pPr>
        <w:pStyle w:val="10"/>
        <w:numPr>
          <w:ilvl w:val="0"/>
          <w:numId w:val="4"/>
        </w:numPr>
        <w:tabs>
          <w:tab w:val="clear" w:pos="813"/>
          <w:tab w:val="num" w:pos="360"/>
        </w:tabs>
        <w:spacing w:before="120"/>
        <w:ind w:left="357" w:hanging="357"/>
        <w:jc w:val="both"/>
        <w:rPr>
          <w:rFonts w:ascii="Tahoma" w:hAnsi="Tahoma" w:cs="Tahoma"/>
          <w:color w:val="000000"/>
        </w:rPr>
      </w:pPr>
      <w:r w:rsidRPr="00857269">
        <w:rPr>
          <w:rFonts w:ascii="Tahoma" w:hAnsi="Tahoma" w:cs="Tahoma"/>
          <w:b/>
          <w:bCs/>
          <w:color w:val="000000"/>
        </w:rPr>
        <w:t xml:space="preserve">544 </w:t>
      </w:r>
      <w:r w:rsidR="007B7748" w:rsidRPr="006C2602">
        <w:rPr>
          <w:rFonts w:ascii="Tahoma" w:hAnsi="Tahoma" w:cs="Tahoma"/>
          <w:bCs/>
          <w:color w:val="000000"/>
        </w:rPr>
        <w:t>επιπλέον σε</w:t>
      </w:r>
      <w:r w:rsidR="007B7748">
        <w:rPr>
          <w:rFonts w:ascii="Tahoma" w:hAnsi="Tahoma" w:cs="Tahoma"/>
          <w:b/>
          <w:bCs/>
          <w:color w:val="000000"/>
        </w:rPr>
        <w:t xml:space="preserve"> </w:t>
      </w:r>
      <w:r w:rsidR="007B7748" w:rsidRPr="00857269">
        <w:rPr>
          <w:rFonts w:ascii="Tahoma" w:hAnsi="Tahoma" w:cs="Tahoma"/>
          <w:color w:val="000000"/>
        </w:rPr>
        <w:t>κιν</w:t>
      </w:r>
      <w:r w:rsidR="007B7748">
        <w:rPr>
          <w:rFonts w:ascii="Tahoma" w:hAnsi="Tahoma" w:cs="Tahoma"/>
          <w:color w:val="000000"/>
        </w:rPr>
        <w:t>ητά</w:t>
      </w:r>
      <w:r w:rsidRPr="00857269">
        <w:rPr>
          <w:rFonts w:ascii="Tahoma" w:hAnsi="Tahoma" w:cs="Tahoma"/>
          <w:color w:val="000000"/>
        </w:rPr>
        <w:t xml:space="preserve"> </w:t>
      </w:r>
      <w:r>
        <w:rPr>
          <w:rFonts w:ascii="Tahoma" w:hAnsi="Tahoma" w:cs="Tahoma"/>
          <w:color w:val="000000"/>
        </w:rPr>
        <w:t>τ</w:t>
      </w:r>
      <w:r w:rsidRPr="00857269">
        <w:rPr>
          <w:rFonts w:ascii="Tahoma" w:hAnsi="Tahoma" w:cs="Tahoma"/>
          <w:color w:val="000000"/>
        </w:rPr>
        <w:t>ηλεφών</w:t>
      </w:r>
      <w:r w:rsidR="007B7748">
        <w:rPr>
          <w:rFonts w:ascii="Tahoma" w:hAnsi="Tahoma" w:cs="Tahoma"/>
          <w:color w:val="000000"/>
        </w:rPr>
        <w:t xml:space="preserve">α </w:t>
      </w:r>
      <w:r w:rsidRPr="00857269">
        <w:rPr>
          <w:rFonts w:ascii="Tahoma" w:hAnsi="Tahoma" w:cs="Tahoma"/>
          <w:color w:val="000000"/>
        </w:rPr>
        <w:t>–</w:t>
      </w:r>
      <w:r w:rsidR="007B7748" w:rsidRPr="00857269">
        <w:rPr>
          <w:rFonts w:ascii="Tahoma" w:hAnsi="Tahoma" w:cs="Tahoma"/>
          <w:color w:val="000000"/>
        </w:rPr>
        <w:t>μικροποσ</w:t>
      </w:r>
      <w:r w:rsidR="007B7748">
        <w:rPr>
          <w:rFonts w:ascii="Tahoma" w:hAnsi="Tahoma" w:cs="Tahoma"/>
          <w:color w:val="000000"/>
        </w:rPr>
        <w:t>ά</w:t>
      </w:r>
      <w:r w:rsidR="004026EA">
        <w:rPr>
          <w:rFonts w:ascii="Tahoma" w:hAnsi="Tahoma" w:cs="Tahoma"/>
          <w:color w:val="000000"/>
        </w:rPr>
        <w:t xml:space="preserve"> </w:t>
      </w:r>
      <w:r w:rsidR="007B595F" w:rsidRPr="00203D67">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w:t>
      </w:r>
      <w:r w:rsidR="00DB1927">
        <w:rPr>
          <w:rFonts w:ascii="Tahoma" w:hAnsi="Tahoma" w:cs="Tahoma"/>
          <w:b/>
          <w:color w:val="000000"/>
        </w:rPr>
        <w:t>.</w:t>
      </w:r>
      <w:r w:rsidRPr="00857269">
        <w:rPr>
          <w:rFonts w:ascii="Tahoma" w:hAnsi="Tahoma" w:cs="Tahoma"/>
          <w:b/>
          <w:color w:val="000000"/>
        </w:rPr>
        <w:t xml:space="preserve">810 </w:t>
      </w:r>
      <w:r w:rsidRPr="00857269">
        <w:rPr>
          <w:rFonts w:ascii="Tahoma" w:hAnsi="Tahoma" w:cs="Tahoma"/>
          <w:color w:val="000000"/>
        </w:rPr>
        <w:t>έναντι</w:t>
      </w:r>
      <w:r w:rsidRPr="00857269">
        <w:rPr>
          <w:rFonts w:ascii="Tahoma" w:hAnsi="Tahoma" w:cs="Tahoma"/>
          <w:b/>
          <w:bCs/>
          <w:color w:val="000000"/>
        </w:rPr>
        <w:t xml:space="preserve"> 1</w:t>
      </w:r>
      <w:r w:rsidR="00DB1927">
        <w:rPr>
          <w:rFonts w:ascii="Tahoma" w:hAnsi="Tahoma" w:cs="Tahoma"/>
          <w:b/>
          <w:bCs/>
          <w:color w:val="000000"/>
        </w:rPr>
        <w:t>.</w:t>
      </w:r>
      <w:r w:rsidRPr="00857269">
        <w:rPr>
          <w:rFonts w:ascii="Tahoma" w:hAnsi="Tahoma" w:cs="Tahoma"/>
          <w:b/>
          <w:bCs/>
          <w:color w:val="000000"/>
        </w:rPr>
        <w:t>266</w:t>
      </w:r>
      <w:r w:rsidRPr="00857269">
        <w:rPr>
          <w:rFonts w:ascii="Tahoma" w:hAnsi="Tahoma" w:cs="Tahoma"/>
          <w:color w:val="000000"/>
        </w:rPr>
        <w:t>)</w:t>
      </w:r>
    </w:p>
    <w:p w:rsidR="00252E67" w:rsidRPr="00857269" w:rsidRDefault="00252E67" w:rsidP="00252E67">
      <w:pPr>
        <w:pStyle w:val="10"/>
        <w:numPr>
          <w:ilvl w:val="0"/>
          <w:numId w:val="4"/>
        </w:numPr>
        <w:tabs>
          <w:tab w:val="clear" w:pos="813"/>
          <w:tab w:val="num" w:pos="360"/>
        </w:tabs>
        <w:spacing w:before="120"/>
        <w:ind w:left="357" w:hanging="357"/>
        <w:jc w:val="both"/>
        <w:rPr>
          <w:rFonts w:ascii="Tahoma" w:hAnsi="Tahoma" w:cs="Tahoma"/>
          <w:color w:val="000000"/>
        </w:rPr>
      </w:pPr>
      <w:r w:rsidRPr="00857269">
        <w:rPr>
          <w:rFonts w:ascii="Tahoma" w:hAnsi="Tahoma" w:cs="Tahoma"/>
          <w:b/>
          <w:bCs/>
          <w:color w:val="000000"/>
        </w:rPr>
        <w:t xml:space="preserve">174 </w:t>
      </w:r>
      <w:r w:rsidR="00DB1927" w:rsidRPr="006C2602">
        <w:rPr>
          <w:rFonts w:ascii="Tahoma" w:hAnsi="Tahoma" w:cs="Tahoma"/>
          <w:bCs/>
          <w:color w:val="000000"/>
        </w:rPr>
        <w:t>επιπλέον</w:t>
      </w:r>
      <w:r w:rsidR="00DB1927" w:rsidRPr="006C2602">
        <w:rPr>
          <w:rFonts w:ascii="Tahoma" w:hAnsi="Tahoma" w:cs="Tahoma"/>
          <w:color w:val="000000"/>
        </w:rPr>
        <w:t xml:space="preserve"> </w:t>
      </w:r>
      <w:r w:rsidRPr="00857269">
        <w:rPr>
          <w:rFonts w:ascii="Tahoma" w:hAnsi="Tahoma" w:cs="Tahoma"/>
          <w:color w:val="000000"/>
        </w:rPr>
        <w:t>αρπαγές τσαντών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501</w:t>
      </w:r>
      <w:r w:rsidRPr="00857269">
        <w:rPr>
          <w:rFonts w:ascii="Tahoma" w:hAnsi="Tahoma" w:cs="Tahoma"/>
          <w:color w:val="000000"/>
        </w:rPr>
        <w:t xml:space="preserve"> έναντι </w:t>
      </w:r>
      <w:r w:rsidRPr="00857269">
        <w:rPr>
          <w:rFonts w:ascii="Tahoma" w:hAnsi="Tahoma" w:cs="Tahoma"/>
          <w:b/>
          <w:bCs/>
          <w:color w:val="000000"/>
        </w:rPr>
        <w:t>327</w:t>
      </w:r>
      <w:r w:rsidRPr="00857269">
        <w:rPr>
          <w:rFonts w:ascii="Tahoma" w:hAnsi="Tahoma" w:cs="Tahoma"/>
          <w:color w:val="000000"/>
        </w:rPr>
        <w:t xml:space="preserve">) </w:t>
      </w:r>
    </w:p>
    <w:p w:rsidR="00252E67" w:rsidRPr="00857269" w:rsidRDefault="00252E67" w:rsidP="00252E67">
      <w:pPr>
        <w:pStyle w:val="10"/>
        <w:numPr>
          <w:ilvl w:val="0"/>
          <w:numId w:val="4"/>
        </w:numPr>
        <w:tabs>
          <w:tab w:val="clear" w:pos="813"/>
          <w:tab w:val="num" w:pos="360"/>
        </w:tabs>
        <w:spacing w:before="120"/>
        <w:ind w:left="357" w:hanging="357"/>
        <w:jc w:val="both"/>
        <w:rPr>
          <w:rFonts w:ascii="Tahoma" w:hAnsi="Tahoma" w:cs="Tahoma"/>
          <w:color w:val="000000"/>
        </w:rPr>
      </w:pPr>
      <w:r w:rsidRPr="00857269">
        <w:rPr>
          <w:rFonts w:ascii="Tahoma" w:hAnsi="Tahoma" w:cs="Tahoma"/>
          <w:b/>
          <w:bCs/>
          <w:color w:val="000000"/>
        </w:rPr>
        <w:t xml:space="preserve">  48</w:t>
      </w:r>
      <w:r w:rsidRPr="00857269">
        <w:rPr>
          <w:rFonts w:ascii="Tahoma" w:hAnsi="Tahoma" w:cs="Tahoma"/>
          <w:color w:val="000000"/>
        </w:rPr>
        <w:t xml:space="preserve"> </w:t>
      </w:r>
      <w:r w:rsidR="00DB1927" w:rsidRPr="006C2602">
        <w:rPr>
          <w:rFonts w:ascii="Tahoma" w:hAnsi="Tahoma" w:cs="Tahoma"/>
          <w:bCs/>
          <w:color w:val="000000"/>
        </w:rPr>
        <w:t>επιπλέον</w:t>
      </w:r>
      <w:r w:rsidR="00DB1927" w:rsidRPr="00857269">
        <w:rPr>
          <w:rFonts w:ascii="Tahoma" w:hAnsi="Tahoma" w:cs="Tahoma"/>
          <w:color w:val="000000"/>
        </w:rPr>
        <w:t xml:space="preserve"> </w:t>
      </w:r>
      <w:r w:rsidRPr="00857269">
        <w:rPr>
          <w:rFonts w:ascii="Tahoma" w:hAnsi="Tahoma" w:cs="Tahoma"/>
          <w:color w:val="000000"/>
        </w:rPr>
        <w:t>σε σούπερ μάρκετ (</w:t>
      </w:r>
      <w:r w:rsidRPr="00857269">
        <w:rPr>
          <w:rFonts w:ascii="Tahoma" w:hAnsi="Tahoma" w:cs="Tahoma"/>
          <w:b/>
          <w:bCs/>
          <w:color w:val="000000"/>
        </w:rPr>
        <w:t>127</w:t>
      </w:r>
      <w:r w:rsidRPr="00857269">
        <w:rPr>
          <w:rFonts w:ascii="Tahoma" w:hAnsi="Tahoma" w:cs="Tahoma"/>
          <w:color w:val="000000"/>
        </w:rPr>
        <w:t xml:space="preserve"> έναντι </w:t>
      </w:r>
      <w:r w:rsidRPr="00857269">
        <w:rPr>
          <w:rFonts w:ascii="Tahoma" w:hAnsi="Tahoma" w:cs="Tahoma"/>
          <w:b/>
          <w:bCs/>
          <w:color w:val="000000"/>
        </w:rPr>
        <w:t>79</w:t>
      </w:r>
      <w:r w:rsidRPr="00857269">
        <w:rPr>
          <w:rFonts w:ascii="Tahoma" w:hAnsi="Tahoma" w:cs="Tahoma"/>
          <w:color w:val="000000"/>
        </w:rPr>
        <w:t>)</w:t>
      </w:r>
    </w:p>
    <w:p w:rsidR="00252E67" w:rsidRDefault="00252E67" w:rsidP="002919BC">
      <w:pPr>
        <w:numPr>
          <w:ilvl w:val="0"/>
          <w:numId w:val="4"/>
        </w:numPr>
        <w:tabs>
          <w:tab w:val="clear" w:pos="813"/>
          <w:tab w:val="num" w:pos="360"/>
          <w:tab w:val="left" w:pos="3273"/>
        </w:tabs>
        <w:spacing w:before="120"/>
        <w:ind w:left="357"/>
        <w:jc w:val="both"/>
        <w:rPr>
          <w:rFonts w:ascii="Tahoma" w:hAnsi="Tahoma" w:cs="Tahoma"/>
        </w:rPr>
      </w:pPr>
      <w:r w:rsidRPr="00857269">
        <w:rPr>
          <w:rFonts w:ascii="Tahoma" w:hAnsi="Tahoma" w:cs="Tahoma"/>
          <w:b/>
          <w:bCs/>
          <w:color w:val="000000"/>
        </w:rPr>
        <w:t xml:space="preserve">  </w:t>
      </w:r>
      <w:r w:rsidRPr="0087581C">
        <w:rPr>
          <w:rFonts w:ascii="Tahoma" w:hAnsi="Tahoma" w:cs="Tahoma"/>
          <w:b/>
          <w:bCs/>
        </w:rPr>
        <w:t xml:space="preserve">46 </w:t>
      </w:r>
      <w:r w:rsidR="00DB1927" w:rsidRPr="006C2602">
        <w:rPr>
          <w:rFonts w:ascii="Tahoma" w:hAnsi="Tahoma" w:cs="Tahoma"/>
          <w:bCs/>
          <w:color w:val="000000"/>
        </w:rPr>
        <w:t>επιπλέον</w:t>
      </w:r>
      <w:r w:rsidR="00DB1927" w:rsidRPr="0087581C">
        <w:rPr>
          <w:rFonts w:ascii="Tahoma" w:hAnsi="Tahoma" w:cs="Tahoma"/>
        </w:rPr>
        <w:t xml:space="preserve"> </w:t>
      </w:r>
      <w:r w:rsidRPr="0087581C">
        <w:rPr>
          <w:rFonts w:ascii="Tahoma" w:hAnsi="Tahoma" w:cs="Tahoma"/>
        </w:rPr>
        <w:t>σε περίπτερα</w:t>
      </w:r>
      <w:r w:rsidR="0045517F">
        <w:rPr>
          <w:rFonts w:ascii="Tahoma" w:hAnsi="Tahoma" w:cs="Tahoma"/>
        </w:rPr>
        <w:t xml:space="preserve"> </w:t>
      </w:r>
      <w:r w:rsidRPr="0087581C">
        <w:rPr>
          <w:rFonts w:ascii="Tahoma" w:hAnsi="Tahoma" w:cs="Tahoma"/>
        </w:rPr>
        <w:t>(</w:t>
      </w:r>
      <w:r w:rsidRPr="0087581C">
        <w:rPr>
          <w:rFonts w:ascii="Tahoma" w:hAnsi="Tahoma" w:cs="Tahoma"/>
          <w:b/>
        </w:rPr>
        <w:t>105</w:t>
      </w:r>
      <w:r w:rsidRPr="0087581C">
        <w:rPr>
          <w:rFonts w:ascii="Tahoma" w:hAnsi="Tahoma" w:cs="Tahoma"/>
        </w:rPr>
        <w:t xml:space="preserve"> έναντι</w:t>
      </w:r>
      <w:r w:rsidRPr="0087581C">
        <w:rPr>
          <w:rFonts w:ascii="Tahoma" w:hAnsi="Tahoma" w:cs="Tahoma"/>
          <w:b/>
          <w:bCs/>
        </w:rPr>
        <w:t xml:space="preserve"> </w:t>
      </w:r>
      <w:r w:rsidRPr="0087581C">
        <w:rPr>
          <w:rFonts w:ascii="Tahoma" w:hAnsi="Tahoma" w:cs="Tahoma"/>
          <w:b/>
        </w:rPr>
        <w:t>59</w:t>
      </w:r>
      <w:r w:rsidRPr="0087581C">
        <w:rPr>
          <w:rFonts w:ascii="Tahoma" w:hAnsi="Tahoma" w:cs="Tahoma"/>
        </w:rPr>
        <w:t>)</w:t>
      </w:r>
    </w:p>
    <w:p w:rsidR="00922DE1" w:rsidRPr="0087581C" w:rsidRDefault="00922DE1" w:rsidP="00922DE1">
      <w:pPr>
        <w:tabs>
          <w:tab w:val="left" w:pos="3273"/>
        </w:tabs>
        <w:spacing w:before="120"/>
        <w:ind w:left="357"/>
        <w:jc w:val="both"/>
        <w:rPr>
          <w:rFonts w:ascii="Tahoma" w:hAnsi="Tahoma" w:cs="Tahoma"/>
        </w:rPr>
      </w:pPr>
    </w:p>
    <w:p w:rsidR="00252E67" w:rsidRPr="00CD4835" w:rsidRDefault="00252E67" w:rsidP="002919BC">
      <w:pPr>
        <w:jc w:val="both"/>
        <w:rPr>
          <w:rFonts w:ascii="Tahoma" w:hAnsi="Tahoma" w:cs="Tahoma"/>
        </w:rPr>
      </w:pPr>
    </w:p>
    <w:p w:rsidR="00DF7051" w:rsidRDefault="00513F23" w:rsidP="002919BC">
      <w:pPr>
        <w:jc w:val="both"/>
        <w:rPr>
          <w:rFonts w:ascii="Tahoma" w:hAnsi="Tahoma" w:cs="Tahoma"/>
        </w:rPr>
      </w:pPr>
      <w:r w:rsidRPr="00513F23">
        <w:rPr>
          <w:rFonts w:ascii="Tahoma" w:hAnsi="Tahoma" w:cs="Tahoma"/>
          <w:noProof/>
        </w:rPr>
        <w:drawing>
          <wp:inline distT="0" distB="0" distL="0" distR="0">
            <wp:extent cx="5447895" cy="3709616"/>
            <wp:effectExtent l="19050" t="0" r="19455" b="5134"/>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176F" w:rsidRDefault="005C176F" w:rsidP="00252E67">
      <w:pPr>
        <w:jc w:val="both"/>
        <w:rPr>
          <w:rFonts w:ascii="Tahoma" w:hAnsi="Tahoma" w:cs="Tahoma"/>
          <w:bCs/>
        </w:rPr>
      </w:pPr>
    </w:p>
    <w:p w:rsidR="00922DE1" w:rsidRDefault="00922DE1" w:rsidP="00252E67">
      <w:pPr>
        <w:jc w:val="both"/>
        <w:rPr>
          <w:rFonts w:ascii="Tahoma" w:hAnsi="Tahoma" w:cs="Tahoma"/>
          <w:bCs/>
        </w:rPr>
      </w:pPr>
    </w:p>
    <w:p w:rsidR="00922DE1" w:rsidRDefault="00922DE1" w:rsidP="00252E67">
      <w:pPr>
        <w:jc w:val="both"/>
        <w:rPr>
          <w:rFonts w:ascii="Tahoma" w:hAnsi="Tahoma" w:cs="Tahoma"/>
          <w:bCs/>
        </w:rPr>
      </w:pPr>
    </w:p>
    <w:p w:rsidR="00922DE1" w:rsidRDefault="00922DE1" w:rsidP="00252E67">
      <w:pPr>
        <w:jc w:val="both"/>
        <w:rPr>
          <w:rFonts w:ascii="Tahoma" w:hAnsi="Tahoma" w:cs="Tahoma"/>
          <w:bCs/>
        </w:rPr>
      </w:pPr>
    </w:p>
    <w:p w:rsidR="00922DE1" w:rsidRDefault="00922DE1" w:rsidP="00252E67">
      <w:pPr>
        <w:jc w:val="both"/>
        <w:rPr>
          <w:rFonts w:ascii="Tahoma" w:hAnsi="Tahoma" w:cs="Tahoma"/>
          <w:bCs/>
        </w:rPr>
      </w:pPr>
    </w:p>
    <w:p w:rsidR="00922DE1" w:rsidRDefault="00922DE1" w:rsidP="00252E67">
      <w:pPr>
        <w:jc w:val="both"/>
        <w:rPr>
          <w:rFonts w:ascii="Tahoma" w:hAnsi="Tahoma" w:cs="Tahoma"/>
          <w:bCs/>
        </w:rPr>
      </w:pPr>
    </w:p>
    <w:p w:rsidR="00922DE1" w:rsidRDefault="00922DE1" w:rsidP="00252E67">
      <w:pPr>
        <w:jc w:val="both"/>
        <w:rPr>
          <w:rFonts w:ascii="Tahoma" w:hAnsi="Tahoma" w:cs="Tahoma"/>
          <w:bCs/>
        </w:rPr>
      </w:pPr>
    </w:p>
    <w:p w:rsidR="00252E67" w:rsidRPr="00857269" w:rsidRDefault="00A710D0" w:rsidP="00252E67">
      <w:pPr>
        <w:jc w:val="both"/>
        <w:rPr>
          <w:rFonts w:ascii="Tahoma" w:hAnsi="Tahoma" w:cs="Tahoma"/>
        </w:rPr>
      </w:pPr>
      <w:r w:rsidRPr="00A710D0">
        <w:rPr>
          <w:rFonts w:ascii="Tahoma" w:hAnsi="Tahoma" w:cs="Tahoma"/>
          <w:bCs/>
        </w:rPr>
        <w:t xml:space="preserve">Ίδια εικόνα </w:t>
      </w:r>
      <w:r>
        <w:rPr>
          <w:rFonts w:ascii="Tahoma" w:hAnsi="Tahoma" w:cs="Tahoma"/>
          <w:bCs/>
        </w:rPr>
        <w:t>αποτυπώνεται και</w:t>
      </w:r>
      <w:r>
        <w:rPr>
          <w:rFonts w:ascii="Tahoma" w:hAnsi="Tahoma" w:cs="Tahoma"/>
          <w:b/>
          <w:bCs/>
        </w:rPr>
        <w:t xml:space="preserve"> </w:t>
      </w:r>
      <w:r w:rsidRPr="00A710D0">
        <w:rPr>
          <w:rFonts w:ascii="Tahoma" w:hAnsi="Tahoma" w:cs="Tahoma"/>
          <w:bCs/>
        </w:rPr>
        <w:t>στους δείκτες εγκληματικότητας</w:t>
      </w:r>
      <w:r>
        <w:rPr>
          <w:rFonts w:ascii="Tahoma" w:hAnsi="Tahoma" w:cs="Tahoma"/>
          <w:b/>
          <w:bCs/>
        </w:rPr>
        <w:t xml:space="preserve"> σ</w:t>
      </w:r>
      <w:r w:rsidR="00252E67" w:rsidRPr="00857269">
        <w:rPr>
          <w:rFonts w:ascii="Tahoma" w:hAnsi="Tahoma" w:cs="Tahoma"/>
          <w:b/>
          <w:bCs/>
        </w:rPr>
        <w:t xml:space="preserve">την Αττική, </w:t>
      </w:r>
      <w:r>
        <w:rPr>
          <w:rFonts w:ascii="Tahoma" w:hAnsi="Tahoma" w:cs="Tahoma"/>
        </w:rPr>
        <w:t>όπου επίσης παρατηρείται μείωση των ληστειών βαρύνουσας εγκληματικότητας, ως εξής</w:t>
      </w:r>
      <w:r w:rsidR="00252E67" w:rsidRPr="00857269">
        <w:rPr>
          <w:rFonts w:ascii="Tahoma" w:hAnsi="Tahoma" w:cs="Tahoma"/>
        </w:rPr>
        <w:t>:</w:t>
      </w:r>
    </w:p>
    <w:p w:rsidR="00252E67" w:rsidRPr="00E02BAF" w:rsidRDefault="00252E67" w:rsidP="00252E67">
      <w:pPr>
        <w:jc w:val="both"/>
        <w:rPr>
          <w:rFonts w:ascii="Tahoma" w:hAnsi="Tahoma" w:cs="Tahoma"/>
          <w:sz w:val="18"/>
        </w:rPr>
      </w:pPr>
    </w:p>
    <w:p w:rsidR="00252E67" w:rsidRPr="00857269" w:rsidRDefault="00252E67" w:rsidP="00252E67">
      <w:pPr>
        <w:pStyle w:val="10"/>
        <w:numPr>
          <w:ilvl w:val="0"/>
          <w:numId w:val="4"/>
        </w:numPr>
        <w:tabs>
          <w:tab w:val="clear" w:pos="813"/>
          <w:tab w:val="num" w:pos="426"/>
        </w:tabs>
        <w:spacing w:before="120"/>
        <w:ind w:left="426" w:hanging="426"/>
        <w:jc w:val="both"/>
        <w:rPr>
          <w:rFonts w:ascii="Tahoma" w:hAnsi="Tahoma" w:cs="Tahoma"/>
          <w:color w:val="000000"/>
        </w:rPr>
      </w:pPr>
      <w:r w:rsidRPr="00857269">
        <w:rPr>
          <w:rFonts w:ascii="Tahoma" w:hAnsi="Tahoma" w:cs="Tahoma"/>
          <w:b/>
          <w:bCs/>
          <w:color w:val="000000"/>
        </w:rPr>
        <w:t xml:space="preserve">  88 </w:t>
      </w:r>
      <w:r w:rsidRPr="00857269">
        <w:rPr>
          <w:rFonts w:ascii="Tahoma" w:hAnsi="Tahoma" w:cs="Tahoma"/>
          <w:color w:val="000000"/>
        </w:rPr>
        <w:t>λιγότερες σε οικίες (</w:t>
      </w:r>
      <w:r w:rsidRPr="00857269">
        <w:rPr>
          <w:rFonts w:ascii="Tahoma" w:hAnsi="Tahoma" w:cs="Tahoma"/>
          <w:b/>
          <w:color w:val="000000"/>
        </w:rPr>
        <w:t>552</w:t>
      </w:r>
      <w:r w:rsidRPr="00857269">
        <w:rPr>
          <w:rFonts w:ascii="Tahoma" w:hAnsi="Tahoma" w:cs="Tahoma"/>
          <w:color w:val="000000"/>
        </w:rPr>
        <w:t xml:space="preserve"> έναντι  </w:t>
      </w:r>
      <w:r w:rsidRPr="00857269">
        <w:rPr>
          <w:rFonts w:ascii="Tahoma" w:hAnsi="Tahoma" w:cs="Tahoma"/>
          <w:b/>
          <w:bCs/>
          <w:color w:val="000000"/>
        </w:rPr>
        <w:t>640</w:t>
      </w:r>
      <w:r w:rsidRPr="00857269">
        <w:rPr>
          <w:rFonts w:ascii="Tahoma" w:hAnsi="Tahoma" w:cs="Tahoma"/>
          <w:color w:val="000000"/>
        </w:rPr>
        <w:t>)</w:t>
      </w:r>
    </w:p>
    <w:p w:rsidR="00252E67" w:rsidRPr="00857269" w:rsidRDefault="00252E67" w:rsidP="00252E67">
      <w:pPr>
        <w:pStyle w:val="10"/>
        <w:numPr>
          <w:ilvl w:val="0"/>
          <w:numId w:val="4"/>
        </w:numPr>
        <w:tabs>
          <w:tab w:val="clear" w:pos="813"/>
          <w:tab w:val="num" w:pos="426"/>
        </w:tabs>
        <w:spacing w:before="120"/>
        <w:ind w:left="426" w:hanging="426"/>
        <w:jc w:val="both"/>
        <w:rPr>
          <w:rFonts w:ascii="Tahoma" w:hAnsi="Tahoma" w:cs="Tahoma"/>
          <w:color w:val="000000"/>
        </w:rPr>
      </w:pPr>
      <w:r w:rsidRPr="00857269">
        <w:rPr>
          <w:rFonts w:ascii="Tahoma" w:hAnsi="Tahoma" w:cs="Tahoma"/>
          <w:b/>
          <w:bCs/>
          <w:color w:val="000000"/>
        </w:rPr>
        <w:t xml:space="preserve">  20 </w:t>
      </w:r>
      <w:r w:rsidRPr="00857269">
        <w:rPr>
          <w:rFonts w:ascii="Tahoma" w:hAnsi="Tahoma" w:cs="Tahoma"/>
          <w:color w:val="000000"/>
        </w:rPr>
        <w:t>λιγότερες εντός καταστημάτων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161</w:t>
      </w:r>
      <w:r w:rsidRPr="00857269">
        <w:rPr>
          <w:rFonts w:ascii="Tahoma" w:hAnsi="Tahoma" w:cs="Tahoma"/>
          <w:color w:val="000000"/>
        </w:rPr>
        <w:t xml:space="preserve"> έναντι </w:t>
      </w:r>
      <w:r w:rsidRPr="00857269">
        <w:rPr>
          <w:rFonts w:ascii="Tahoma" w:hAnsi="Tahoma" w:cs="Tahoma"/>
          <w:b/>
          <w:bCs/>
          <w:color w:val="000000"/>
        </w:rPr>
        <w:t>181</w:t>
      </w:r>
      <w:r w:rsidRPr="00857269">
        <w:rPr>
          <w:rFonts w:ascii="Tahoma" w:hAnsi="Tahoma" w:cs="Tahoma"/>
          <w:color w:val="000000"/>
        </w:rPr>
        <w:t>)</w:t>
      </w:r>
      <w:r w:rsidRPr="00857269">
        <w:rPr>
          <w:rFonts w:ascii="Tahoma" w:hAnsi="Tahoma" w:cs="Tahoma"/>
          <w:b/>
          <w:bCs/>
          <w:color w:val="000000"/>
        </w:rPr>
        <w:t xml:space="preserve"> </w:t>
      </w:r>
    </w:p>
    <w:p w:rsidR="00252E67" w:rsidRPr="00857269" w:rsidRDefault="007B7748" w:rsidP="00252E67">
      <w:pPr>
        <w:pStyle w:val="10"/>
        <w:numPr>
          <w:ilvl w:val="0"/>
          <w:numId w:val="4"/>
        </w:numPr>
        <w:tabs>
          <w:tab w:val="clear" w:pos="813"/>
          <w:tab w:val="num" w:pos="426"/>
        </w:tabs>
        <w:spacing w:before="120"/>
        <w:ind w:left="426" w:hanging="426"/>
        <w:jc w:val="both"/>
        <w:rPr>
          <w:rFonts w:ascii="Tahoma" w:hAnsi="Tahoma" w:cs="Tahoma"/>
          <w:color w:val="000000"/>
        </w:rPr>
      </w:pPr>
      <w:r>
        <w:rPr>
          <w:rFonts w:ascii="Tahoma" w:hAnsi="Tahoma" w:cs="Tahoma"/>
          <w:b/>
          <w:bCs/>
          <w:color w:val="000000"/>
        </w:rPr>
        <w:t xml:space="preserve"> </w:t>
      </w:r>
      <w:r w:rsidR="00252E67" w:rsidRPr="00857269">
        <w:rPr>
          <w:rFonts w:ascii="Tahoma" w:hAnsi="Tahoma" w:cs="Tahoma"/>
          <w:b/>
          <w:bCs/>
          <w:color w:val="000000"/>
        </w:rPr>
        <w:t xml:space="preserve"> 13 </w:t>
      </w:r>
      <w:r w:rsidR="00252E67" w:rsidRPr="00857269">
        <w:rPr>
          <w:rFonts w:ascii="Tahoma" w:hAnsi="Tahoma" w:cs="Tahoma"/>
          <w:bCs/>
          <w:color w:val="000000"/>
        </w:rPr>
        <w:t>λιγότερες σε πρακτορεία ΟΠΑΠ</w:t>
      </w:r>
      <w:r w:rsidR="0045517F">
        <w:rPr>
          <w:rFonts w:ascii="Tahoma" w:hAnsi="Tahoma" w:cs="Tahoma"/>
          <w:bCs/>
          <w:color w:val="000000"/>
        </w:rPr>
        <w:t xml:space="preserve"> </w:t>
      </w:r>
      <w:r w:rsidR="00252E67" w:rsidRPr="00857269">
        <w:rPr>
          <w:rFonts w:ascii="Tahoma" w:hAnsi="Tahoma" w:cs="Tahoma"/>
          <w:bCs/>
          <w:color w:val="000000"/>
        </w:rPr>
        <w:t>(</w:t>
      </w:r>
      <w:r w:rsidR="00252E67" w:rsidRPr="00857269">
        <w:rPr>
          <w:rFonts w:ascii="Tahoma" w:hAnsi="Tahoma" w:cs="Tahoma"/>
          <w:b/>
          <w:bCs/>
          <w:color w:val="000000"/>
        </w:rPr>
        <w:t xml:space="preserve">25 </w:t>
      </w:r>
      <w:r w:rsidR="00252E67" w:rsidRPr="00857269">
        <w:rPr>
          <w:rFonts w:ascii="Tahoma" w:hAnsi="Tahoma" w:cs="Tahoma"/>
          <w:bCs/>
          <w:color w:val="000000"/>
        </w:rPr>
        <w:t xml:space="preserve">έναντι </w:t>
      </w:r>
      <w:r w:rsidR="00252E67" w:rsidRPr="00857269">
        <w:rPr>
          <w:rFonts w:ascii="Tahoma" w:hAnsi="Tahoma" w:cs="Tahoma"/>
          <w:b/>
          <w:bCs/>
          <w:color w:val="000000"/>
        </w:rPr>
        <w:t>38</w:t>
      </w:r>
      <w:r w:rsidR="00252E67" w:rsidRPr="00857269">
        <w:rPr>
          <w:rFonts w:ascii="Tahoma" w:hAnsi="Tahoma" w:cs="Tahoma"/>
          <w:bCs/>
          <w:color w:val="000000"/>
        </w:rPr>
        <w:t>)</w:t>
      </w:r>
    </w:p>
    <w:p w:rsidR="00492025" w:rsidRPr="000D22CC" w:rsidRDefault="00252E67" w:rsidP="004B7B71">
      <w:pPr>
        <w:pStyle w:val="10"/>
        <w:numPr>
          <w:ilvl w:val="0"/>
          <w:numId w:val="4"/>
        </w:numPr>
        <w:tabs>
          <w:tab w:val="clear" w:pos="813"/>
          <w:tab w:val="num" w:pos="426"/>
        </w:tabs>
        <w:spacing w:before="120"/>
        <w:ind w:left="426" w:hanging="426"/>
        <w:jc w:val="both"/>
        <w:rPr>
          <w:rFonts w:ascii="Tahoma" w:hAnsi="Tahoma" w:cs="Tahoma"/>
        </w:rPr>
      </w:pPr>
      <w:r w:rsidRPr="0087581C">
        <w:rPr>
          <w:rFonts w:ascii="Tahoma" w:hAnsi="Tahoma" w:cs="Tahoma"/>
          <w:b/>
          <w:bCs/>
        </w:rPr>
        <w:t xml:space="preserve"> </w:t>
      </w:r>
      <w:r w:rsidR="007B7748">
        <w:rPr>
          <w:rFonts w:ascii="Tahoma" w:hAnsi="Tahoma" w:cs="Tahoma"/>
          <w:b/>
          <w:bCs/>
        </w:rPr>
        <w:t xml:space="preserve"> </w:t>
      </w:r>
      <w:r w:rsidRPr="0087581C">
        <w:rPr>
          <w:rFonts w:ascii="Tahoma" w:hAnsi="Tahoma" w:cs="Tahoma"/>
          <w:b/>
          <w:bCs/>
        </w:rPr>
        <w:t xml:space="preserve">  9</w:t>
      </w:r>
      <w:r w:rsidRPr="0087581C">
        <w:rPr>
          <w:rFonts w:ascii="Tahoma" w:hAnsi="Tahoma" w:cs="Tahoma"/>
        </w:rPr>
        <w:t xml:space="preserve"> λιγότερες σε τράπεζες (</w:t>
      </w:r>
      <w:r w:rsidRPr="0087581C">
        <w:rPr>
          <w:rFonts w:ascii="Tahoma" w:hAnsi="Tahoma" w:cs="Tahoma"/>
          <w:b/>
        </w:rPr>
        <w:t>5</w:t>
      </w:r>
      <w:r w:rsidRPr="0087581C">
        <w:rPr>
          <w:rFonts w:ascii="Tahoma" w:hAnsi="Tahoma" w:cs="Tahoma"/>
        </w:rPr>
        <w:t xml:space="preserve"> έναντι</w:t>
      </w:r>
      <w:r w:rsidRPr="0087581C">
        <w:rPr>
          <w:rFonts w:ascii="Tahoma" w:hAnsi="Tahoma" w:cs="Tahoma"/>
          <w:b/>
          <w:bCs/>
        </w:rPr>
        <w:t xml:space="preserve"> 14</w:t>
      </w:r>
      <w:r w:rsidRPr="0087581C">
        <w:rPr>
          <w:rFonts w:ascii="Tahoma" w:hAnsi="Tahoma" w:cs="Tahoma"/>
        </w:rPr>
        <w:t>)</w:t>
      </w:r>
    </w:p>
    <w:p w:rsidR="000D22CC" w:rsidRDefault="000D22CC" w:rsidP="00B84550">
      <w:pPr>
        <w:pStyle w:val="10"/>
        <w:spacing w:before="120"/>
        <w:ind w:left="426"/>
        <w:jc w:val="both"/>
        <w:rPr>
          <w:rFonts w:ascii="Tahoma" w:hAnsi="Tahoma" w:cs="Tahoma"/>
        </w:rPr>
      </w:pPr>
    </w:p>
    <w:p w:rsidR="00DF7051" w:rsidRDefault="00741AE9" w:rsidP="00A710D0">
      <w:pPr>
        <w:pStyle w:val="10"/>
        <w:spacing w:before="120"/>
        <w:ind w:left="0"/>
        <w:jc w:val="both"/>
        <w:rPr>
          <w:rFonts w:ascii="Tahoma" w:hAnsi="Tahoma" w:cs="Tahoma"/>
        </w:rPr>
      </w:pPr>
      <w:r w:rsidRPr="00741AE9">
        <w:rPr>
          <w:rFonts w:ascii="Tahoma" w:hAnsi="Tahoma" w:cs="Tahoma"/>
          <w:noProof/>
          <w:color w:val="FF0000"/>
        </w:rPr>
        <w:drawing>
          <wp:inline distT="0" distB="0" distL="0" distR="0">
            <wp:extent cx="5148013" cy="2490280"/>
            <wp:effectExtent l="19050" t="0" r="14537" b="527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7051" w:rsidRDefault="00DF7051" w:rsidP="00A710D0">
      <w:pPr>
        <w:pStyle w:val="10"/>
        <w:spacing w:before="120"/>
        <w:ind w:left="0"/>
        <w:jc w:val="both"/>
        <w:rPr>
          <w:rFonts w:ascii="Tahoma" w:hAnsi="Tahoma" w:cs="Tahoma"/>
        </w:rPr>
      </w:pPr>
    </w:p>
    <w:p w:rsidR="002C31AA" w:rsidRDefault="002C31AA" w:rsidP="002C31AA">
      <w:pPr>
        <w:tabs>
          <w:tab w:val="left" w:pos="3273"/>
        </w:tabs>
        <w:spacing w:before="120"/>
        <w:jc w:val="both"/>
        <w:rPr>
          <w:rFonts w:ascii="Tahoma" w:hAnsi="Tahoma" w:cs="Tahoma"/>
        </w:rPr>
      </w:pPr>
      <w:r>
        <w:rPr>
          <w:rFonts w:ascii="Tahoma" w:hAnsi="Tahoma" w:cs="Tahoma"/>
        </w:rPr>
        <w:t xml:space="preserve">Αντίστροφα στις περιπτώσεις των ληστειών που σχετίζονται με τη </w:t>
      </w:r>
      <w:proofErr w:type="spellStart"/>
      <w:r>
        <w:rPr>
          <w:rFonts w:ascii="Tahoma" w:hAnsi="Tahoma" w:cs="Tahoma"/>
        </w:rPr>
        <w:t>μικροεγκληματικότητα</w:t>
      </w:r>
      <w:proofErr w:type="spellEnd"/>
      <w:r>
        <w:rPr>
          <w:rFonts w:ascii="Tahoma" w:hAnsi="Tahoma" w:cs="Tahoma"/>
        </w:rPr>
        <w:t xml:space="preserve"> καταγράφονται, ενδεικτικά:</w:t>
      </w:r>
    </w:p>
    <w:p w:rsidR="00922DE1" w:rsidRPr="0087581C" w:rsidRDefault="00922DE1" w:rsidP="00922DE1">
      <w:pPr>
        <w:tabs>
          <w:tab w:val="left" w:pos="3273"/>
        </w:tabs>
        <w:spacing w:before="120"/>
        <w:jc w:val="both"/>
        <w:rPr>
          <w:rFonts w:ascii="Tahoma" w:hAnsi="Tahoma" w:cs="Tahoma"/>
        </w:rPr>
      </w:pPr>
    </w:p>
    <w:p w:rsidR="00252E67" w:rsidRPr="00857269" w:rsidRDefault="00252E67" w:rsidP="00252E67">
      <w:pPr>
        <w:pStyle w:val="10"/>
        <w:numPr>
          <w:ilvl w:val="0"/>
          <w:numId w:val="4"/>
        </w:numPr>
        <w:tabs>
          <w:tab w:val="clear" w:pos="813"/>
          <w:tab w:val="num" w:pos="426"/>
        </w:tabs>
        <w:spacing w:before="120"/>
        <w:ind w:left="426" w:hanging="426"/>
        <w:jc w:val="both"/>
        <w:rPr>
          <w:rFonts w:ascii="Tahoma" w:hAnsi="Tahoma" w:cs="Tahoma"/>
          <w:color w:val="000000"/>
        </w:rPr>
      </w:pPr>
      <w:r w:rsidRPr="00857269">
        <w:rPr>
          <w:rFonts w:ascii="Tahoma" w:hAnsi="Tahoma" w:cs="Tahoma"/>
          <w:b/>
          <w:bCs/>
          <w:color w:val="000000"/>
        </w:rPr>
        <w:t xml:space="preserve">529 </w:t>
      </w:r>
      <w:r w:rsidR="006C2602">
        <w:rPr>
          <w:rFonts w:ascii="Tahoma" w:hAnsi="Tahoma" w:cs="Tahoma"/>
          <w:color w:val="000000"/>
        </w:rPr>
        <w:t>επιπλέον</w:t>
      </w:r>
      <w:r w:rsidRPr="00857269">
        <w:rPr>
          <w:rFonts w:ascii="Tahoma" w:hAnsi="Tahoma" w:cs="Tahoma"/>
          <w:color w:val="000000"/>
        </w:rPr>
        <w:t xml:space="preserve"> κινητών τηλεφώνων – μικροποσών</w:t>
      </w:r>
      <w:r w:rsidR="006C2602">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1.462</w:t>
      </w:r>
      <w:r w:rsidRPr="00857269">
        <w:rPr>
          <w:rFonts w:ascii="Tahoma" w:hAnsi="Tahoma" w:cs="Tahoma"/>
          <w:color w:val="000000"/>
        </w:rPr>
        <w:t xml:space="preserve"> έναντι </w:t>
      </w:r>
      <w:r w:rsidRPr="00857269">
        <w:rPr>
          <w:rFonts w:ascii="Tahoma" w:hAnsi="Tahoma" w:cs="Tahoma"/>
          <w:b/>
          <w:bCs/>
          <w:color w:val="000000"/>
        </w:rPr>
        <w:t>933</w:t>
      </w:r>
      <w:r w:rsidRPr="00857269">
        <w:rPr>
          <w:rFonts w:ascii="Tahoma" w:hAnsi="Tahoma" w:cs="Tahoma"/>
          <w:color w:val="000000"/>
        </w:rPr>
        <w:t>)</w:t>
      </w:r>
    </w:p>
    <w:p w:rsidR="00252E67" w:rsidRPr="00857269" w:rsidRDefault="00252E67" w:rsidP="00252E67">
      <w:pPr>
        <w:pStyle w:val="10"/>
        <w:numPr>
          <w:ilvl w:val="0"/>
          <w:numId w:val="4"/>
        </w:numPr>
        <w:tabs>
          <w:tab w:val="clear" w:pos="813"/>
          <w:tab w:val="num" w:pos="426"/>
        </w:tabs>
        <w:spacing w:before="120"/>
        <w:ind w:left="426" w:hanging="426"/>
        <w:jc w:val="both"/>
        <w:rPr>
          <w:rFonts w:ascii="Tahoma" w:hAnsi="Tahoma" w:cs="Tahoma"/>
          <w:color w:val="000000"/>
        </w:rPr>
      </w:pPr>
      <w:r w:rsidRPr="00857269">
        <w:rPr>
          <w:rFonts w:ascii="Tahoma" w:hAnsi="Tahoma" w:cs="Tahoma"/>
          <w:b/>
          <w:bCs/>
          <w:color w:val="000000"/>
        </w:rPr>
        <w:t xml:space="preserve">163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αρπαγές τσαντών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451</w:t>
      </w:r>
      <w:r w:rsidRPr="00857269">
        <w:rPr>
          <w:rFonts w:ascii="Tahoma" w:hAnsi="Tahoma" w:cs="Tahoma"/>
          <w:color w:val="000000"/>
        </w:rPr>
        <w:t xml:space="preserve"> έναντι</w:t>
      </w:r>
      <w:r w:rsidRPr="00857269">
        <w:rPr>
          <w:rFonts w:ascii="Tahoma" w:hAnsi="Tahoma" w:cs="Tahoma"/>
          <w:b/>
          <w:bCs/>
          <w:color w:val="000000"/>
        </w:rPr>
        <w:t xml:space="preserve">  288</w:t>
      </w:r>
      <w:r w:rsidRPr="00857269">
        <w:rPr>
          <w:rFonts w:ascii="Tahoma" w:hAnsi="Tahoma" w:cs="Tahoma"/>
          <w:color w:val="000000"/>
        </w:rPr>
        <w:t>)</w:t>
      </w:r>
    </w:p>
    <w:p w:rsidR="00252E67" w:rsidRPr="00857269" w:rsidRDefault="00252E67" w:rsidP="00252E67">
      <w:pPr>
        <w:pStyle w:val="10"/>
        <w:numPr>
          <w:ilvl w:val="0"/>
          <w:numId w:val="4"/>
        </w:numPr>
        <w:tabs>
          <w:tab w:val="clear" w:pos="813"/>
          <w:tab w:val="num" w:pos="426"/>
        </w:tabs>
        <w:spacing w:before="120"/>
        <w:ind w:left="426" w:hanging="426"/>
        <w:jc w:val="both"/>
        <w:rPr>
          <w:rFonts w:ascii="Tahoma" w:hAnsi="Tahoma" w:cs="Tahoma"/>
          <w:color w:val="000000"/>
        </w:rPr>
      </w:pPr>
      <w:r w:rsidRPr="00857269">
        <w:rPr>
          <w:rFonts w:ascii="Tahoma" w:hAnsi="Tahoma" w:cs="Tahoma"/>
          <w:b/>
          <w:bCs/>
          <w:color w:val="000000"/>
        </w:rPr>
        <w:t xml:space="preserve">  74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σε ταξί</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164</w:t>
      </w:r>
      <w:r w:rsidRPr="00857269">
        <w:rPr>
          <w:rFonts w:ascii="Tahoma" w:hAnsi="Tahoma" w:cs="Tahoma"/>
          <w:color w:val="000000"/>
        </w:rPr>
        <w:t xml:space="preserve"> έναντι</w:t>
      </w:r>
      <w:r w:rsidRPr="00857269">
        <w:rPr>
          <w:rFonts w:ascii="Tahoma" w:hAnsi="Tahoma" w:cs="Tahoma"/>
          <w:b/>
          <w:bCs/>
          <w:color w:val="000000"/>
        </w:rPr>
        <w:t xml:space="preserve"> 90</w:t>
      </w:r>
      <w:r w:rsidRPr="00857269">
        <w:rPr>
          <w:rFonts w:ascii="Tahoma" w:hAnsi="Tahoma" w:cs="Tahoma"/>
          <w:color w:val="000000"/>
        </w:rPr>
        <w:t>)</w:t>
      </w:r>
    </w:p>
    <w:p w:rsidR="00252E67" w:rsidRPr="001C0310" w:rsidRDefault="00252E67" w:rsidP="002919BC">
      <w:pPr>
        <w:pStyle w:val="10"/>
        <w:numPr>
          <w:ilvl w:val="0"/>
          <w:numId w:val="4"/>
        </w:numPr>
        <w:tabs>
          <w:tab w:val="clear" w:pos="813"/>
          <w:tab w:val="num" w:pos="426"/>
        </w:tabs>
        <w:spacing w:before="120"/>
        <w:ind w:left="426" w:hanging="426"/>
        <w:jc w:val="both"/>
        <w:rPr>
          <w:rFonts w:ascii="Tahoma" w:hAnsi="Tahoma" w:cs="Tahoma"/>
          <w:color w:val="000000"/>
        </w:rPr>
      </w:pPr>
      <w:r w:rsidRPr="00857269">
        <w:rPr>
          <w:rFonts w:ascii="Tahoma" w:hAnsi="Tahoma" w:cs="Tahoma"/>
          <w:b/>
          <w:bCs/>
          <w:color w:val="000000"/>
        </w:rPr>
        <w:t xml:space="preserve">  55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σε σούπερ μάρκετ</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108</w:t>
      </w:r>
      <w:r w:rsidRPr="00857269">
        <w:rPr>
          <w:rFonts w:ascii="Tahoma" w:hAnsi="Tahoma" w:cs="Tahoma"/>
          <w:color w:val="000000"/>
        </w:rPr>
        <w:t xml:space="preserve"> έναντι</w:t>
      </w:r>
      <w:r w:rsidRPr="00857269">
        <w:rPr>
          <w:rFonts w:ascii="Tahoma" w:hAnsi="Tahoma" w:cs="Tahoma"/>
          <w:b/>
          <w:bCs/>
          <w:color w:val="000000"/>
        </w:rPr>
        <w:t xml:space="preserve"> 53</w:t>
      </w:r>
      <w:r w:rsidRPr="00857269">
        <w:rPr>
          <w:rFonts w:ascii="Tahoma" w:hAnsi="Tahoma" w:cs="Tahoma"/>
          <w:color w:val="000000"/>
        </w:rPr>
        <w:t>)</w:t>
      </w:r>
      <w:r w:rsidRPr="00857269">
        <w:rPr>
          <w:rFonts w:ascii="Tahoma" w:hAnsi="Tahoma" w:cs="Tahoma"/>
          <w:b/>
          <w:bCs/>
          <w:color w:val="000000"/>
        </w:rPr>
        <w:t xml:space="preserve"> </w:t>
      </w:r>
    </w:p>
    <w:p w:rsidR="00AE3860" w:rsidRDefault="00741AE9" w:rsidP="00252E67">
      <w:pPr>
        <w:jc w:val="both"/>
        <w:rPr>
          <w:rFonts w:ascii="Tahoma" w:hAnsi="Tahoma" w:cs="Tahoma"/>
        </w:rPr>
      </w:pPr>
      <w:r w:rsidRPr="00741AE9">
        <w:rPr>
          <w:rFonts w:ascii="Tahoma" w:hAnsi="Tahoma" w:cs="Tahoma"/>
          <w:noProof/>
        </w:rPr>
        <w:lastRenderedPageBreak/>
        <w:drawing>
          <wp:inline distT="0" distB="0" distL="0" distR="0">
            <wp:extent cx="5261367" cy="3103124"/>
            <wp:effectExtent l="19050" t="0" r="15483" b="2026"/>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3860" w:rsidRDefault="00AE3860" w:rsidP="00252E67">
      <w:pPr>
        <w:jc w:val="both"/>
        <w:rPr>
          <w:rFonts w:ascii="Tahoma" w:hAnsi="Tahoma" w:cs="Tahoma"/>
        </w:rPr>
      </w:pPr>
    </w:p>
    <w:p w:rsidR="002C31AA" w:rsidRPr="001A1AD3" w:rsidRDefault="001A1AD3" w:rsidP="001A1AD3">
      <w:pPr>
        <w:jc w:val="both"/>
        <w:rPr>
          <w:rFonts w:ascii="Tahoma" w:hAnsi="Tahoma" w:cs="Tahoma"/>
          <w:bCs/>
          <w:iCs/>
        </w:rPr>
      </w:pPr>
      <w:r>
        <w:rPr>
          <w:rFonts w:ascii="Tahoma" w:hAnsi="Tahoma" w:cs="Tahoma"/>
          <w:bCs/>
          <w:iCs/>
        </w:rPr>
        <w:t xml:space="preserve">Συνολικά, το 2016 διαπράχθηκαν </w:t>
      </w:r>
      <w:r w:rsidR="00301664">
        <w:rPr>
          <w:rFonts w:ascii="Tahoma" w:hAnsi="Tahoma" w:cs="Tahoma"/>
          <w:bCs/>
          <w:iCs/>
        </w:rPr>
        <w:t xml:space="preserve">στην επικράτεια </w:t>
      </w:r>
      <w:r w:rsidRPr="00301664">
        <w:rPr>
          <w:rFonts w:ascii="Tahoma" w:hAnsi="Tahoma" w:cs="Tahoma"/>
          <w:b/>
          <w:bCs/>
          <w:iCs/>
        </w:rPr>
        <w:t>4.738</w:t>
      </w:r>
      <w:r>
        <w:rPr>
          <w:rFonts w:ascii="Tahoma" w:hAnsi="Tahoma" w:cs="Tahoma"/>
          <w:bCs/>
          <w:iCs/>
        </w:rPr>
        <w:t xml:space="preserve"> ληστείες</w:t>
      </w:r>
      <w:r w:rsidR="00301664">
        <w:rPr>
          <w:rFonts w:ascii="Tahoma" w:hAnsi="Tahoma" w:cs="Tahoma"/>
          <w:bCs/>
          <w:iCs/>
        </w:rPr>
        <w:t>,</w:t>
      </w:r>
      <w:r>
        <w:rPr>
          <w:rFonts w:ascii="Tahoma" w:hAnsi="Tahoma" w:cs="Tahoma"/>
          <w:bCs/>
          <w:iCs/>
        </w:rPr>
        <w:t xml:space="preserve"> </w:t>
      </w:r>
      <w:r w:rsidR="00301664">
        <w:rPr>
          <w:rFonts w:ascii="Tahoma" w:hAnsi="Tahoma" w:cs="Tahoma"/>
          <w:bCs/>
          <w:iCs/>
        </w:rPr>
        <w:t xml:space="preserve">από τις οποίες </w:t>
      </w:r>
      <w:r w:rsidR="00301664" w:rsidRPr="00301664">
        <w:rPr>
          <w:rFonts w:ascii="Tahoma" w:hAnsi="Tahoma" w:cs="Tahoma"/>
          <w:b/>
          <w:bCs/>
          <w:iCs/>
        </w:rPr>
        <w:t>3.686</w:t>
      </w:r>
      <w:r w:rsidR="00301664">
        <w:rPr>
          <w:rFonts w:ascii="Tahoma" w:hAnsi="Tahoma" w:cs="Tahoma"/>
          <w:bCs/>
          <w:iCs/>
        </w:rPr>
        <w:t xml:space="preserve"> στην</w:t>
      </w:r>
      <w:r>
        <w:rPr>
          <w:rFonts w:ascii="Tahoma" w:hAnsi="Tahoma" w:cs="Tahoma"/>
          <w:bCs/>
          <w:iCs/>
        </w:rPr>
        <w:t xml:space="preserve"> Αττική</w:t>
      </w:r>
      <w:r w:rsidR="00301664">
        <w:rPr>
          <w:rFonts w:ascii="Tahoma" w:hAnsi="Tahoma" w:cs="Tahoma"/>
          <w:bCs/>
          <w:iCs/>
        </w:rPr>
        <w:t xml:space="preserve"> και </w:t>
      </w:r>
      <w:r w:rsidR="00301664" w:rsidRPr="00301664">
        <w:rPr>
          <w:rFonts w:ascii="Tahoma" w:hAnsi="Tahoma" w:cs="Tahoma"/>
          <w:b/>
          <w:bCs/>
          <w:iCs/>
        </w:rPr>
        <w:t>569</w:t>
      </w:r>
      <w:r w:rsidR="00301664">
        <w:rPr>
          <w:rFonts w:ascii="Tahoma" w:hAnsi="Tahoma" w:cs="Tahoma"/>
          <w:bCs/>
          <w:iCs/>
        </w:rPr>
        <w:t xml:space="preserve"> στη Θεσσαλονίκη.</w:t>
      </w:r>
      <w:r>
        <w:rPr>
          <w:rFonts w:ascii="Tahoma" w:hAnsi="Tahoma" w:cs="Tahoma"/>
          <w:bCs/>
          <w:iCs/>
        </w:rPr>
        <w:t xml:space="preserve"> </w:t>
      </w:r>
    </w:p>
    <w:p w:rsidR="002C31AA" w:rsidRDefault="002C31AA" w:rsidP="002919BC">
      <w:pPr>
        <w:jc w:val="center"/>
        <w:rPr>
          <w:rFonts w:ascii="Tahoma" w:hAnsi="Tahoma" w:cs="Tahoma"/>
          <w:b/>
          <w:bCs/>
          <w:i/>
          <w:iCs/>
          <w:u w:val="single"/>
        </w:rPr>
      </w:pPr>
    </w:p>
    <w:p w:rsidR="000D22CC" w:rsidRPr="007B595F" w:rsidRDefault="000D22CC" w:rsidP="002919BC">
      <w:pPr>
        <w:jc w:val="center"/>
        <w:rPr>
          <w:rFonts w:ascii="Tahoma" w:hAnsi="Tahoma" w:cs="Tahoma"/>
          <w:b/>
          <w:bCs/>
          <w:i/>
          <w:iCs/>
          <w:u w:val="single"/>
        </w:rPr>
      </w:pPr>
    </w:p>
    <w:p w:rsidR="002919BC" w:rsidRDefault="002919BC" w:rsidP="002919BC">
      <w:pPr>
        <w:jc w:val="center"/>
        <w:rPr>
          <w:rFonts w:ascii="Tahoma" w:hAnsi="Tahoma" w:cs="Tahoma"/>
          <w:b/>
          <w:bCs/>
          <w:i/>
          <w:iCs/>
          <w:u w:val="single"/>
        </w:rPr>
      </w:pPr>
      <w:r w:rsidRPr="00857269">
        <w:rPr>
          <w:rFonts w:ascii="Tahoma" w:hAnsi="Tahoma" w:cs="Tahoma"/>
          <w:b/>
          <w:bCs/>
          <w:i/>
          <w:iCs/>
          <w:u w:val="single"/>
        </w:rPr>
        <w:t>Κλοπές – Διαρρήξεις</w:t>
      </w:r>
    </w:p>
    <w:p w:rsidR="005A693D" w:rsidRPr="00857269" w:rsidRDefault="005A693D" w:rsidP="002919BC">
      <w:pPr>
        <w:jc w:val="center"/>
        <w:rPr>
          <w:rFonts w:ascii="Tahoma" w:hAnsi="Tahoma" w:cs="Tahoma"/>
          <w:b/>
          <w:bCs/>
          <w:i/>
          <w:iCs/>
          <w:u w:val="single"/>
        </w:rPr>
      </w:pPr>
    </w:p>
    <w:p w:rsidR="002919BC" w:rsidRPr="00857269" w:rsidRDefault="002919BC" w:rsidP="002919BC">
      <w:pPr>
        <w:jc w:val="both"/>
        <w:rPr>
          <w:rFonts w:ascii="Tahoma" w:hAnsi="Tahoma" w:cs="Tahoma"/>
          <w:b/>
          <w:bCs/>
        </w:rPr>
      </w:pPr>
    </w:p>
    <w:p w:rsidR="0045517F" w:rsidRDefault="0045517F" w:rsidP="0045517F">
      <w:pPr>
        <w:pStyle w:val="10"/>
        <w:spacing w:before="120"/>
        <w:ind w:left="0"/>
        <w:jc w:val="both"/>
        <w:rPr>
          <w:rFonts w:ascii="Tahoma" w:hAnsi="Tahoma" w:cs="Tahoma"/>
          <w:bCs/>
        </w:rPr>
      </w:pPr>
      <w:r>
        <w:rPr>
          <w:rFonts w:ascii="Tahoma" w:hAnsi="Tahoma" w:cs="Tahoma"/>
        </w:rPr>
        <w:t xml:space="preserve">Και στις περιπτώσεις των κλοπών – διαρρήξεων παρατηρούνται </w:t>
      </w:r>
      <w:r w:rsidR="00982286" w:rsidRPr="00857269">
        <w:rPr>
          <w:rFonts w:ascii="Tahoma" w:hAnsi="Tahoma" w:cs="Tahoma"/>
        </w:rPr>
        <w:t>αυξομειώσεις στις επιμέρους κατηγορίες</w:t>
      </w:r>
      <w:r w:rsidRPr="0045517F">
        <w:rPr>
          <w:rFonts w:ascii="Tahoma" w:hAnsi="Tahoma" w:cs="Tahoma"/>
          <w:bCs/>
        </w:rPr>
        <w:t xml:space="preserve"> </w:t>
      </w:r>
      <w:r>
        <w:rPr>
          <w:rFonts w:ascii="Tahoma" w:hAnsi="Tahoma" w:cs="Tahoma"/>
          <w:bCs/>
        </w:rPr>
        <w:t>και μετατόπιση σε στόχους χαμηλού ρίσκου.</w:t>
      </w:r>
      <w:r w:rsidR="00982286" w:rsidRPr="00857269">
        <w:rPr>
          <w:rFonts w:ascii="Tahoma" w:hAnsi="Tahoma" w:cs="Tahoma"/>
        </w:rPr>
        <w:t xml:space="preserve"> </w:t>
      </w:r>
      <w:r>
        <w:rPr>
          <w:rFonts w:ascii="Tahoma" w:hAnsi="Tahoma" w:cs="Tahoma"/>
          <w:bCs/>
        </w:rPr>
        <w:t xml:space="preserve">Πιο αναλυτικά το 2016, σε σύγκριση με το 2015 καταγράφηκαν: </w:t>
      </w:r>
    </w:p>
    <w:p w:rsidR="00982286" w:rsidRPr="00857269" w:rsidRDefault="0045517F" w:rsidP="006759DE">
      <w:pPr>
        <w:pStyle w:val="10"/>
        <w:spacing w:before="120"/>
        <w:ind w:left="0"/>
        <w:jc w:val="both"/>
        <w:rPr>
          <w:rFonts w:ascii="Tahoma" w:hAnsi="Tahoma" w:cs="Tahoma"/>
        </w:rPr>
      </w:pPr>
      <w:r>
        <w:rPr>
          <w:rFonts w:ascii="Tahoma" w:hAnsi="Tahoma" w:cs="Tahoma"/>
          <w:bCs/>
        </w:rPr>
        <w:t xml:space="preserve"> </w:t>
      </w:r>
      <w:r w:rsidR="00982286" w:rsidRPr="00857269">
        <w:rPr>
          <w:rFonts w:ascii="Tahoma" w:hAnsi="Tahoma" w:cs="Tahoma"/>
        </w:rPr>
        <w:tab/>
      </w:r>
    </w:p>
    <w:p w:rsidR="00982286" w:rsidRPr="00857269" w:rsidRDefault="00982286" w:rsidP="00982286">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602</w:t>
      </w:r>
      <w:r w:rsidRPr="00857269">
        <w:rPr>
          <w:rFonts w:ascii="Tahoma" w:hAnsi="Tahoma" w:cs="Tahoma"/>
          <w:color w:val="000000"/>
        </w:rPr>
        <w:t xml:space="preserve"> λιγότερες από οικίες (</w:t>
      </w:r>
      <w:r w:rsidRPr="00857269">
        <w:rPr>
          <w:rFonts w:ascii="Tahoma" w:hAnsi="Tahoma" w:cs="Tahoma"/>
          <w:b/>
          <w:color w:val="000000"/>
        </w:rPr>
        <w:t>23.420</w:t>
      </w:r>
      <w:r w:rsidRPr="00857269">
        <w:rPr>
          <w:rFonts w:ascii="Tahoma" w:hAnsi="Tahoma" w:cs="Tahoma"/>
          <w:color w:val="000000"/>
        </w:rPr>
        <w:t xml:space="preserve"> έναντι </w:t>
      </w:r>
      <w:r w:rsidRPr="00857269">
        <w:rPr>
          <w:rFonts w:ascii="Tahoma" w:hAnsi="Tahoma" w:cs="Tahoma"/>
          <w:b/>
          <w:color w:val="000000"/>
        </w:rPr>
        <w:t>24.022</w:t>
      </w:r>
      <w:r w:rsidRPr="00857269">
        <w:rPr>
          <w:rFonts w:ascii="Tahoma" w:hAnsi="Tahoma" w:cs="Tahoma"/>
          <w:color w:val="000000"/>
        </w:rPr>
        <w:t xml:space="preserve">) </w:t>
      </w:r>
    </w:p>
    <w:p w:rsidR="00160E2B" w:rsidRDefault="00982286" w:rsidP="003712F7">
      <w:pPr>
        <w:numPr>
          <w:ilvl w:val="0"/>
          <w:numId w:val="3"/>
        </w:numPr>
        <w:tabs>
          <w:tab w:val="left" w:pos="3273"/>
        </w:tabs>
        <w:spacing w:before="120"/>
        <w:rPr>
          <w:rFonts w:ascii="Tahoma" w:hAnsi="Tahoma" w:cs="Tahoma"/>
          <w:color w:val="000000"/>
        </w:rPr>
      </w:pPr>
      <w:r w:rsidRPr="00857269">
        <w:rPr>
          <w:rFonts w:ascii="Tahoma" w:hAnsi="Tahoma" w:cs="Tahoma"/>
          <w:b/>
          <w:color w:val="000000"/>
        </w:rPr>
        <w:t xml:space="preserve">     88</w:t>
      </w:r>
      <w:r w:rsidRPr="00857269">
        <w:rPr>
          <w:rFonts w:ascii="Tahoma" w:hAnsi="Tahoma" w:cs="Tahoma"/>
          <w:color w:val="000000"/>
        </w:rPr>
        <w:t xml:space="preserve"> λιγότερες  από ιερούς ναούς</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276</w:t>
      </w:r>
      <w:r w:rsidRPr="00857269">
        <w:rPr>
          <w:rFonts w:ascii="Tahoma" w:hAnsi="Tahoma" w:cs="Tahoma"/>
          <w:color w:val="000000"/>
        </w:rPr>
        <w:t xml:space="preserve"> έναντι </w:t>
      </w:r>
      <w:r w:rsidRPr="00857269">
        <w:rPr>
          <w:rFonts w:ascii="Tahoma" w:hAnsi="Tahoma" w:cs="Tahoma"/>
          <w:b/>
          <w:color w:val="000000"/>
        </w:rPr>
        <w:t>364</w:t>
      </w:r>
      <w:r w:rsidRPr="00857269">
        <w:rPr>
          <w:rFonts w:ascii="Tahoma" w:hAnsi="Tahoma" w:cs="Tahoma"/>
          <w:color w:val="000000"/>
        </w:rPr>
        <w:t>)</w:t>
      </w:r>
    </w:p>
    <w:p w:rsidR="006759DE" w:rsidRDefault="006759DE" w:rsidP="006759DE">
      <w:pPr>
        <w:tabs>
          <w:tab w:val="left" w:pos="3273"/>
        </w:tabs>
        <w:spacing w:before="120"/>
        <w:rPr>
          <w:rFonts w:ascii="Tahoma" w:hAnsi="Tahoma" w:cs="Tahoma"/>
          <w:color w:val="000000"/>
        </w:rPr>
      </w:pPr>
    </w:p>
    <w:p w:rsidR="006759DE" w:rsidRDefault="006759DE" w:rsidP="006759DE">
      <w:pPr>
        <w:tabs>
          <w:tab w:val="left" w:pos="3273"/>
        </w:tabs>
        <w:spacing w:before="120"/>
        <w:rPr>
          <w:rFonts w:ascii="Tahoma" w:hAnsi="Tahoma" w:cs="Tahoma"/>
          <w:color w:val="000000"/>
        </w:rPr>
      </w:pPr>
      <w:r w:rsidRPr="006759DE">
        <w:rPr>
          <w:rFonts w:ascii="Tahoma" w:hAnsi="Tahoma" w:cs="Tahoma"/>
          <w:noProof/>
          <w:color w:val="000000"/>
        </w:rPr>
        <w:lastRenderedPageBreak/>
        <w:drawing>
          <wp:inline distT="0" distB="0" distL="0" distR="0">
            <wp:extent cx="5030011" cy="3132306"/>
            <wp:effectExtent l="19050" t="0" r="18239"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59DE" w:rsidRDefault="006759DE" w:rsidP="006759DE">
      <w:pPr>
        <w:tabs>
          <w:tab w:val="left" w:pos="3273"/>
        </w:tabs>
        <w:spacing w:before="120"/>
        <w:rPr>
          <w:rFonts w:ascii="Tahoma" w:hAnsi="Tahoma" w:cs="Tahoma"/>
          <w:color w:val="000000"/>
        </w:rPr>
      </w:pPr>
    </w:p>
    <w:p w:rsidR="006759DE" w:rsidRDefault="006759DE" w:rsidP="006759DE">
      <w:pPr>
        <w:tabs>
          <w:tab w:val="left" w:pos="3273"/>
        </w:tabs>
        <w:spacing w:before="120"/>
        <w:rPr>
          <w:rFonts w:ascii="Tahoma" w:hAnsi="Tahoma" w:cs="Tahoma"/>
          <w:color w:val="000000"/>
        </w:rPr>
      </w:pPr>
    </w:p>
    <w:p w:rsidR="006759DE" w:rsidRDefault="002C31AA" w:rsidP="00301664">
      <w:pPr>
        <w:tabs>
          <w:tab w:val="left" w:pos="3273"/>
        </w:tabs>
        <w:spacing w:before="120"/>
        <w:jc w:val="both"/>
        <w:rPr>
          <w:rFonts w:ascii="Tahoma" w:hAnsi="Tahoma" w:cs="Tahoma"/>
          <w:color w:val="000000"/>
        </w:rPr>
      </w:pPr>
      <w:r>
        <w:rPr>
          <w:rFonts w:ascii="Tahoma" w:hAnsi="Tahoma" w:cs="Tahoma"/>
        </w:rPr>
        <w:t xml:space="preserve">Αντίστροφα στις περιπτώσεις των </w:t>
      </w:r>
      <w:r w:rsidR="00301664">
        <w:rPr>
          <w:rFonts w:ascii="Tahoma" w:hAnsi="Tahoma" w:cs="Tahoma"/>
        </w:rPr>
        <w:t>κλοπών</w:t>
      </w:r>
      <w:r>
        <w:rPr>
          <w:rFonts w:ascii="Tahoma" w:hAnsi="Tahoma" w:cs="Tahoma"/>
        </w:rPr>
        <w:t xml:space="preserve"> που σχετίζονται με τη </w:t>
      </w:r>
      <w:proofErr w:type="spellStart"/>
      <w:r>
        <w:rPr>
          <w:rFonts w:ascii="Tahoma" w:hAnsi="Tahoma" w:cs="Tahoma"/>
        </w:rPr>
        <w:t>μικροεγκληματικότητα</w:t>
      </w:r>
      <w:proofErr w:type="spellEnd"/>
      <w:r>
        <w:rPr>
          <w:rFonts w:ascii="Tahoma" w:hAnsi="Tahoma" w:cs="Tahoma"/>
        </w:rPr>
        <w:t xml:space="preserve"> καταγράφονται, ενδεικτικά</w:t>
      </w:r>
      <w:r w:rsidR="001C0310">
        <w:rPr>
          <w:rFonts w:ascii="Tahoma" w:hAnsi="Tahoma" w:cs="Tahoma"/>
          <w:color w:val="000000"/>
        </w:rPr>
        <w:t>:</w:t>
      </w:r>
    </w:p>
    <w:p w:rsidR="002C31AA" w:rsidRPr="003712F7" w:rsidRDefault="002C31AA" w:rsidP="006759DE">
      <w:pPr>
        <w:tabs>
          <w:tab w:val="left" w:pos="3273"/>
        </w:tabs>
        <w:spacing w:before="120"/>
        <w:rPr>
          <w:rFonts w:ascii="Tahoma" w:hAnsi="Tahoma" w:cs="Tahoma"/>
          <w:color w:val="000000"/>
        </w:rPr>
      </w:pPr>
    </w:p>
    <w:p w:rsidR="00982286" w:rsidRPr="00857269" w:rsidRDefault="00982286" w:rsidP="00160E2B">
      <w:pPr>
        <w:numPr>
          <w:ilvl w:val="0"/>
          <w:numId w:val="3"/>
        </w:numPr>
        <w:tabs>
          <w:tab w:val="left" w:pos="3273"/>
        </w:tabs>
        <w:spacing w:before="120"/>
        <w:ind w:left="811" w:hanging="357"/>
        <w:rPr>
          <w:rFonts w:ascii="Tahoma" w:hAnsi="Tahoma" w:cs="Tahoma"/>
          <w:color w:val="000000"/>
        </w:rPr>
      </w:pPr>
      <w:r w:rsidRPr="00857269">
        <w:rPr>
          <w:rFonts w:ascii="Tahoma" w:hAnsi="Tahoma" w:cs="Tahoma"/>
          <w:b/>
          <w:bCs/>
          <w:color w:val="000000"/>
        </w:rPr>
        <w:t>1.425</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από ΙΧΕ αυτοκίνητα</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16.766</w:t>
      </w:r>
      <w:r w:rsidRPr="00857269">
        <w:rPr>
          <w:rFonts w:ascii="Tahoma" w:hAnsi="Tahoma" w:cs="Tahoma"/>
          <w:color w:val="000000"/>
        </w:rPr>
        <w:t xml:space="preserve"> έναντι </w:t>
      </w:r>
      <w:r w:rsidRPr="00857269">
        <w:rPr>
          <w:rFonts w:ascii="Tahoma" w:hAnsi="Tahoma" w:cs="Tahoma"/>
          <w:b/>
          <w:color w:val="000000"/>
        </w:rPr>
        <w:t>15.341</w:t>
      </w:r>
      <w:r w:rsidRPr="00857269">
        <w:rPr>
          <w:rFonts w:ascii="Tahoma" w:hAnsi="Tahoma" w:cs="Tahoma"/>
          <w:color w:val="000000"/>
        </w:rPr>
        <w:t>)</w:t>
      </w:r>
    </w:p>
    <w:p w:rsidR="00982286" w:rsidRPr="00857269" w:rsidRDefault="00982286" w:rsidP="00982286">
      <w:pPr>
        <w:numPr>
          <w:ilvl w:val="0"/>
          <w:numId w:val="3"/>
        </w:numPr>
        <w:tabs>
          <w:tab w:val="left" w:pos="3273"/>
        </w:tabs>
        <w:spacing w:before="120"/>
        <w:rPr>
          <w:rFonts w:ascii="Tahoma" w:hAnsi="Tahoma" w:cs="Tahoma"/>
          <w:color w:val="000000"/>
        </w:rPr>
      </w:pPr>
      <w:r w:rsidRPr="00857269">
        <w:rPr>
          <w:rFonts w:ascii="Tahoma" w:hAnsi="Tahoma" w:cs="Tahoma"/>
          <w:b/>
          <w:bCs/>
          <w:color w:val="000000"/>
        </w:rPr>
        <w:t xml:space="preserve">   504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σε καταστήματα</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9.191</w:t>
      </w:r>
      <w:r w:rsidRPr="00857269">
        <w:rPr>
          <w:rFonts w:ascii="Tahoma" w:hAnsi="Tahoma" w:cs="Tahoma"/>
          <w:color w:val="000000"/>
        </w:rPr>
        <w:t xml:space="preserve"> έναντι </w:t>
      </w:r>
      <w:r w:rsidRPr="00857269">
        <w:rPr>
          <w:rFonts w:ascii="Tahoma" w:hAnsi="Tahoma" w:cs="Tahoma"/>
          <w:b/>
          <w:color w:val="000000"/>
        </w:rPr>
        <w:t>8.687</w:t>
      </w:r>
      <w:r w:rsidRPr="00857269">
        <w:rPr>
          <w:rFonts w:ascii="Tahoma" w:hAnsi="Tahoma" w:cs="Tahoma"/>
          <w:color w:val="000000"/>
        </w:rPr>
        <w:t>)</w:t>
      </w:r>
    </w:p>
    <w:p w:rsidR="00160E2B" w:rsidRDefault="00982286" w:rsidP="00160E2B">
      <w:pPr>
        <w:numPr>
          <w:ilvl w:val="0"/>
          <w:numId w:val="3"/>
        </w:numPr>
        <w:tabs>
          <w:tab w:val="left" w:pos="3273"/>
        </w:tabs>
        <w:spacing w:before="120"/>
        <w:rPr>
          <w:rFonts w:ascii="Tahoma" w:hAnsi="Tahoma" w:cs="Tahoma"/>
          <w:color w:val="000000"/>
        </w:rPr>
      </w:pPr>
      <w:r w:rsidRPr="00857269">
        <w:rPr>
          <w:rFonts w:ascii="Tahoma" w:hAnsi="Tahoma" w:cs="Tahoma"/>
          <w:b/>
          <w:bCs/>
          <w:color w:val="000000"/>
        </w:rPr>
        <w:t xml:space="preserve">   </w:t>
      </w:r>
      <w:r w:rsidRPr="00857269">
        <w:rPr>
          <w:rFonts w:ascii="Tahoma" w:hAnsi="Tahoma" w:cs="Tahoma"/>
          <w:b/>
          <w:bCs/>
          <w:color w:val="000000"/>
          <w:lang w:val="en-US"/>
        </w:rPr>
        <w:t xml:space="preserve"> </w:t>
      </w:r>
      <w:r w:rsidRPr="00857269">
        <w:rPr>
          <w:rFonts w:ascii="Tahoma" w:hAnsi="Tahoma" w:cs="Tahoma"/>
          <w:b/>
          <w:bCs/>
          <w:color w:val="000000"/>
        </w:rPr>
        <w:t xml:space="preserve"> 78</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αρπαγές τσαντών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1.452</w:t>
      </w:r>
      <w:r w:rsidRPr="00857269">
        <w:rPr>
          <w:rFonts w:ascii="Tahoma" w:hAnsi="Tahoma" w:cs="Tahoma"/>
          <w:color w:val="000000"/>
        </w:rPr>
        <w:t xml:space="preserve"> έναντι </w:t>
      </w:r>
      <w:r w:rsidRPr="00857269">
        <w:rPr>
          <w:rFonts w:ascii="Tahoma" w:hAnsi="Tahoma" w:cs="Tahoma"/>
          <w:b/>
          <w:color w:val="000000"/>
        </w:rPr>
        <w:t>1.374</w:t>
      </w:r>
      <w:r w:rsidRPr="00857269">
        <w:rPr>
          <w:rFonts w:ascii="Tahoma" w:hAnsi="Tahoma" w:cs="Tahoma"/>
          <w:color w:val="000000"/>
        </w:rPr>
        <w:t xml:space="preserve">) </w:t>
      </w:r>
    </w:p>
    <w:p w:rsidR="00160E2B" w:rsidRDefault="00160E2B" w:rsidP="00982286">
      <w:pPr>
        <w:jc w:val="both"/>
        <w:rPr>
          <w:rFonts w:ascii="Tahoma" w:hAnsi="Tahoma" w:cs="Tahoma"/>
        </w:rPr>
      </w:pPr>
    </w:p>
    <w:p w:rsidR="00160E2B" w:rsidRDefault="001C0310" w:rsidP="00982286">
      <w:pPr>
        <w:jc w:val="both"/>
        <w:rPr>
          <w:rFonts w:ascii="Tahoma" w:hAnsi="Tahoma" w:cs="Tahoma"/>
        </w:rPr>
      </w:pPr>
      <w:r w:rsidRPr="001C0310">
        <w:rPr>
          <w:rFonts w:ascii="Tahoma" w:hAnsi="Tahoma" w:cs="Tahoma"/>
          <w:noProof/>
        </w:rPr>
        <w:lastRenderedPageBreak/>
        <w:drawing>
          <wp:inline distT="0" distB="0" distL="0" distR="0">
            <wp:extent cx="5035091" cy="3044757"/>
            <wp:effectExtent l="19050" t="0" r="13159" b="3243"/>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59DE" w:rsidRDefault="006759DE" w:rsidP="00982286">
      <w:pPr>
        <w:jc w:val="both"/>
        <w:rPr>
          <w:rFonts w:ascii="Tahoma" w:hAnsi="Tahoma" w:cs="Tahoma"/>
        </w:rPr>
      </w:pPr>
    </w:p>
    <w:p w:rsidR="006759DE" w:rsidRDefault="006759DE" w:rsidP="00982286">
      <w:pPr>
        <w:jc w:val="both"/>
        <w:rPr>
          <w:rFonts w:ascii="Tahoma" w:hAnsi="Tahoma" w:cs="Tahoma"/>
        </w:rPr>
      </w:pPr>
    </w:p>
    <w:p w:rsidR="00982286" w:rsidRDefault="001C0310" w:rsidP="00982286">
      <w:pPr>
        <w:jc w:val="both"/>
        <w:rPr>
          <w:rFonts w:ascii="Tahoma" w:hAnsi="Tahoma" w:cs="Tahoma"/>
        </w:rPr>
      </w:pPr>
      <w:r>
        <w:rPr>
          <w:rFonts w:ascii="Tahoma" w:hAnsi="Tahoma" w:cs="Tahoma"/>
        </w:rPr>
        <w:t>Κατά τον ίδιο τρόπο, σ</w:t>
      </w:r>
      <w:r w:rsidR="00982286" w:rsidRPr="00857269">
        <w:rPr>
          <w:rFonts w:ascii="Tahoma" w:hAnsi="Tahoma" w:cs="Tahoma"/>
        </w:rPr>
        <w:t xml:space="preserve">την </w:t>
      </w:r>
      <w:r w:rsidR="00982286" w:rsidRPr="00857269">
        <w:rPr>
          <w:rFonts w:ascii="Tahoma" w:hAnsi="Tahoma" w:cs="Tahoma"/>
          <w:b/>
          <w:bCs/>
        </w:rPr>
        <w:t>Αττική</w:t>
      </w:r>
      <w:r w:rsidR="00982286" w:rsidRPr="00857269">
        <w:rPr>
          <w:rFonts w:ascii="Tahoma" w:hAnsi="Tahoma" w:cs="Tahoma"/>
        </w:rPr>
        <w:t xml:space="preserve"> καταγράφηκαν: </w:t>
      </w:r>
      <w:r w:rsidR="00982286" w:rsidRPr="00857269">
        <w:rPr>
          <w:rFonts w:ascii="Tahoma" w:hAnsi="Tahoma" w:cs="Tahoma"/>
        </w:rPr>
        <w:tab/>
      </w:r>
    </w:p>
    <w:p w:rsidR="00982286" w:rsidRPr="00857269" w:rsidRDefault="00982286" w:rsidP="00982286">
      <w:pPr>
        <w:jc w:val="both"/>
        <w:rPr>
          <w:rFonts w:ascii="Tahoma" w:hAnsi="Tahoma" w:cs="Tahoma"/>
        </w:rPr>
      </w:pPr>
    </w:p>
    <w:p w:rsidR="00982286" w:rsidRPr="00857269" w:rsidRDefault="00982286" w:rsidP="00982286">
      <w:pPr>
        <w:numPr>
          <w:ilvl w:val="0"/>
          <w:numId w:val="3"/>
        </w:numPr>
        <w:tabs>
          <w:tab w:val="left" w:pos="3273"/>
        </w:tabs>
        <w:spacing w:before="120"/>
        <w:ind w:left="454" w:hanging="357"/>
        <w:jc w:val="both"/>
        <w:rPr>
          <w:rFonts w:ascii="Tahoma" w:hAnsi="Tahoma" w:cs="Tahoma"/>
          <w:color w:val="000000"/>
        </w:rPr>
      </w:pPr>
      <w:r w:rsidRPr="00857269">
        <w:rPr>
          <w:rFonts w:ascii="Tahoma" w:hAnsi="Tahoma" w:cs="Tahoma"/>
          <w:b/>
          <w:bCs/>
          <w:color w:val="000000"/>
        </w:rPr>
        <w:t>1.122</w:t>
      </w:r>
      <w:r w:rsidRPr="00857269">
        <w:rPr>
          <w:rFonts w:ascii="Tahoma" w:hAnsi="Tahoma" w:cs="Tahoma"/>
          <w:color w:val="000000"/>
        </w:rPr>
        <w:t xml:space="preserve"> λιγότερες από οικίες</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12.793</w:t>
      </w:r>
      <w:r w:rsidRPr="00857269">
        <w:rPr>
          <w:rFonts w:ascii="Tahoma" w:hAnsi="Tahoma" w:cs="Tahoma"/>
          <w:color w:val="000000"/>
        </w:rPr>
        <w:t xml:space="preserve"> έναντι </w:t>
      </w:r>
      <w:r w:rsidRPr="00857269">
        <w:rPr>
          <w:rFonts w:ascii="Tahoma" w:hAnsi="Tahoma" w:cs="Tahoma"/>
          <w:b/>
          <w:color w:val="000000"/>
        </w:rPr>
        <w:t>13.915</w:t>
      </w:r>
      <w:r w:rsidRPr="00857269">
        <w:rPr>
          <w:rFonts w:ascii="Tahoma" w:hAnsi="Tahoma" w:cs="Tahoma"/>
          <w:color w:val="000000"/>
        </w:rPr>
        <w:t>)</w:t>
      </w:r>
    </w:p>
    <w:p w:rsidR="00982286" w:rsidRDefault="00982286" w:rsidP="00982286">
      <w:pPr>
        <w:numPr>
          <w:ilvl w:val="0"/>
          <w:numId w:val="3"/>
        </w:numPr>
        <w:tabs>
          <w:tab w:val="left" w:pos="3273"/>
        </w:tabs>
        <w:spacing w:before="120"/>
        <w:ind w:left="454" w:hanging="357"/>
        <w:jc w:val="both"/>
        <w:rPr>
          <w:rFonts w:ascii="Tahoma" w:hAnsi="Tahoma" w:cs="Tahoma"/>
          <w:color w:val="000000"/>
        </w:rPr>
      </w:pPr>
      <w:r w:rsidRPr="00857269">
        <w:rPr>
          <w:rFonts w:ascii="Tahoma" w:hAnsi="Tahoma" w:cs="Tahoma"/>
          <w:b/>
          <w:color w:val="000000"/>
        </w:rPr>
        <w:t xml:space="preserve">    20</w:t>
      </w:r>
      <w:r w:rsidRPr="00857269">
        <w:rPr>
          <w:rFonts w:ascii="Tahoma" w:hAnsi="Tahoma" w:cs="Tahoma"/>
          <w:color w:val="000000"/>
        </w:rPr>
        <w:t xml:space="preserve"> λιγότερες από ιερούς ναούς</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63</w:t>
      </w:r>
      <w:r w:rsidRPr="00857269">
        <w:rPr>
          <w:rFonts w:ascii="Tahoma" w:hAnsi="Tahoma" w:cs="Tahoma"/>
          <w:color w:val="000000"/>
        </w:rPr>
        <w:t xml:space="preserve"> έναντι </w:t>
      </w:r>
      <w:r w:rsidRPr="00857269">
        <w:rPr>
          <w:rFonts w:ascii="Tahoma" w:hAnsi="Tahoma" w:cs="Tahoma"/>
          <w:b/>
          <w:color w:val="000000"/>
        </w:rPr>
        <w:t>83</w:t>
      </w:r>
      <w:r w:rsidRPr="00857269">
        <w:rPr>
          <w:rFonts w:ascii="Tahoma" w:hAnsi="Tahoma" w:cs="Tahoma"/>
          <w:color w:val="000000"/>
        </w:rPr>
        <w:t>)</w:t>
      </w:r>
    </w:p>
    <w:p w:rsidR="002C31AA" w:rsidRDefault="002C31AA" w:rsidP="002C31AA">
      <w:pPr>
        <w:tabs>
          <w:tab w:val="left" w:pos="3273"/>
        </w:tabs>
        <w:spacing w:before="120"/>
        <w:ind w:left="454"/>
        <w:jc w:val="both"/>
        <w:rPr>
          <w:rFonts w:ascii="Tahoma" w:hAnsi="Tahoma" w:cs="Tahoma"/>
          <w:color w:val="000000"/>
        </w:rPr>
      </w:pPr>
    </w:p>
    <w:p w:rsidR="001C0310" w:rsidRDefault="00E9521F" w:rsidP="001C0310">
      <w:pPr>
        <w:tabs>
          <w:tab w:val="left" w:pos="3273"/>
        </w:tabs>
        <w:spacing w:before="120"/>
        <w:jc w:val="both"/>
        <w:rPr>
          <w:rFonts w:ascii="Tahoma" w:hAnsi="Tahoma" w:cs="Tahoma"/>
          <w:color w:val="000000"/>
        </w:rPr>
      </w:pPr>
      <w:r w:rsidRPr="00E9521F">
        <w:rPr>
          <w:rFonts w:ascii="Tahoma" w:hAnsi="Tahoma" w:cs="Tahoma"/>
          <w:noProof/>
          <w:color w:val="000000"/>
        </w:rPr>
        <w:drawing>
          <wp:inline distT="0" distB="0" distL="0" distR="0">
            <wp:extent cx="5036361" cy="2743200"/>
            <wp:effectExtent l="19050" t="0" r="11889" b="0"/>
            <wp:docPr id="2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521F" w:rsidRPr="00857269" w:rsidRDefault="00301664" w:rsidP="001C0310">
      <w:pPr>
        <w:tabs>
          <w:tab w:val="left" w:pos="3273"/>
        </w:tabs>
        <w:spacing w:before="120"/>
        <w:jc w:val="both"/>
        <w:rPr>
          <w:rFonts w:ascii="Tahoma" w:hAnsi="Tahoma" w:cs="Tahoma"/>
          <w:color w:val="000000"/>
        </w:rPr>
      </w:pPr>
      <w:r>
        <w:rPr>
          <w:rFonts w:ascii="Tahoma" w:hAnsi="Tahoma" w:cs="Tahoma"/>
        </w:rPr>
        <w:lastRenderedPageBreak/>
        <w:t xml:space="preserve">Στις περιπτώσεις των κλοπών που σχετίζονται με τη </w:t>
      </w:r>
      <w:proofErr w:type="spellStart"/>
      <w:r>
        <w:rPr>
          <w:rFonts w:ascii="Tahoma" w:hAnsi="Tahoma" w:cs="Tahoma"/>
        </w:rPr>
        <w:t>μικροεγκληματικότητα</w:t>
      </w:r>
      <w:proofErr w:type="spellEnd"/>
      <w:r>
        <w:rPr>
          <w:rFonts w:ascii="Tahoma" w:hAnsi="Tahoma" w:cs="Tahoma"/>
        </w:rPr>
        <w:t xml:space="preserve"> καταγράφονται, ενδεικτικά</w:t>
      </w:r>
      <w:r w:rsidR="00E9521F">
        <w:rPr>
          <w:rFonts w:ascii="Tahoma" w:hAnsi="Tahoma" w:cs="Tahoma"/>
          <w:color w:val="000000"/>
        </w:rPr>
        <w:t>:</w:t>
      </w:r>
    </w:p>
    <w:p w:rsidR="00982286" w:rsidRPr="00857269" w:rsidRDefault="00982286" w:rsidP="00982286">
      <w:pPr>
        <w:numPr>
          <w:ilvl w:val="0"/>
          <w:numId w:val="3"/>
        </w:numPr>
        <w:tabs>
          <w:tab w:val="left" w:pos="3273"/>
        </w:tabs>
        <w:spacing w:before="120"/>
        <w:ind w:left="453"/>
        <w:jc w:val="both"/>
        <w:rPr>
          <w:rFonts w:ascii="Tahoma" w:hAnsi="Tahoma" w:cs="Tahoma"/>
          <w:color w:val="000000"/>
        </w:rPr>
      </w:pPr>
      <w:r w:rsidRPr="00857269">
        <w:rPr>
          <w:rFonts w:ascii="Tahoma" w:hAnsi="Tahoma" w:cs="Tahoma"/>
          <w:b/>
          <w:bCs/>
          <w:color w:val="000000"/>
        </w:rPr>
        <w:t xml:space="preserve">  955</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από ΙΧΕ αυτοκίνητα</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11.303</w:t>
      </w:r>
      <w:r w:rsidRPr="00857269">
        <w:rPr>
          <w:rFonts w:ascii="Tahoma" w:hAnsi="Tahoma" w:cs="Tahoma"/>
          <w:color w:val="000000"/>
        </w:rPr>
        <w:t xml:space="preserve"> έναντι </w:t>
      </w:r>
      <w:r w:rsidRPr="00857269">
        <w:rPr>
          <w:rFonts w:ascii="Tahoma" w:hAnsi="Tahoma" w:cs="Tahoma"/>
          <w:b/>
          <w:color w:val="000000"/>
        </w:rPr>
        <w:t>10.348</w:t>
      </w:r>
      <w:r w:rsidRPr="00857269">
        <w:rPr>
          <w:rFonts w:ascii="Tahoma" w:hAnsi="Tahoma" w:cs="Tahoma"/>
          <w:color w:val="000000"/>
        </w:rPr>
        <w:t>)</w:t>
      </w:r>
    </w:p>
    <w:p w:rsidR="00982286" w:rsidRPr="00857269" w:rsidRDefault="00982286" w:rsidP="00982286">
      <w:pPr>
        <w:numPr>
          <w:ilvl w:val="0"/>
          <w:numId w:val="3"/>
        </w:numPr>
        <w:tabs>
          <w:tab w:val="left" w:pos="3273"/>
        </w:tabs>
        <w:spacing w:before="120"/>
        <w:ind w:left="453"/>
        <w:jc w:val="both"/>
        <w:rPr>
          <w:rFonts w:ascii="Tahoma" w:hAnsi="Tahoma" w:cs="Tahoma"/>
          <w:color w:val="000000"/>
        </w:rPr>
      </w:pPr>
      <w:r w:rsidRPr="00857269">
        <w:rPr>
          <w:rFonts w:ascii="Tahoma" w:hAnsi="Tahoma" w:cs="Tahoma"/>
          <w:b/>
          <w:bCs/>
          <w:color w:val="000000"/>
        </w:rPr>
        <w:t xml:space="preserve">    86</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σε καταστήματα</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5.018</w:t>
      </w:r>
      <w:r w:rsidRPr="00857269">
        <w:rPr>
          <w:rFonts w:ascii="Tahoma" w:hAnsi="Tahoma" w:cs="Tahoma"/>
          <w:color w:val="000000"/>
        </w:rPr>
        <w:t xml:space="preserve"> έναντι </w:t>
      </w:r>
      <w:r w:rsidRPr="00857269">
        <w:rPr>
          <w:rFonts w:ascii="Tahoma" w:hAnsi="Tahoma" w:cs="Tahoma"/>
          <w:b/>
          <w:color w:val="000000"/>
        </w:rPr>
        <w:t>4.932</w:t>
      </w:r>
      <w:r w:rsidRPr="00857269">
        <w:rPr>
          <w:rFonts w:ascii="Tahoma" w:hAnsi="Tahoma" w:cs="Tahoma"/>
          <w:color w:val="000000"/>
        </w:rPr>
        <w:t xml:space="preserve">) </w:t>
      </w:r>
    </w:p>
    <w:p w:rsidR="00982286" w:rsidRPr="00857269" w:rsidRDefault="00982286" w:rsidP="00982286">
      <w:pPr>
        <w:numPr>
          <w:ilvl w:val="0"/>
          <w:numId w:val="3"/>
        </w:numPr>
        <w:tabs>
          <w:tab w:val="left" w:pos="3273"/>
        </w:tabs>
        <w:spacing w:before="120"/>
        <w:ind w:left="454" w:hanging="357"/>
        <w:jc w:val="both"/>
        <w:rPr>
          <w:rFonts w:ascii="Tahoma" w:hAnsi="Tahoma" w:cs="Tahoma"/>
          <w:color w:val="000000"/>
        </w:rPr>
      </w:pPr>
      <w:r w:rsidRPr="00857269">
        <w:rPr>
          <w:rFonts w:ascii="Tahoma" w:hAnsi="Tahoma" w:cs="Tahoma"/>
          <w:b/>
          <w:bCs/>
          <w:color w:val="000000"/>
        </w:rPr>
        <w:t xml:space="preserve">    78</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αρπαγές τσαντών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1.144</w:t>
      </w:r>
      <w:r w:rsidRPr="00857269">
        <w:rPr>
          <w:rFonts w:ascii="Tahoma" w:hAnsi="Tahoma" w:cs="Tahoma"/>
          <w:color w:val="000000"/>
        </w:rPr>
        <w:t xml:space="preserve"> έναντι  </w:t>
      </w:r>
      <w:r w:rsidRPr="00857269">
        <w:rPr>
          <w:rFonts w:ascii="Tahoma" w:hAnsi="Tahoma" w:cs="Tahoma"/>
          <w:b/>
          <w:bCs/>
          <w:color w:val="000000"/>
        </w:rPr>
        <w:t>1.066</w:t>
      </w:r>
      <w:r w:rsidRPr="00857269">
        <w:rPr>
          <w:rFonts w:ascii="Tahoma" w:hAnsi="Tahoma" w:cs="Tahoma"/>
          <w:color w:val="000000"/>
        </w:rPr>
        <w:t>)</w:t>
      </w:r>
    </w:p>
    <w:p w:rsidR="00982286" w:rsidRDefault="00982286" w:rsidP="002919BC">
      <w:pPr>
        <w:jc w:val="both"/>
        <w:rPr>
          <w:rFonts w:ascii="Tahoma" w:hAnsi="Tahoma" w:cs="Tahoma"/>
        </w:rPr>
      </w:pPr>
    </w:p>
    <w:p w:rsidR="002C5A72" w:rsidRDefault="002C5A72" w:rsidP="002919BC">
      <w:pPr>
        <w:jc w:val="both"/>
        <w:rPr>
          <w:rFonts w:ascii="Tahoma" w:hAnsi="Tahoma" w:cs="Tahoma"/>
        </w:rPr>
      </w:pPr>
    </w:p>
    <w:p w:rsidR="003712F7" w:rsidRDefault="002C5A72" w:rsidP="002919BC">
      <w:pPr>
        <w:spacing w:after="120"/>
        <w:jc w:val="both"/>
        <w:rPr>
          <w:rFonts w:ascii="Tahoma" w:hAnsi="Tahoma" w:cs="Tahoma"/>
        </w:rPr>
      </w:pPr>
      <w:r w:rsidRPr="002C5A72">
        <w:rPr>
          <w:rFonts w:ascii="Tahoma" w:hAnsi="Tahoma" w:cs="Tahoma"/>
          <w:noProof/>
        </w:rPr>
        <w:drawing>
          <wp:inline distT="0" distB="0" distL="0" distR="0">
            <wp:extent cx="5184383" cy="2762656"/>
            <wp:effectExtent l="19050" t="0" r="16267" b="0"/>
            <wp:docPr id="2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24A5" w:rsidRDefault="00E424A5" w:rsidP="00E02BAF">
      <w:pPr>
        <w:spacing w:after="120"/>
        <w:ind w:left="142"/>
        <w:rPr>
          <w:rFonts w:ascii="Tahoma" w:hAnsi="Tahoma" w:cs="Tahoma"/>
          <w:bCs/>
          <w:iCs/>
        </w:rPr>
      </w:pPr>
    </w:p>
    <w:p w:rsidR="002919BC" w:rsidRPr="00857269" w:rsidRDefault="00E424A5" w:rsidP="00E424A5">
      <w:pPr>
        <w:spacing w:after="120"/>
        <w:ind w:left="142"/>
        <w:jc w:val="both"/>
        <w:rPr>
          <w:noProof/>
          <w:lang w:eastAsia="en-GB"/>
        </w:rPr>
      </w:pPr>
      <w:r>
        <w:rPr>
          <w:rFonts w:ascii="Tahoma" w:hAnsi="Tahoma" w:cs="Tahoma"/>
          <w:bCs/>
          <w:iCs/>
        </w:rPr>
        <w:t xml:space="preserve">Συνολικά, το 2016 διαπράχθηκαν στην επικράτεια </w:t>
      </w:r>
      <w:r w:rsidRPr="00E424A5">
        <w:rPr>
          <w:rFonts w:ascii="Tahoma" w:hAnsi="Tahoma" w:cs="Tahoma"/>
          <w:b/>
          <w:bCs/>
          <w:iCs/>
        </w:rPr>
        <w:t>75</w:t>
      </w:r>
      <w:r w:rsidRPr="00301664">
        <w:rPr>
          <w:rFonts w:ascii="Tahoma" w:hAnsi="Tahoma" w:cs="Tahoma"/>
          <w:b/>
          <w:bCs/>
          <w:iCs/>
        </w:rPr>
        <w:t>.</w:t>
      </w:r>
      <w:r>
        <w:rPr>
          <w:rFonts w:ascii="Tahoma" w:hAnsi="Tahoma" w:cs="Tahoma"/>
          <w:b/>
          <w:bCs/>
          <w:iCs/>
        </w:rPr>
        <w:t>083</w:t>
      </w:r>
      <w:r>
        <w:rPr>
          <w:rFonts w:ascii="Tahoma" w:hAnsi="Tahoma" w:cs="Tahoma"/>
          <w:bCs/>
          <w:iCs/>
        </w:rPr>
        <w:t xml:space="preserve"> κλοπές-διαρρήξεις, από τις οποίες </w:t>
      </w:r>
      <w:r>
        <w:rPr>
          <w:rFonts w:ascii="Tahoma" w:hAnsi="Tahoma" w:cs="Tahoma"/>
          <w:b/>
          <w:bCs/>
          <w:iCs/>
        </w:rPr>
        <w:t>43.270</w:t>
      </w:r>
      <w:r>
        <w:rPr>
          <w:rFonts w:ascii="Tahoma" w:hAnsi="Tahoma" w:cs="Tahoma"/>
          <w:bCs/>
          <w:iCs/>
        </w:rPr>
        <w:t xml:space="preserve"> στην Αττική και </w:t>
      </w:r>
      <w:r w:rsidRPr="00E424A5">
        <w:rPr>
          <w:rFonts w:ascii="Tahoma" w:hAnsi="Tahoma" w:cs="Tahoma"/>
          <w:b/>
          <w:bCs/>
          <w:iCs/>
        </w:rPr>
        <w:t>11.822</w:t>
      </w:r>
      <w:r>
        <w:rPr>
          <w:rFonts w:ascii="Tahoma" w:hAnsi="Tahoma" w:cs="Tahoma"/>
          <w:bCs/>
          <w:iCs/>
        </w:rPr>
        <w:t xml:space="preserve"> στη Θεσσαλονίκη.</w:t>
      </w:r>
    </w:p>
    <w:p w:rsidR="002C5A72" w:rsidRDefault="002C5A72" w:rsidP="002919BC">
      <w:pPr>
        <w:jc w:val="center"/>
        <w:rPr>
          <w:rFonts w:ascii="Tahoma" w:hAnsi="Tahoma" w:cs="Tahoma"/>
          <w:b/>
          <w:bCs/>
          <w:i/>
          <w:iCs/>
          <w:u w:val="single"/>
        </w:rPr>
      </w:pPr>
    </w:p>
    <w:p w:rsidR="002919BC" w:rsidRPr="00857269" w:rsidRDefault="002919BC" w:rsidP="002919BC">
      <w:pPr>
        <w:jc w:val="center"/>
        <w:rPr>
          <w:rFonts w:ascii="Tahoma" w:eastAsia="SimSun" w:hAnsi="Tahoma"/>
          <w:b/>
          <w:bCs/>
          <w:noProof/>
          <w:lang w:eastAsia="en-GB"/>
        </w:rPr>
      </w:pPr>
      <w:r w:rsidRPr="00857269">
        <w:rPr>
          <w:rFonts w:ascii="Tahoma" w:hAnsi="Tahoma" w:cs="Tahoma"/>
          <w:b/>
          <w:bCs/>
          <w:i/>
          <w:iCs/>
          <w:u w:val="single"/>
        </w:rPr>
        <w:t>Κλοπές Τροχοφόρων</w:t>
      </w:r>
    </w:p>
    <w:p w:rsidR="002919BC" w:rsidRPr="00857269" w:rsidRDefault="002919BC" w:rsidP="002919BC">
      <w:pPr>
        <w:jc w:val="both"/>
        <w:rPr>
          <w:rFonts w:ascii="Tahoma" w:hAnsi="Tahoma" w:cs="Tahoma"/>
          <w:b/>
          <w:bCs/>
        </w:rPr>
      </w:pPr>
    </w:p>
    <w:p w:rsidR="0087581C" w:rsidRPr="00857269" w:rsidRDefault="0087581C" w:rsidP="0087581C">
      <w:pPr>
        <w:jc w:val="both"/>
        <w:rPr>
          <w:rFonts w:ascii="Tahoma" w:hAnsi="Tahoma" w:cs="Tahoma"/>
        </w:rPr>
      </w:pPr>
      <w:r w:rsidRPr="00857269">
        <w:rPr>
          <w:rFonts w:ascii="Tahoma" w:hAnsi="Tahoma" w:cs="Tahoma"/>
        </w:rPr>
        <w:t xml:space="preserve">Ως προς τα </w:t>
      </w:r>
      <w:r w:rsidRPr="00857269">
        <w:rPr>
          <w:rFonts w:ascii="Tahoma" w:hAnsi="Tahoma" w:cs="Tahoma"/>
          <w:b/>
          <w:bCs/>
        </w:rPr>
        <w:t>είδη κλοπών τροχοφόρων που τελέστηκαν στην επικράτεια</w:t>
      </w:r>
      <w:r w:rsidRPr="00857269">
        <w:rPr>
          <w:rFonts w:ascii="Tahoma" w:hAnsi="Tahoma" w:cs="Tahoma"/>
        </w:rPr>
        <w:t>, παρατηρούνται οι εξής διαφοροποιήσεις:</w:t>
      </w:r>
      <w:r w:rsidRPr="00857269">
        <w:rPr>
          <w:rFonts w:ascii="Tahoma" w:hAnsi="Tahoma" w:cs="Tahoma"/>
        </w:rPr>
        <w:tab/>
      </w:r>
    </w:p>
    <w:p w:rsidR="0087581C" w:rsidRPr="00857269" w:rsidRDefault="0087581C" w:rsidP="0087581C">
      <w:pPr>
        <w:jc w:val="both"/>
        <w:rPr>
          <w:rFonts w:ascii="Tahoma" w:hAnsi="Tahoma" w:cs="Tahoma"/>
        </w:rPr>
      </w:pP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275 </w:t>
      </w:r>
      <w:r w:rsidRPr="00857269">
        <w:rPr>
          <w:rFonts w:ascii="Tahoma" w:hAnsi="Tahoma" w:cs="Tahoma"/>
          <w:bCs/>
          <w:color w:val="000000"/>
        </w:rPr>
        <w:t>λιγότερες</w:t>
      </w:r>
      <w:r w:rsidRPr="00857269">
        <w:rPr>
          <w:rFonts w:ascii="Tahoma" w:hAnsi="Tahoma" w:cs="Tahoma"/>
          <w:color w:val="000000"/>
        </w:rPr>
        <w:t xml:space="preserve"> κλοπές Ι.Χ.Φ.</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2.692</w:t>
      </w:r>
      <w:r w:rsidRPr="00857269">
        <w:rPr>
          <w:rFonts w:ascii="Tahoma" w:hAnsi="Tahoma" w:cs="Tahoma"/>
          <w:color w:val="000000"/>
        </w:rPr>
        <w:t xml:space="preserve"> έναντι </w:t>
      </w:r>
      <w:r w:rsidRPr="00857269">
        <w:rPr>
          <w:rFonts w:ascii="Tahoma" w:hAnsi="Tahoma" w:cs="Tahoma"/>
          <w:b/>
          <w:color w:val="000000"/>
        </w:rPr>
        <w:t>2.967</w:t>
      </w:r>
      <w:r w:rsidRPr="00857269">
        <w:rPr>
          <w:rFonts w:ascii="Tahoma" w:hAnsi="Tahoma" w:cs="Tahoma"/>
          <w:color w:val="000000"/>
        </w:rPr>
        <w:t>)</w:t>
      </w: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86</w:t>
      </w:r>
      <w:r w:rsidRPr="00857269">
        <w:rPr>
          <w:rFonts w:ascii="Tahoma" w:hAnsi="Tahoma" w:cs="Tahoma"/>
          <w:color w:val="000000"/>
        </w:rPr>
        <w:t xml:space="preserve"> λιγότερες κλοπές μοτοσικλετών (</w:t>
      </w:r>
      <w:r w:rsidRPr="00857269">
        <w:rPr>
          <w:rFonts w:ascii="Tahoma" w:hAnsi="Tahoma" w:cs="Tahoma"/>
          <w:b/>
          <w:color w:val="000000"/>
        </w:rPr>
        <w:t>9.059</w:t>
      </w:r>
      <w:r w:rsidRPr="00857269">
        <w:rPr>
          <w:rFonts w:ascii="Tahoma" w:hAnsi="Tahoma" w:cs="Tahoma"/>
          <w:color w:val="000000"/>
        </w:rPr>
        <w:t xml:space="preserve"> έναντι </w:t>
      </w:r>
      <w:r w:rsidRPr="00857269">
        <w:rPr>
          <w:rFonts w:ascii="Tahoma" w:hAnsi="Tahoma" w:cs="Tahoma"/>
          <w:b/>
          <w:color w:val="000000"/>
        </w:rPr>
        <w:t>9.145</w:t>
      </w:r>
      <w:r w:rsidRPr="00857269">
        <w:rPr>
          <w:rFonts w:ascii="Tahoma" w:hAnsi="Tahoma" w:cs="Tahoma"/>
          <w:color w:val="000000"/>
        </w:rPr>
        <w:t>)</w:t>
      </w:r>
    </w:p>
    <w:p w:rsidR="0087581C"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44</w:t>
      </w:r>
      <w:r w:rsidRPr="00857269">
        <w:rPr>
          <w:rFonts w:ascii="Tahoma" w:hAnsi="Tahoma" w:cs="Tahoma"/>
          <w:color w:val="000000"/>
        </w:rPr>
        <w:t xml:space="preserve"> λιγότερες κλοπές μοτοποδηλάτων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2.421</w:t>
      </w:r>
      <w:r w:rsidRPr="00857269">
        <w:rPr>
          <w:rFonts w:ascii="Tahoma" w:hAnsi="Tahoma" w:cs="Tahoma"/>
          <w:color w:val="000000"/>
        </w:rPr>
        <w:t xml:space="preserve"> έναντι </w:t>
      </w:r>
      <w:r w:rsidRPr="00857269">
        <w:rPr>
          <w:rFonts w:ascii="Tahoma" w:hAnsi="Tahoma" w:cs="Tahoma"/>
          <w:b/>
          <w:color w:val="000000"/>
        </w:rPr>
        <w:t>2.465</w:t>
      </w:r>
      <w:r w:rsidRPr="00857269">
        <w:rPr>
          <w:rFonts w:ascii="Tahoma" w:hAnsi="Tahoma" w:cs="Tahoma"/>
          <w:color w:val="000000"/>
        </w:rPr>
        <w:t>)</w:t>
      </w: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48</w:t>
      </w:r>
      <w:r w:rsidRPr="00857269">
        <w:rPr>
          <w:rFonts w:ascii="Tahoma" w:hAnsi="Tahoma" w:cs="Tahoma"/>
          <w:color w:val="000000"/>
        </w:rPr>
        <w:t xml:space="preserve"> </w:t>
      </w:r>
      <w:r w:rsidR="00DB1927">
        <w:rPr>
          <w:rFonts w:ascii="Tahoma" w:hAnsi="Tahoma" w:cs="Tahoma"/>
          <w:color w:val="000000"/>
        </w:rPr>
        <w:t xml:space="preserve">επιπλέον </w:t>
      </w:r>
      <w:r w:rsidRPr="00857269">
        <w:rPr>
          <w:rFonts w:ascii="Tahoma" w:hAnsi="Tahoma" w:cs="Tahoma"/>
          <w:color w:val="000000"/>
        </w:rPr>
        <w:t>κλοπές αυτοκινήτων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11.395</w:t>
      </w:r>
      <w:r w:rsidRPr="00857269">
        <w:rPr>
          <w:rFonts w:ascii="Tahoma" w:hAnsi="Tahoma" w:cs="Tahoma"/>
          <w:color w:val="000000"/>
        </w:rPr>
        <w:t xml:space="preserve"> έναντι </w:t>
      </w:r>
      <w:r w:rsidRPr="00857269">
        <w:rPr>
          <w:rFonts w:ascii="Tahoma" w:hAnsi="Tahoma" w:cs="Tahoma"/>
          <w:b/>
          <w:color w:val="000000"/>
        </w:rPr>
        <w:t>11.347</w:t>
      </w:r>
      <w:r w:rsidRPr="00857269">
        <w:rPr>
          <w:rFonts w:ascii="Tahoma" w:hAnsi="Tahoma" w:cs="Tahoma"/>
          <w:color w:val="000000"/>
        </w:rPr>
        <w:t xml:space="preserve">) </w:t>
      </w:r>
    </w:p>
    <w:p w:rsidR="00922DE1" w:rsidRDefault="0087581C" w:rsidP="00E424A5">
      <w:pPr>
        <w:ind w:left="426"/>
        <w:jc w:val="both"/>
        <w:rPr>
          <w:rFonts w:ascii="Tahoma" w:hAnsi="Tahoma" w:cs="Tahoma"/>
        </w:rPr>
      </w:pPr>
      <w:r w:rsidRPr="00857269">
        <w:rPr>
          <w:noProof/>
          <w:lang w:eastAsia="en-GB"/>
        </w:rPr>
        <w:lastRenderedPageBreak/>
        <w:t xml:space="preserve"> </w:t>
      </w:r>
    </w:p>
    <w:p w:rsidR="00922DE1" w:rsidRDefault="00922DE1" w:rsidP="0087581C">
      <w:pPr>
        <w:jc w:val="both"/>
        <w:rPr>
          <w:rFonts w:ascii="Tahoma" w:hAnsi="Tahoma" w:cs="Tahoma"/>
        </w:rPr>
      </w:pPr>
    </w:p>
    <w:p w:rsidR="0087581C" w:rsidRPr="00857269" w:rsidRDefault="0087581C" w:rsidP="0087581C">
      <w:pPr>
        <w:jc w:val="both"/>
        <w:rPr>
          <w:rFonts w:ascii="Tahoma" w:hAnsi="Tahoma" w:cs="Tahoma"/>
        </w:rPr>
      </w:pPr>
      <w:r>
        <w:rPr>
          <w:rFonts w:ascii="Tahoma" w:hAnsi="Tahoma" w:cs="Tahoma"/>
        </w:rPr>
        <w:t>Σ</w:t>
      </w:r>
      <w:r w:rsidRPr="00857269">
        <w:rPr>
          <w:rFonts w:ascii="Tahoma" w:hAnsi="Tahoma" w:cs="Tahoma"/>
        </w:rPr>
        <w:t xml:space="preserve">την </w:t>
      </w:r>
      <w:r w:rsidRPr="00857269">
        <w:rPr>
          <w:rFonts w:ascii="Tahoma" w:hAnsi="Tahoma" w:cs="Tahoma"/>
          <w:b/>
          <w:bCs/>
        </w:rPr>
        <w:t>Αττική</w:t>
      </w:r>
      <w:r w:rsidRPr="00857269">
        <w:rPr>
          <w:rFonts w:ascii="Tahoma" w:hAnsi="Tahoma" w:cs="Tahoma"/>
        </w:rPr>
        <w:t xml:space="preserve"> καταγράφηκαν: </w:t>
      </w:r>
    </w:p>
    <w:p w:rsidR="0087581C" w:rsidRPr="00FE53C2" w:rsidRDefault="0087581C" w:rsidP="0087581C">
      <w:pPr>
        <w:jc w:val="both"/>
        <w:rPr>
          <w:rFonts w:ascii="Tahoma" w:hAnsi="Tahoma" w:cs="Tahoma"/>
          <w:sz w:val="22"/>
        </w:rPr>
      </w:pPr>
      <w:r w:rsidRPr="00857269">
        <w:rPr>
          <w:rFonts w:ascii="Tahoma" w:hAnsi="Tahoma" w:cs="Tahoma"/>
        </w:rPr>
        <w:tab/>
      </w: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350 </w:t>
      </w:r>
      <w:r w:rsidRPr="00857269">
        <w:rPr>
          <w:rFonts w:ascii="Tahoma" w:hAnsi="Tahoma" w:cs="Tahoma"/>
          <w:color w:val="000000"/>
        </w:rPr>
        <w:t>λιγότερες κλοπές Ι.Χ.Φ.</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1.246</w:t>
      </w:r>
      <w:r w:rsidRPr="00857269">
        <w:rPr>
          <w:rFonts w:ascii="Tahoma" w:hAnsi="Tahoma" w:cs="Tahoma"/>
          <w:color w:val="000000"/>
        </w:rPr>
        <w:t xml:space="preserve"> έναντι </w:t>
      </w:r>
      <w:r w:rsidRPr="00857269">
        <w:rPr>
          <w:rFonts w:ascii="Tahoma" w:hAnsi="Tahoma" w:cs="Tahoma"/>
          <w:b/>
          <w:color w:val="000000"/>
        </w:rPr>
        <w:t>1.596</w:t>
      </w:r>
      <w:r w:rsidRPr="00857269">
        <w:rPr>
          <w:rFonts w:ascii="Tahoma" w:hAnsi="Tahoma" w:cs="Tahoma"/>
          <w:color w:val="000000"/>
        </w:rPr>
        <w:t>)</w:t>
      </w: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230</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κλοπές μοτοσικλετών</w:t>
      </w:r>
      <w:r w:rsidR="0045517F">
        <w:rPr>
          <w:rFonts w:ascii="Tahoma" w:hAnsi="Tahoma" w:cs="Tahoma"/>
          <w:color w:val="000000"/>
        </w:rPr>
        <w:t xml:space="preserve"> </w:t>
      </w:r>
      <w:r w:rsidRPr="00857269">
        <w:rPr>
          <w:rFonts w:ascii="Tahoma" w:hAnsi="Tahoma" w:cs="Tahoma"/>
          <w:color w:val="000000"/>
        </w:rPr>
        <w:t>(</w:t>
      </w:r>
      <w:r w:rsidRPr="00857269">
        <w:rPr>
          <w:rFonts w:ascii="Tahoma" w:hAnsi="Tahoma" w:cs="Tahoma"/>
          <w:b/>
          <w:color w:val="000000"/>
        </w:rPr>
        <w:t>5.708</w:t>
      </w:r>
      <w:r w:rsidRPr="00857269">
        <w:rPr>
          <w:rFonts w:ascii="Tahoma" w:hAnsi="Tahoma" w:cs="Tahoma"/>
          <w:color w:val="000000"/>
        </w:rPr>
        <w:t xml:space="preserve"> έναντι </w:t>
      </w:r>
      <w:r w:rsidRPr="00857269">
        <w:rPr>
          <w:rFonts w:ascii="Tahoma" w:hAnsi="Tahoma" w:cs="Tahoma"/>
          <w:b/>
          <w:color w:val="000000"/>
        </w:rPr>
        <w:t>5.478</w:t>
      </w:r>
      <w:r w:rsidRPr="00857269">
        <w:rPr>
          <w:rFonts w:ascii="Tahoma" w:hAnsi="Tahoma" w:cs="Tahoma"/>
          <w:color w:val="000000"/>
        </w:rPr>
        <w:t>)</w:t>
      </w: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50</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κλοπές αυτοκινήτων (</w:t>
      </w:r>
      <w:r w:rsidRPr="00857269">
        <w:rPr>
          <w:rFonts w:ascii="Tahoma" w:hAnsi="Tahoma" w:cs="Tahoma"/>
          <w:b/>
          <w:color w:val="000000"/>
        </w:rPr>
        <w:t>8.110</w:t>
      </w:r>
      <w:r w:rsidRPr="00857269">
        <w:rPr>
          <w:rFonts w:ascii="Tahoma" w:hAnsi="Tahoma" w:cs="Tahoma"/>
          <w:color w:val="000000"/>
        </w:rPr>
        <w:t xml:space="preserve"> έναντι </w:t>
      </w:r>
      <w:r w:rsidRPr="00857269">
        <w:rPr>
          <w:rFonts w:ascii="Tahoma" w:hAnsi="Tahoma" w:cs="Tahoma"/>
          <w:b/>
          <w:color w:val="000000"/>
        </w:rPr>
        <w:t>8.060</w:t>
      </w:r>
      <w:r w:rsidRPr="00857269">
        <w:rPr>
          <w:rFonts w:ascii="Tahoma" w:hAnsi="Tahoma" w:cs="Tahoma"/>
          <w:color w:val="000000"/>
        </w:rPr>
        <w:t xml:space="preserve">) </w:t>
      </w:r>
    </w:p>
    <w:p w:rsidR="0087581C" w:rsidRPr="00857269" w:rsidRDefault="0087581C" w:rsidP="0087581C">
      <w:pPr>
        <w:numPr>
          <w:ilvl w:val="0"/>
          <w:numId w:val="3"/>
        </w:numPr>
        <w:tabs>
          <w:tab w:val="left" w:pos="3273"/>
        </w:tabs>
        <w:spacing w:before="120"/>
        <w:ind w:left="811" w:hanging="357"/>
        <w:jc w:val="both"/>
        <w:rPr>
          <w:rFonts w:ascii="Tahoma" w:hAnsi="Tahoma" w:cs="Tahoma"/>
          <w:color w:val="000000"/>
        </w:rPr>
      </w:pPr>
      <w:r w:rsidRPr="00857269">
        <w:rPr>
          <w:rFonts w:ascii="Tahoma" w:hAnsi="Tahoma" w:cs="Tahoma"/>
          <w:b/>
          <w:bCs/>
          <w:color w:val="000000"/>
        </w:rPr>
        <w:t xml:space="preserve">   43</w:t>
      </w:r>
      <w:r w:rsidRPr="00857269">
        <w:rPr>
          <w:rFonts w:ascii="Tahoma" w:hAnsi="Tahoma" w:cs="Tahoma"/>
          <w:color w:val="000000"/>
        </w:rPr>
        <w:t xml:space="preserve"> </w:t>
      </w:r>
      <w:r w:rsidR="006C2602">
        <w:rPr>
          <w:rFonts w:ascii="Tahoma" w:hAnsi="Tahoma" w:cs="Tahoma"/>
          <w:color w:val="000000"/>
        </w:rPr>
        <w:t>επιπλέον</w:t>
      </w:r>
      <w:r w:rsidR="006C2602" w:rsidRPr="00857269">
        <w:rPr>
          <w:rFonts w:ascii="Tahoma" w:hAnsi="Tahoma" w:cs="Tahoma"/>
          <w:color w:val="000000"/>
        </w:rPr>
        <w:t xml:space="preserve"> </w:t>
      </w:r>
      <w:r w:rsidRPr="00857269">
        <w:rPr>
          <w:rFonts w:ascii="Tahoma" w:hAnsi="Tahoma" w:cs="Tahoma"/>
          <w:color w:val="000000"/>
        </w:rPr>
        <w:t>κλοπές μοτοποδηλάτων</w:t>
      </w:r>
      <w:r w:rsidR="0045517F">
        <w:rPr>
          <w:rFonts w:ascii="Tahoma" w:hAnsi="Tahoma" w:cs="Tahoma"/>
          <w:color w:val="000000"/>
        </w:rPr>
        <w:t xml:space="preserve"> </w:t>
      </w:r>
      <w:r>
        <w:rPr>
          <w:rFonts w:ascii="Tahoma" w:hAnsi="Tahoma" w:cs="Tahoma"/>
          <w:color w:val="000000"/>
        </w:rPr>
        <w:t>(</w:t>
      </w:r>
      <w:r w:rsidRPr="00857269">
        <w:rPr>
          <w:rFonts w:ascii="Tahoma" w:hAnsi="Tahoma" w:cs="Tahoma"/>
          <w:b/>
          <w:color w:val="000000"/>
        </w:rPr>
        <w:t>805</w:t>
      </w:r>
      <w:r w:rsidRPr="00857269">
        <w:rPr>
          <w:rFonts w:ascii="Tahoma" w:hAnsi="Tahoma" w:cs="Tahoma"/>
          <w:color w:val="000000"/>
        </w:rPr>
        <w:t xml:space="preserve"> έναντι </w:t>
      </w:r>
      <w:r w:rsidRPr="00857269">
        <w:rPr>
          <w:rFonts w:ascii="Tahoma" w:hAnsi="Tahoma" w:cs="Tahoma"/>
          <w:b/>
          <w:color w:val="000000"/>
        </w:rPr>
        <w:t>762</w:t>
      </w:r>
      <w:r w:rsidRPr="00857269">
        <w:rPr>
          <w:rFonts w:ascii="Tahoma" w:hAnsi="Tahoma" w:cs="Tahoma"/>
          <w:color w:val="000000"/>
        </w:rPr>
        <w:t>)</w:t>
      </w:r>
    </w:p>
    <w:p w:rsidR="0087581C" w:rsidRPr="00FE53C2" w:rsidRDefault="0087581C" w:rsidP="0087581C">
      <w:pPr>
        <w:tabs>
          <w:tab w:val="left" w:pos="3273"/>
        </w:tabs>
        <w:spacing w:before="120"/>
        <w:ind w:left="454"/>
        <w:jc w:val="both"/>
        <w:rPr>
          <w:rFonts w:ascii="Tahoma" w:hAnsi="Tahoma" w:cs="Tahoma"/>
          <w:sz w:val="22"/>
        </w:rPr>
      </w:pPr>
      <w:r w:rsidRPr="00857269">
        <w:rPr>
          <w:rFonts w:ascii="Tahoma" w:hAnsi="Tahoma" w:cs="Tahoma"/>
          <w:b/>
          <w:bCs/>
          <w:color w:val="000000"/>
        </w:rPr>
        <w:t xml:space="preserve"> </w:t>
      </w:r>
      <w:r w:rsidRPr="00857269">
        <w:rPr>
          <w:noProof/>
          <w:lang w:eastAsia="en-GB"/>
        </w:rPr>
        <w:t xml:space="preserve">   </w:t>
      </w:r>
    </w:p>
    <w:p w:rsidR="008E4FB1" w:rsidRDefault="008E4FB1" w:rsidP="0087581C">
      <w:pPr>
        <w:jc w:val="both"/>
        <w:rPr>
          <w:rFonts w:ascii="Tahoma" w:hAnsi="Tahoma" w:cs="Tahoma"/>
          <w:lang w:val="en-US"/>
        </w:rPr>
      </w:pPr>
    </w:p>
    <w:p w:rsidR="002919BC" w:rsidRDefault="00FE53C2" w:rsidP="002919BC">
      <w:pPr>
        <w:spacing w:after="120"/>
        <w:jc w:val="both"/>
        <w:rPr>
          <w:rFonts w:ascii="Tahoma" w:hAnsi="Tahoma" w:cs="Tahoma"/>
        </w:rPr>
      </w:pPr>
      <w:r>
        <w:rPr>
          <w:rFonts w:ascii="Tahoma" w:hAnsi="Tahoma" w:cs="Tahoma"/>
        </w:rPr>
        <w:t>Συνολικά, στη γενική κατηγοριοποίηση τ</w:t>
      </w:r>
      <w:r w:rsidRPr="00857269">
        <w:rPr>
          <w:rFonts w:ascii="Tahoma" w:hAnsi="Tahoma" w:cs="Tahoma"/>
        </w:rPr>
        <w:t>ο 2016 διαπράχθηκαν</w:t>
      </w:r>
      <w:r>
        <w:rPr>
          <w:rFonts w:ascii="Tahoma" w:hAnsi="Tahoma" w:cs="Tahoma"/>
        </w:rPr>
        <w:t xml:space="preserve"> οι ακόλουθες κλοπές </w:t>
      </w:r>
      <w:r w:rsidR="00DB1927">
        <w:rPr>
          <w:rFonts w:ascii="Tahoma" w:hAnsi="Tahoma" w:cs="Tahoma"/>
        </w:rPr>
        <w:t>τροχοφόρων</w:t>
      </w:r>
      <w:r w:rsidR="002919BC" w:rsidRPr="00857269">
        <w:rPr>
          <w:rFonts w:ascii="Tahoma" w:hAnsi="Tahoma" w:cs="Tahoma"/>
        </w:rPr>
        <w:t xml:space="preserve">: </w:t>
      </w:r>
    </w:p>
    <w:p w:rsidR="008E73C3" w:rsidRDefault="008E73C3" w:rsidP="002919BC">
      <w:pPr>
        <w:spacing w:after="120"/>
        <w:jc w:val="both"/>
        <w:rPr>
          <w:rFonts w:ascii="Tahoma" w:hAnsi="Tahoma" w:cs="Tahoma"/>
        </w:rPr>
      </w:pPr>
    </w:p>
    <w:p w:rsidR="002919BC" w:rsidRPr="00FE53C2" w:rsidRDefault="00FE53C2" w:rsidP="00FE53C2">
      <w:pPr>
        <w:numPr>
          <w:ilvl w:val="0"/>
          <w:numId w:val="1"/>
        </w:numPr>
        <w:spacing w:after="120"/>
        <w:ind w:left="714" w:hanging="357"/>
        <w:jc w:val="both"/>
        <w:rPr>
          <w:rFonts w:ascii="Tahoma" w:hAnsi="Tahoma" w:cs="Tahoma"/>
        </w:rPr>
      </w:pPr>
      <w:r w:rsidRPr="00857269">
        <w:rPr>
          <w:rFonts w:ascii="Tahoma" w:hAnsi="Tahoma" w:cs="Tahoma"/>
          <w:b/>
        </w:rPr>
        <w:t>26.180</w:t>
      </w:r>
      <w:r w:rsidRPr="00857269">
        <w:rPr>
          <w:rFonts w:ascii="Tahoma" w:hAnsi="Tahoma" w:cs="Tahoma"/>
        </w:rPr>
        <w:t xml:space="preserve"> έναντι </w:t>
      </w:r>
      <w:r w:rsidRPr="00857269">
        <w:rPr>
          <w:rFonts w:ascii="Tahoma" w:hAnsi="Tahoma" w:cs="Tahoma"/>
          <w:b/>
          <w:bCs/>
        </w:rPr>
        <w:t>26.524</w:t>
      </w:r>
      <w:r>
        <w:rPr>
          <w:rFonts w:ascii="Tahoma" w:hAnsi="Tahoma" w:cs="Tahoma"/>
          <w:b/>
          <w:bCs/>
        </w:rPr>
        <w:t xml:space="preserve"> </w:t>
      </w:r>
      <w:r w:rsidRPr="00FE53C2">
        <w:rPr>
          <w:rFonts w:ascii="Tahoma" w:hAnsi="Tahoma" w:cs="Tahoma"/>
          <w:bCs/>
        </w:rPr>
        <w:t>το 2015</w:t>
      </w:r>
      <w:r w:rsidRPr="00857269">
        <w:rPr>
          <w:rFonts w:ascii="Tahoma" w:hAnsi="Tahoma" w:cs="Tahoma"/>
          <w:b/>
          <w:bCs/>
        </w:rPr>
        <w:t xml:space="preserve"> </w:t>
      </w:r>
      <w:r w:rsidR="002919BC" w:rsidRPr="00857269">
        <w:rPr>
          <w:rFonts w:ascii="Tahoma" w:hAnsi="Tahoma" w:cs="Tahoma"/>
        </w:rPr>
        <w:t xml:space="preserve">στην </w:t>
      </w:r>
      <w:r>
        <w:rPr>
          <w:rFonts w:ascii="Tahoma" w:hAnsi="Tahoma" w:cs="Tahoma"/>
        </w:rPr>
        <w:t>ε</w:t>
      </w:r>
      <w:r w:rsidR="002919BC" w:rsidRPr="00857269">
        <w:rPr>
          <w:rFonts w:ascii="Tahoma" w:hAnsi="Tahoma" w:cs="Tahoma"/>
        </w:rPr>
        <w:t>πικράτεια</w:t>
      </w:r>
    </w:p>
    <w:p w:rsidR="002919BC" w:rsidRPr="00FE53C2" w:rsidRDefault="00FE53C2" w:rsidP="00FE53C2">
      <w:pPr>
        <w:numPr>
          <w:ilvl w:val="0"/>
          <w:numId w:val="1"/>
        </w:numPr>
        <w:spacing w:after="120"/>
        <w:ind w:left="714" w:hanging="357"/>
        <w:jc w:val="both"/>
        <w:rPr>
          <w:rFonts w:ascii="Tahoma" w:hAnsi="Tahoma" w:cs="Tahoma"/>
        </w:rPr>
      </w:pPr>
      <w:r w:rsidRPr="00857269">
        <w:rPr>
          <w:rFonts w:ascii="Tahoma" w:hAnsi="Tahoma" w:cs="Tahoma"/>
          <w:b/>
        </w:rPr>
        <w:t>16.319</w:t>
      </w:r>
      <w:r w:rsidRPr="00857269">
        <w:rPr>
          <w:rFonts w:ascii="Tahoma" w:hAnsi="Tahoma" w:cs="Tahoma"/>
        </w:rPr>
        <w:t xml:space="preserve"> έναντι </w:t>
      </w:r>
      <w:r w:rsidRPr="00857269">
        <w:rPr>
          <w:rFonts w:ascii="Tahoma" w:hAnsi="Tahoma" w:cs="Tahoma"/>
          <w:b/>
        </w:rPr>
        <w:t>16.307</w:t>
      </w:r>
      <w:r>
        <w:rPr>
          <w:rFonts w:ascii="Tahoma" w:hAnsi="Tahoma" w:cs="Tahoma"/>
          <w:b/>
        </w:rPr>
        <w:t xml:space="preserve"> </w:t>
      </w:r>
      <w:r>
        <w:rPr>
          <w:rFonts w:ascii="Tahoma" w:hAnsi="Tahoma" w:cs="Tahoma"/>
        </w:rPr>
        <w:t>σ</w:t>
      </w:r>
      <w:r w:rsidR="002919BC" w:rsidRPr="00857269">
        <w:rPr>
          <w:rFonts w:ascii="Tahoma" w:hAnsi="Tahoma" w:cs="Tahoma"/>
        </w:rPr>
        <w:t>την Αττική</w:t>
      </w:r>
      <w:r w:rsidR="002919BC" w:rsidRPr="00857269">
        <w:rPr>
          <w:rFonts w:ascii="Tahoma" w:hAnsi="Tahoma" w:cs="Tahoma"/>
          <w:b/>
          <w:bCs/>
        </w:rPr>
        <w:t xml:space="preserve"> </w:t>
      </w:r>
    </w:p>
    <w:p w:rsidR="002919BC" w:rsidRPr="00857269" w:rsidRDefault="003712F7" w:rsidP="002919BC">
      <w:pPr>
        <w:numPr>
          <w:ilvl w:val="0"/>
          <w:numId w:val="1"/>
        </w:numPr>
        <w:spacing w:after="120"/>
        <w:ind w:left="714" w:hanging="357"/>
        <w:jc w:val="both"/>
        <w:rPr>
          <w:rFonts w:ascii="Tahoma" w:hAnsi="Tahoma" w:cs="Tahoma"/>
        </w:rPr>
      </w:pPr>
      <w:r>
        <w:rPr>
          <w:rFonts w:ascii="Tahoma" w:hAnsi="Tahoma" w:cs="Tahoma"/>
          <w:b/>
        </w:rPr>
        <w:t xml:space="preserve">  </w:t>
      </w:r>
      <w:r w:rsidR="00FE53C2" w:rsidRPr="00857269">
        <w:rPr>
          <w:rFonts w:ascii="Tahoma" w:hAnsi="Tahoma" w:cs="Tahoma"/>
          <w:b/>
        </w:rPr>
        <w:t>2.773</w:t>
      </w:r>
      <w:r w:rsidR="00FE53C2" w:rsidRPr="00857269">
        <w:rPr>
          <w:rFonts w:ascii="Tahoma" w:hAnsi="Tahoma" w:cs="Tahoma"/>
        </w:rPr>
        <w:t xml:space="preserve"> έναντι</w:t>
      </w:r>
      <w:r>
        <w:rPr>
          <w:rFonts w:ascii="Tahoma" w:hAnsi="Tahoma" w:cs="Tahoma"/>
        </w:rPr>
        <w:t xml:space="preserve">  </w:t>
      </w:r>
      <w:r w:rsidR="00FE53C2" w:rsidRPr="00857269">
        <w:rPr>
          <w:rFonts w:ascii="Tahoma" w:hAnsi="Tahoma" w:cs="Tahoma"/>
        </w:rPr>
        <w:t xml:space="preserve"> </w:t>
      </w:r>
      <w:r w:rsidR="00FE53C2" w:rsidRPr="00857269">
        <w:rPr>
          <w:rFonts w:ascii="Tahoma" w:hAnsi="Tahoma" w:cs="Tahoma"/>
          <w:b/>
        </w:rPr>
        <w:t>2.533</w:t>
      </w:r>
      <w:r w:rsidR="00FE53C2">
        <w:rPr>
          <w:rFonts w:ascii="Tahoma" w:hAnsi="Tahoma" w:cs="Tahoma"/>
          <w:b/>
        </w:rPr>
        <w:t xml:space="preserve"> </w:t>
      </w:r>
      <w:r w:rsidR="002919BC" w:rsidRPr="00857269">
        <w:rPr>
          <w:rFonts w:ascii="Tahoma" w:hAnsi="Tahoma" w:cs="Tahoma"/>
        </w:rPr>
        <w:t xml:space="preserve">στη Θεσσαλονίκη </w:t>
      </w:r>
    </w:p>
    <w:p w:rsidR="002919BC" w:rsidRPr="00857269" w:rsidRDefault="002919BC" w:rsidP="002919BC">
      <w:pPr>
        <w:spacing w:after="120"/>
        <w:ind w:left="720"/>
        <w:jc w:val="both"/>
        <w:rPr>
          <w:rFonts w:ascii="Tahoma" w:hAnsi="Tahoma" w:cs="Tahoma"/>
        </w:rPr>
      </w:pPr>
      <w:r w:rsidRPr="00857269">
        <w:rPr>
          <w:rFonts w:ascii="Tahoma" w:hAnsi="Tahoma" w:cs="Tahoma"/>
        </w:rPr>
        <w:t xml:space="preserve">  </w:t>
      </w:r>
      <w:r w:rsidRPr="00857269">
        <w:rPr>
          <w:noProof/>
          <w:lang w:eastAsia="en-GB"/>
        </w:rPr>
        <w:t xml:space="preserve"> </w:t>
      </w:r>
    </w:p>
    <w:p w:rsidR="002919BC" w:rsidRPr="00857269" w:rsidRDefault="00AF6707" w:rsidP="002919BC">
      <w:pPr>
        <w:jc w:val="both"/>
        <w:rPr>
          <w:rFonts w:ascii="Tahoma" w:hAnsi="Tahoma" w:cs="Tahoma"/>
        </w:rPr>
      </w:pPr>
      <w:r w:rsidRPr="00857269">
        <w:rPr>
          <w:rFonts w:ascii="Tahoma" w:hAnsi="Tahoma" w:cs="Tahoma"/>
          <w:noProof/>
        </w:rPr>
        <w:drawing>
          <wp:inline distT="0" distB="0" distL="0" distR="0">
            <wp:extent cx="5268122" cy="2850204"/>
            <wp:effectExtent l="19050" t="0" r="27778" b="7296"/>
            <wp:docPr id="5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2BAF" w:rsidRDefault="00E02BAF" w:rsidP="002919BC">
      <w:pPr>
        <w:jc w:val="center"/>
        <w:rPr>
          <w:rFonts w:ascii="Tahoma" w:hAnsi="Tahoma" w:cs="Tahoma"/>
          <w:b/>
          <w:u w:val="single"/>
          <w:lang w:val="en-US"/>
        </w:rPr>
      </w:pPr>
    </w:p>
    <w:p w:rsidR="00E02BAF" w:rsidRPr="003712F7" w:rsidRDefault="00E02BAF" w:rsidP="003712F7">
      <w:pPr>
        <w:rPr>
          <w:rFonts w:ascii="Tahoma" w:hAnsi="Tahoma" w:cs="Tahoma"/>
          <w:b/>
          <w:u w:val="single"/>
        </w:rPr>
      </w:pPr>
    </w:p>
    <w:p w:rsidR="00E02BAF" w:rsidRDefault="00E02BAF" w:rsidP="002919BC">
      <w:pPr>
        <w:jc w:val="center"/>
        <w:rPr>
          <w:rFonts w:ascii="Tahoma" w:hAnsi="Tahoma" w:cs="Tahoma"/>
          <w:b/>
          <w:u w:val="single"/>
          <w:lang w:val="en-US"/>
        </w:rPr>
      </w:pPr>
    </w:p>
    <w:p w:rsidR="002C5A72" w:rsidRDefault="002C5A72" w:rsidP="002919BC">
      <w:pPr>
        <w:jc w:val="center"/>
        <w:rPr>
          <w:rFonts w:ascii="Tahoma" w:hAnsi="Tahoma" w:cs="Tahoma"/>
          <w:b/>
          <w:u w:val="single"/>
        </w:rPr>
      </w:pPr>
    </w:p>
    <w:p w:rsidR="002C5A72" w:rsidRDefault="002C5A72" w:rsidP="002919BC">
      <w:pPr>
        <w:jc w:val="center"/>
        <w:rPr>
          <w:rFonts w:ascii="Tahoma" w:hAnsi="Tahoma" w:cs="Tahoma"/>
          <w:b/>
          <w:u w:val="single"/>
        </w:rPr>
      </w:pPr>
    </w:p>
    <w:p w:rsidR="002919BC" w:rsidRPr="00857269" w:rsidRDefault="002919BC" w:rsidP="002919BC">
      <w:pPr>
        <w:jc w:val="center"/>
        <w:rPr>
          <w:rFonts w:ascii="Tahoma" w:hAnsi="Tahoma" w:cs="Tahoma"/>
          <w:b/>
          <w:u w:val="single"/>
        </w:rPr>
      </w:pPr>
      <w:r w:rsidRPr="00857269">
        <w:rPr>
          <w:rFonts w:ascii="Tahoma" w:hAnsi="Tahoma" w:cs="Tahoma"/>
          <w:b/>
          <w:u w:val="single"/>
        </w:rPr>
        <w:t>ΑΛΛΑ ΑΔΙΚΗΜΑΤΑ</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Στις άλλες κατηγορίες αδικημάτων, κλιμακούμενες </w:t>
      </w:r>
      <w:r w:rsidRPr="00857269">
        <w:rPr>
          <w:rStyle w:val="Strong"/>
          <w:rFonts w:ascii="Tahoma" w:hAnsi="Tahoma" w:cs="Tahoma"/>
        </w:rPr>
        <w:t>μειώσεις</w:t>
      </w:r>
      <w:r w:rsidRPr="00857269">
        <w:rPr>
          <w:rFonts w:ascii="Tahoma" w:hAnsi="Tahoma" w:cs="Tahoma"/>
        </w:rPr>
        <w:t xml:space="preserve"> εμφανίζουν </w:t>
      </w:r>
      <w:r w:rsidR="00E2067F" w:rsidRPr="00857269">
        <w:rPr>
          <w:rFonts w:ascii="Tahoma" w:hAnsi="Tahoma" w:cs="Tahoma"/>
        </w:rPr>
        <w:t xml:space="preserve">οι υποθέσεις </w:t>
      </w:r>
      <w:r w:rsidR="00E2067F" w:rsidRPr="00857269">
        <w:rPr>
          <w:rStyle w:val="Strong"/>
          <w:rFonts w:ascii="Tahoma" w:hAnsi="Tahoma" w:cs="Tahoma"/>
        </w:rPr>
        <w:t>σεξουαλικής εκμετάλλευσης</w:t>
      </w:r>
      <w:r w:rsidR="00E2067F" w:rsidRPr="00857269">
        <w:rPr>
          <w:rFonts w:ascii="Tahoma" w:hAnsi="Tahoma" w:cs="Tahoma"/>
        </w:rPr>
        <w:t xml:space="preserve"> κατά </w:t>
      </w:r>
      <w:r w:rsidR="00E2067F" w:rsidRPr="00857269">
        <w:rPr>
          <w:rFonts w:ascii="Tahoma" w:hAnsi="Tahoma" w:cs="Tahoma"/>
          <w:b/>
        </w:rPr>
        <w:t xml:space="preserve">42,4 </w:t>
      </w:r>
      <w:r w:rsidR="00E2067F" w:rsidRPr="00857269">
        <w:rPr>
          <w:rStyle w:val="Strong"/>
          <w:rFonts w:ascii="Tahoma" w:hAnsi="Tahoma" w:cs="Tahoma"/>
        </w:rPr>
        <w:t>%</w:t>
      </w:r>
      <w:r w:rsidR="00E2067F" w:rsidRPr="00857269">
        <w:rPr>
          <w:rFonts w:ascii="Tahoma" w:hAnsi="Tahoma" w:cs="Tahoma"/>
        </w:rPr>
        <w:t xml:space="preserve"> (175 έναντι 304), </w:t>
      </w:r>
      <w:r w:rsidR="00DB42B6" w:rsidRPr="00857269">
        <w:rPr>
          <w:rFonts w:ascii="Tahoma" w:hAnsi="Tahoma" w:cs="Tahoma"/>
          <w:b/>
        </w:rPr>
        <w:t>παραχάραξης</w:t>
      </w:r>
      <w:r w:rsidR="00DB42B6" w:rsidRPr="00857269">
        <w:rPr>
          <w:rFonts w:ascii="Tahoma" w:hAnsi="Tahoma" w:cs="Tahoma"/>
        </w:rPr>
        <w:t xml:space="preserve"> κατά</w:t>
      </w:r>
      <w:r w:rsidR="00DB42B6" w:rsidRPr="00857269">
        <w:rPr>
          <w:rFonts w:ascii="Tahoma" w:hAnsi="Tahoma" w:cs="Tahoma"/>
          <w:b/>
        </w:rPr>
        <w:t xml:space="preserve"> 27 %</w:t>
      </w:r>
      <w:r w:rsidR="00DB42B6" w:rsidRPr="00857269">
        <w:rPr>
          <w:rFonts w:ascii="Tahoma" w:hAnsi="Tahoma" w:cs="Tahoma"/>
        </w:rPr>
        <w:t xml:space="preserve"> (97 έναντι 133), </w:t>
      </w:r>
      <w:r w:rsidR="00E2067F" w:rsidRPr="00857269">
        <w:rPr>
          <w:rFonts w:ascii="Tahoma" w:hAnsi="Tahoma" w:cs="Tahoma"/>
        </w:rPr>
        <w:t xml:space="preserve">οι </w:t>
      </w:r>
      <w:r w:rsidR="00E2067F" w:rsidRPr="00857269">
        <w:rPr>
          <w:rFonts w:ascii="Tahoma" w:hAnsi="Tahoma" w:cs="Tahoma"/>
          <w:b/>
        </w:rPr>
        <w:t>ζωοκλοπές</w:t>
      </w:r>
      <w:r w:rsidR="00E2067F" w:rsidRPr="00857269">
        <w:rPr>
          <w:rFonts w:ascii="Tahoma" w:hAnsi="Tahoma" w:cs="Tahoma"/>
        </w:rPr>
        <w:t xml:space="preserve"> κατά </w:t>
      </w:r>
      <w:r w:rsidR="00E2067F" w:rsidRPr="00857269">
        <w:rPr>
          <w:rFonts w:ascii="Tahoma" w:hAnsi="Tahoma" w:cs="Tahoma"/>
          <w:b/>
        </w:rPr>
        <w:t>11%</w:t>
      </w:r>
      <w:r w:rsidR="00E2067F" w:rsidRPr="00857269">
        <w:rPr>
          <w:rFonts w:ascii="Tahoma" w:hAnsi="Tahoma" w:cs="Tahoma"/>
        </w:rPr>
        <w:t xml:space="preserve"> (577 έναντι 648),</w:t>
      </w:r>
      <w:r w:rsidR="00DB42B6" w:rsidRPr="00857269">
        <w:rPr>
          <w:rFonts w:ascii="Tahoma" w:hAnsi="Tahoma" w:cs="Tahoma"/>
        </w:rPr>
        <w:t xml:space="preserve"> </w:t>
      </w:r>
      <w:r w:rsidR="00B2178A" w:rsidRPr="00857269">
        <w:rPr>
          <w:rFonts w:ascii="Tahoma" w:hAnsi="Tahoma" w:cs="Tahoma"/>
        </w:rPr>
        <w:t xml:space="preserve">οι υποθέσεις </w:t>
      </w:r>
      <w:r w:rsidR="00B2178A" w:rsidRPr="00D83647">
        <w:rPr>
          <w:rFonts w:ascii="Tahoma" w:hAnsi="Tahoma" w:cs="Tahoma"/>
          <w:b/>
        </w:rPr>
        <w:t>παράβασης της νομοθεσίας για την πνευματική ιδιοκτησία</w:t>
      </w:r>
      <w:r w:rsidR="00B2178A" w:rsidRPr="00D83647">
        <w:rPr>
          <w:rFonts w:ascii="Tahoma" w:hAnsi="Tahoma" w:cs="Tahoma"/>
        </w:rPr>
        <w:t xml:space="preserve"> κατά </w:t>
      </w:r>
      <w:r w:rsidR="00B2178A" w:rsidRPr="00D83647">
        <w:rPr>
          <w:rFonts w:ascii="Tahoma" w:hAnsi="Tahoma" w:cs="Tahoma"/>
          <w:b/>
        </w:rPr>
        <w:t>8,7%</w:t>
      </w:r>
      <w:r w:rsidR="00B2178A" w:rsidRPr="00D83647">
        <w:rPr>
          <w:rFonts w:ascii="Tahoma" w:hAnsi="Tahoma" w:cs="Tahoma"/>
        </w:rPr>
        <w:t xml:space="preserve"> (272 έναντι 298),</w:t>
      </w:r>
      <w:r w:rsidR="00B2178A" w:rsidRPr="00857269">
        <w:rPr>
          <w:rFonts w:ascii="Tahoma" w:hAnsi="Tahoma" w:cs="Tahoma"/>
        </w:rPr>
        <w:t xml:space="preserve"> </w:t>
      </w:r>
      <w:r w:rsidR="00E2067F" w:rsidRPr="00857269">
        <w:rPr>
          <w:rFonts w:ascii="Tahoma" w:hAnsi="Tahoma" w:cs="Tahoma"/>
        </w:rPr>
        <w:t xml:space="preserve">οι υποθέσεις </w:t>
      </w:r>
      <w:r w:rsidR="00E2067F" w:rsidRPr="00857269">
        <w:rPr>
          <w:rStyle w:val="Strong"/>
          <w:rFonts w:ascii="Tahoma" w:hAnsi="Tahoma" w:cs="Tahoma"/>
        </w:rPr>
        <w:t>πλαστογραφίας</w:t>
      </w:r>
      <w:r w:rsidR="00E2067F" w:rsidRPr="00857269">
        <w:rPr>
          <w:rFonts w:ascii="Tahoma" w:hAnsi="Tahoma" w:cs="Tahoma"/>
        </w:rPr>
        <w:t xml:space="preserve"> κατά </w:t>
      </w:r>
      <w:r w:rsidR="00E2067F" w:rsidRPr="00857269">
        <w:rPr>
          <w:rStyle w:val="Strong"/>
          <w:rFonts w:ascii="Tahoma" w:hAnsi="Tahoma" w:cs="Tahoma"/>
        </w:rPr>
        <w:t>4,3%</w:t>
      </w:r>
      <w:r w:rsidR="00E2067F" w:rsidRPr="00857269">
        <w:rPr>
          <w:rFonts w:ascii="Tahoma" w:hAnsi="Tahoma" w:cs="Tahoma"/>
        </w:rPr>
        <w:t xml:space="preserve"> (2.361 έναντι 2.466), οι υποθέσεις </w:t>
      </w:r>
      <w:r w:rsidR="00E2067F" w:rsidRPr="00857269">
        <w:rPr>
          <w:rStyle w:val="Strong"/>
          <w:rFonts w:ascii="Tahoma" w:hAnsi="Tahoma" w:cs="Tahoma"/>
        </w:rPr>
        <w:t>νομοθεσίας περί όπλων</w:t>
      </w:r>
      <w:r w:rsidR="00E2067F" w:rsidRPr="00857269">
        <w:rPr>
          <w:rFonts w:ascii="Tahoma" w:hAnsi="Tahoma" w:cs="Tahoma"/>
        </w:rPr>
        <w:t xml:space="preserve"> κατά </w:t>
      </w:r>
      <w:r w:rsidR="00E2067F" w:rsidRPr="00857269">
        <w:rPr>
          <w:rFonts w:ascii="Tahoma" w:hAnsi="Tahoma" w:cs="Tahoma"/>
          <w:b/>
        </w:rPr>
        <w:t xml:space="preserve">4,3 </w:t>
      </w:r>
      <w:r w:rsidR="00E2067F" w:rsidRPr="00857269">
        <w:rPr>
          <w:rStyle w:val="Strong"/>
          <w:rFonts w:ascii="Tahoma" w:hAnsi="Tahoma" w:cs="Tahoma"/>
        </w:rPr>
        <w:t>%</w:t>
      </w:r>
      <w:r w:rsidR="00E2067F" w:rsidRPr="00857269">
        <w:rPr>
          <w:rFonts w:ascii="Tahoma" w:hAnsi="Tahoma" w:cs="Tahoma"/>
        </w:rPr>
        <w:t xml:space="preserve"> (4.596 έναντι 4.803)</w:t>
      </w:r>
      <w:r w:rsidR="00DB42B6" w:rsidRPr="00857269">
        <w:rPr>
          <w:rFonts w:ascii="Tahoma" w:hAnsi="Tahoma" w:cs="Tahoma"/>
        </w:rPr>
        <w:t xml:space="preserve">, </w:t>
      </w:r>
      <w:r w:rsidR="00E2067F" w:rsidRPr="00857269">
        <w:rPr>
          <w:rFonts w:ascii="Tahoma" w:hAnsi="Tahoma" w:cs="Tahoma"/>
        </w:rPr>
        <w:t xml:space="preserve">και </w:t>
      </w:r>
      <w:r w:rsidRPr="00857269">
        <w:rPr>
          <w:rFonts w:ascii="Tahoma" w:hAnsi="Tahoma" w:cs="Tahoma"/>
        </w:rPr>
        <w:t xml:space="preserve">οι </w:t>
      </w:r>
      <w:r w:rsidRPr="00857269">
        <w:rPr>
          <w:rFonts w:ascii="Tahoma" w:hAnsi="Tahoma" w:cs="Tahoma"/>
          <w:b/>
        </w:rPr>
        <w:t>υποθέσεις εκβιάσεων</w:t>
      </w:r>
      <w:r w:rsidRPr="00857269">
        <w:rPr>
          <w:rFonts w:ascii="Tahoma" w:hAnsi="Tahoma" w:cs="Tahoma"/>
        </w:rPr>
        <w:t xml:space="preserve"> κατά </w:t>
      </w:r>
      <w:r w:rsidR="00B2178A">
        <w:rPr>
          <w:rFonts w:ascii="Tahoma" w:hAnsi="Tahoma" w:cs="Tahoma"/>
          <w:b/>
        </w:rPr>
        <w:t>0,7</w:t>
      </w:r>
      <w:r w:rsidR="00A70C7F" w:rsidRPr="00857269">
        <w:rPr>
          <w:rFonts w:ascii="Tahoma" w:hAnsi="Tahoma" w:cs="Tahoma"/>
          <w:b/>
        </w:rPr>
        <w:t xml:space="preserve"> </w:t>
      </w:r>
      <w:r w:rsidRPr="00857269">
        <w:rPr>
          <w:rFonts w:ascii="Tahoma" w:hAnsi="Tahoma" w:cs="Tahoma"/>
          <w:b/>
        </w:rPr>
        <w:t>%</w:t>
      </w:r>
      <w:r w:rsidRPr="00857269">
        <w:rPr>
          <w:rFonts w:ascii="Tahoma" w:hAnsi="Tahoma" w:cs="Tahoma"/>
        </w:rPr>
        <w:t xml:space="preserve">  (13</w:t>
      </w:r>
      <w:r w:rsidR="00A70C7F" w:rsidRPr="00857269">
        <w:rPr>
          <w:rFonts w:ascii="Tahoma" w:hAnsi="Tahoma" w:cs="Tahoma"/>
        </w:rPr>
        <w:t>5 έναντι 13</w:t>
      </w:r>
      <w:r w:rsidRPr="00857269">
        <w:rPr>
          <w:rFonts w:ascii="Tahoma" w:hAnsi="Tahoma" w:cs="Tahoma"/>
        </w:rPr>
        <w:t>6)</w:t>
      </w:r>
      <w:r w:rsidR="00127EF2" w:rsidRPr="00857269">
        <w:rPr>
          <w:rFonts w:ascii="Tahoma" w:hAnsi="Tahoma" w:cs="Tahoma"/>
        </w:rPr>
        <w:t>.</w:t>
      </w:r>
      <w:r w:rsidRPr="00857269">
        <w:rPr>
          <w:rFonts w:ascii="Tahoma" w:hAnsi="Tahoma" w:cs="Tahoma"/>
        </w:rPr>
        <w:t xml:space="preserve"> Επισημαίνεται η </w:t>
      </w:r>
      <w:r w:rsidRPr="00857269">
        <w:rPr>
          <w:rFonts w:ascii="Tahoma" w:hAnsi="Tahoma" w:cs="Tahoma"/>
          <w:b/>
        </w:rPr>
        <w:t xml:space="preserve">αύξηση στα περιστατικά επαιτείας κατά </w:t>
      </w:r>
      <w:r w:rsidR="00E2067F" w:rsidRPr="00857269">
        <w:rPr>
          <w:rFonts w:ascii="Tahoma" w:hAnsi="Tahoma" w:cs="Tahoma"/>
          <w:b/>
        </w:rPr>
        <w:t xml:space="preserve">19,4 </w:t>
      </w:r>
      <w:r w:rsidRPr="00857269">
        <w:rPr>
          <w:rFonts w:ascii="Tahoma" w:hAnsi="Tahoma" w:cs="Tahoma"/>
          <w:b/>
        </w:rPr>
        <w:t xml:space="preserve">% </w:t>
      </w:r>
      <w:r w:rsidRPr="00857269">
        <w:rPr>
          <w:rFonts w:ascii="Tahoma" w:hAnsi="Tahoma" w:cs="Tahoma"/>
        </w:rPr>
        <w:t>(</w:t>
      </w:r>
      <w:r w:rsidR="00E2067F" w:rsidRPr="00857269">
        <w:rPr>
          <w:rFonts w:ascii="Tahoma" w:hAnsi="Tahoma" w:cs="Tahoma"/>
        </w:rPr>
        <w:t xml:space="preserve">3.115 </w:t>
      </w:r>
      <w:r w:rsidRPr="00857269">
        <w:rPr>
          <w:rFonts w:ascii="Tahoma" w:hAnsi="Tahoma" w:cs="Tahoma"/>
        </w:rPr>
        <w:t xml:space="preserve">έναντι </w:t>
      </w:r>
      <w:r w:rsidR="00E2067F" w:rsidRPr="00857269">
        <w:rPr>
          <w:rFonts w:ascii="Tahoma" w:hAnsi="Tahoma" w:cs="Tahoma"/>
        </w:rPr>
        <w:t>2.609</w:t>
      </w:r>
      <w:r w:rsidRPr="00857269">
        <w:rPr>
          <w:rFonts w:ascii="Tahoma" w:hAnsi="Tahoma" w:cs="Tahoma"/>
        </w:rPr>
        <w:t>).</w:t>
      </w:r>
    </w:p>
    <w:p w:rsidR="002C78DE" w:rsidRPr="00857269" w:rsidRDefault="002C78DE" w:rsidP="002C78DE">
      <w:pPr>
        <w:jc w:val="center"/>
        <w:rPr>
          <w:rFonts w:ascii="Tahoma" w:hAnsi="Tahoma" w:cs="Tahoma"/>
          <w:bCs/>
          <w:iCs/>
          <w:color w:val="000000" w:themeColor="text1"/>
        </w:rPr>
      </w:pPr>
    </w:p>
    <w:p w:rsidR="00A70C7F" w:rsidRPr="00857269" w:rsidRDefault="000A04D3" w:rsidP="005A0ACD">
      <w:pPr>
        <w:jc w:val="both"/>
        <w:rPr>
          <w:rFonts w:ascii="Tahoma" w:hAnsi="Tahoma" w:cs="Tahoma"/>
          <w:bCs/>
          <w:iCs/>
          <w:color w:val="000000" w:themeColor="text1"/>
        </w:rPr>
      </w:pPr>
      <w:r>
        <w:rPr>
          <w:rFonts w:ascii="Tahoma" w:hAnsi="Tahoma" w:cs="Tahoma"/>
          <w:bCs/>
          <w:iCs/>
          <w:color w:val="000000" w:themeColor="text1"/>
        </w:rPr>
        <w:t>Επίσης</w:t>
      </w:r>
      <w:r w:rsidR="002C78DE" w:rsidRPr="00857269">
        <w:rPr>
          <w:rFonts w:ascii="Tahoma" w:hAnsi="Tahoma" w:cs="Tahoma"/>
          <w:bCs/>
          <w:iCs/>
          <w:color w:val="000000" w:themeColor="text1"/>
        </w:rPr>
        <w:t xml:space="preserve"> η Ελληνική Αστυνομία </w:t>
      </w:r>
      <w:r w:rsidRPr="00857269">
        <w:rPr>
          <w:rFonts w:ascii="Tahoma" w:hAnsi="Tahoma" w:cs="Tahoma"/>
          <w:bCs/>
          <w:iCs/>
          <w:color w:val="000000" w:themeColor="text1"/>
        </w:rPr>
        <w:t>το 2016</w:t>
      </w:r>
      <w:r>
        <w:rPr>
          <w:rFonts w:ascii="Tahoma" w:hAnsi="Tahoma" w:cs="Tahoma"/>
          <w:bCs/>
          <w:iCs/>
          <w:color w:val="000000" w:themeColor="text1"/>
        </w:rPr>
        <w:t xml:space="preserve"> ανταποκρίθηκε σε</w:t>
      </w:r>
      <w:r w:rsidR="002C78DE" w:rsidRPr="00857269">
        <w:rPr>
          <w:rFonts w:ascii="Tahoma" w:hAnsi="Tahoma" w:cs="Tahoma"/>
          <w:b/>
          <w:bCs/>
          <w:iCs/>
          <w:color w:val="000000" w:themeColor="text1"/>
        </w:rPr>
        <w:t xml:space="preserve"> </w:t>
      </w:r>
      <w:r w:rsidR="002C78DE" w:rsidRPr="00857269">
        <w:rPr>
          <w:rStyle w:val="Strong"/>
          <w:rFonts w:ascii="Tahoma" w:hAnsi="Tahoma" w:cs="Tahoma"/>
        </w:rPr>
        <w:t>622</w:t>
      </w:r>
      <w:r w:rsidR="002C78DE" w:rsidRPr="00857269">
        <w:rPr>
          <w:rStyle w:val="Strong"/>
          <w:rFonts w:ascii="Tahoma" w:hAnsi="Tahoma" w:cs="Tahoma"/>
          <w:b w:val="0"/>
        </w:rPr>
        <w:t xml:space="preserve"> περισσότερες υποθέσεις απάτης,</w:t>
      </w:r>
      <w:r w:rsidR="002C78DE" w:rsidRPr="00857269">
        <w:rPr>
          <w:rFonts w:ascii="Tahoma" w:hAnsi="Tahoma" w:cs="Tahoma"/>
          <w:b/>
          <w:bCs/>
          <w:iCs/>
          <w:color w:val="000000" w:themeColor="text1"/>
        </w:rPr>
        <w:t xml:space="preserve"> </w:t>
      </w:r>
      <w:r w:rsidR="002C78DE" w:rsidRPr="00857269">
        <w:rPr>
          <w:rStyle w:val="Strong"/>
          <w:rFonts w:ascii="Tahoma" w:hAnsi="Tahoma" w:cs="Tahoma"/>
        </w:rPr>
        <w:t>600</w:t>
      </w:r>
      <w:r w:rsidR="002C78DE" w:rsidRPr="00857269">
        <w:rPr>
          <w:rStyle w:val="Strong"/>
          <w:rFonts w:ascii="Tahoma" w:hAnsi="Tahoma" w:cs="Tahoma"/>
          <w:b w:val="0"/>
        </w:rPr>
        <w:t xml:space="preserve"> περισσότερες</w:t>
      </w:r>
      <w:r>
        <w:rPr>
          <w:rStyle w:val="Strong"/>
          <w:rFonts w:ascii="Tahoma" w:hAnsi="Tahoma" w:cs="Tahoma"/>
          <w:b w:val="0"/>
        </w:rPr>
        <w:t xml:space="preserve"> υποθέσεις</w:t>
      </w:r>
      <w:r w:rsidR="002C78DE" w:rsidRPr="00857269">
        <w:rPr>
          <w:rStyle w:val="Strong"/>
          <w:rFonts w:ascii="Tahoma" w:hAnsi="Tahoma" w:cs="Tahoma"/>
          <w:b w:val="0"/>
        </w:rPr>
        <w:t xml:space="preserve"> κυκλοφορίας πλαστών χαρτονομισμάτων, </w:t>
      </w:r>
      <w:r w:rsidR="002C78DE" w:rsidRPr="00857269">
        <w:rPr>
          <w:rStyle w:val="Strong"/>
          <w:rFonts w:ascii="Tahoma" w:hAnsi="Tahoma" w:cs="Tahoma"/>
        </w:rPr>
        <w:t>290</w:t>
      </w:r>
      <w:r w:rsidR="002C78DE" w:rsidRPr="00857269">
        <w:rPr>
          <w:rStyle w:val="Strong"/>
          <w:rFonts w:ascii="Tahoma" w:hAnsi="Tahoma" w:cs="Tahoma"/>
          <w:b w:val="0"/>
        </w:rPr>
        <w:t xml:space="preserve"> περισσότερες υποθέσεις ναρκωτικών,</w:t>
      </w:r>
      <w:r w:rsidR="002C78DE" w:rsidRPr="00857269">
        <w:rPr>
          <w:rFonts w:ascii="Tahoma" w:hAnsi="Tahoma" w:cs="Tahoma"/>
          <w:b/>
          <w:bCs/>
          <w:iCs/>
          <w:color w:val="000000" w:themeColor="text1"/>
        </w:rPr>
        <w:t xml:space="preserve"> </w:t>
      </w:r>
      <w:r w:rsidR="002C78DE" w:rsidRPr="00857269">
        <w:rPr>
          <w:rStyle w:val="Strong"/>
          <w:rFonts w:ascii="Tahoma" w:hAnsi="Tahoma" w:cs="Tahoma"/>
        </w:rPr>
        <w:t>190</w:t>
      </w:r>
      <w:r w:rsidR="002C78DE" w:rsidRPr="00857269">
        <w:rPr>
          <w:rStyle w:val="Strong"/>
          <w:rFonts w:ascii="Tahoma" w:hAnsi="Tahoma" w:cs="Tahoma"/>
          <w:b w:val="0"/>
        </w:rPr>
        <w:t xml:space="preserve"> περισσότερες υποθέσεις λαθρεμπορίου</w:t>
      </w:r>
      <w:r w:rsidR="003C023D" w:rsidRPr="003C023D">
        <w:rPr>
          <w:rStyle w:val="Strong"/>
          <w:rFonts w:ascii="Tahoma" w:hAnsi="Tahoma" w:cs="Tahoma"/>
          <w:b w:val="0"/>
        </w:rPr>
        <w:t xml:space="preserve"> </w:t>
      </w:r>
      <w:r w:rsidR="003C023D">
        <w:rPr>
          <w:rStyle w:val="Strong"/>
          <w:rFonts w:ascii="Tahoma" w:hAnsi="Tahoma" w:cs="Tahoma"/>
          <w:b w:val="0"/>
        </w:rPr>
        <w:t>και</w:t>
      </w:r>
      <w:r>
        <w:rPr>
          <w:rStyle w:val="Strong"/>
          <w:rFonts w:ascii="Tahoma" w:hAnsi="Tahoma" w:cs="Tahoma"/>
        </w:rPr>
        <w:t xml:space="preserve"> </w:t>
      </w:r>
      <w:r w:rsidR="002C78DE" w:rsidRPr="000A04D3">
        <w:rPr>
          <w:rFonts w:ascii="Tahoma" w:hAnsi="Tahoma" w:cs="Tahoma"/>
          <w:b/>
          <w:bCs/>
          <w:iCs/>
          <w:color w:val="000000" w:themeColor="text1"/>
        </w:rPr>
        <w:t xml:space="preserve">72 </w:t>
      </w:r>
      <w:r w:rsidR="002C78DE" w:rsidRPr="00857269">
        <w:rPr>
          <w:rFonts w:ascii="Tahoma" w:hAnsi="Tahoma" w:cs="Tahoma"/>
          <w:bCs/>
          <w:iCs/>
          <w:color w:val="000000" w:themeColor="text1"/>
        </w:rPr>
        <w:t>περισσότερες υποθέσεις</w:t>
      </w:r>
      <w:r w:rsidR="002C78DE" w:rsidRPr="00857269">
        <w:rPr>
          <w:rStyle w:val="Strong"/>
          <w:rFonts w:ascii="Tahoma" w:hAnsi="Tahoma" w:cs="Tahoma"/>
        </w:rPr>
        <w:t xml:space="preserve"> </w:t>
      </w:r>
      <w:r w:rsidR="002C78DE" w:rsidRPr="00857269">
        <w:rPr>
          <w:rStyle w:val="Strong"/>
          <w:rFonts w:ascii="Tahoma" w:hAnsi="Tahoma" w:cs="Tahoma"/>
          <w:b w:val="0"/>
        </w:rPr>
        <w:t>αρχαιοκαπηλίας</w:t>
      </w:r>
      <w:r w:rsidR="002C78DE" w:rsidRPr="00857269">
        <w:rPr>
          <w:rFonts w:ascii="Tahoma" w:hAnsi="Tahoma" w:cs="Tahoma"/>
          <w:bCs/>
          <w:iCs/>
          <w:color w:val="000000" w:themeColor="text1"/>
        </w:rPr>
        <w:t>.</w:t>
      </w:r>
    </w:p>
    <w:p w:rsidR="005A0ACD" w:rsidRDefault="005A0ACD" w:rsidP="005A0ACD">
      <w:pPr>
        <w:jc w:val="both"/>
        <w:rPr>
          <w:rFonts w:ascii="Tahoma" w:hAnsi="Tahoma" w:cs="Tahoma"/>
          <w:bCs/>
          <w:iCs/>
          <w:color w:val="000000" w:themeColor="text1"/>
        </w:rPr>
      </w:pPr>
    </w:p>
    <w:p w:rsidR="00DB1927" w:rsidRPr="00857269" w:rsidRDefault="00DB1927" w:rsidP="005A0ACD">
      <w:pPr>
        <w:jc w:val="both"/>
        <w:rPr>
          <w:rFonts w:ascii="Tahoma" w:hAnsi="Tahoma" w:cs="Tahoma"/>
          <w:bCs/>
          <w:iCs/>
          <w:color w:val="000000" w:themeColor="text1"/>
        </w:rPr>
      </w:pPr>
    </w:p>
    <w:p w:rsidR="002919BC" w:rsidRPr="00857269" w:rsidRDefault="002919BC" w:rsidP="002919BC">
      <w:pPr>
        <w:jc w:val="both"/>
        <w:rPr>
          <w:rFonts w:ascii="Tahoma" w:hAnsi="Tahoma" w:cs="Tahoma"/>
          <w:b/>
          <w:bCs/>
        </w:rPr>
      </w:pPr>
      <w:r w:rsidRPr="00857269">
        <w:rPr>
          <w:rFonts w:ascii="Tahoma" w:hAnsi="Tahoma" w:cs="Tahoma"/>
          <w:b/>
          <w:bCs/>
          <w:u w:val="single"/>
        </w:rPr>
        <w:t xml:space="preserve">Γ. </w:t>
      </w:r>
      <w:r w:rsidR="005F1448" w:rsidRPr="00857269">
        <w:rPr>
          <w:rFonts w:ascii="Tahoma" w:hAnsi="Tahoma" w:cs="Tahoma"/>
          <w:b/>
          <w:bCs/>
          <w:u w:val="single"/>
        </w:rPr>
        <w:t>Παράτυπη</w:t>
      </w:r>
      <w:r w:rsidRPr="00857269">
        <w:rPr>
          <w:rFonts w:ascii="Tahoma" w:hAnsi="Tahoma" w:cs="Tahoma"/>
          <w:b/>
          <w:bCs/>
          <w:u w:val="single"/>
        </w:rPr>
        <w:t xml:space="preserve"> Μετανάστευση </w:t>
      </w:r>
    </w:p>
    <w:p w:rsidR="002919BC" w:rsidRPr="00857269" w:rsidRDefault="002919BC" w:rsidP="002919BC">
      <w:pPr>
        <w:jc w:val="both"/>
        <w:rPr>
          <w:rFonts w:ascii="Tahoma" w:hAnsi="Tahoma" w:cs="Tahoma"/>
          <w:b/>
          <w:bCs/>
        </w:rPr>
      </w:pPr>
    </w:p>
    <w:p w:rsidR="002919BC" w:rsidRPr="00857269" w:rsidRDefault="002919BC" w:rsidP="002919BC">
      <w:pPr>
        <w:jc w:val="both"/>
        <w:rPr>
          <w:rFonts w:ascii="Tahoma" w:hAnsi="Tahoma" w:cs="Tahoma"/>
        </w:rPr>
      </w:pPr>
      <w:r w:rsidRPr="00857269">
        <w:rPr>
          <w:rFonts w:ascii="Tahoma" w:hAnsi="Tahoma" w:cs="Tahoma"/>
        </w:rPr>
        <w:t xml:space="preserve">Το </w:t>
      </w:r>
      <w:r w:rsidRPr="00857269">
        <w:rPr>
          <w:rFonts w:ascii="Tahoma" w:hAnsi="Tahoma" w:cs="Tahoma"/>
          <w:b/>
        </w:rPr>
        <w:t>2016</w:t>
      </w:r>
      <w:r w:rsidRPr="00857269">
        <w:rPr>
          <w:rFonts w:ascii="Tahoma" w:hAnsi="Tahoma" w:cs="Tahoma"/>
        </w:rPr>
        <w:t xml:space="preserve"> </w:t>
      </w:r>
      <w:r w:rsidR="00F67517" w:rsidRPr="00857269">
        <w:rPr>
          <w:rFonts w:ascii="Tahoma" w:hAnsi="Tahoma" w:cs="Tahoma"/>
        </w:rPr>
        <w:t>καταγράφηκε σημαντικά μικρότερος αριθμός μεταναστευτικών</w:t>
      </w:r>
      <w:r w:rsidR="004B6B28" w:rsidRPr="00857269">
        <w:rPr>
          <w:rFonts w:ascii="Tahoma" w:hAnsi="Tahoma" w:cs="Tahoma"/>
        </w:rPr>
        <w:t>-προσφυγικών</w:t>
      </w:r>
      <w:r w:rsidR="00F67517" w:rsidRPr="00857269">
        <w:rPr>
          <w:rFonts w:ascii="Tahoma" w:hAnsi="Tahoma" w:cs="Tahoma"/>
        </w:rPr>
        <w:t xml:space="preserve"> ροών με αποτέλεσμα να συλληφθούν</w:t>
      </w:r>
      <w:r w:rsidRPr="00857269">
        <w:rPr>
          <w:rFonts w:ascii="Tahoma" w:hAnsi="Tahoma" w:cs="Tahoma"/>
        </w:rPr>
        <w:t xml:space="preserve"> συνολικά </w:t>
      </w:r>
      <w:r w:rsidRPr="00857269">
        <w:rPr>
          <w:rFonts w:ascii="Tahoma" w:hAnsi="Tahoma" w:cs="Tahoma"/>
          <w:b/>
        </w:rPr>
        <w:t>(204.820)</w:t>
      </w:r>
      <w:r w:rsidRPr="00857269">
        <w:rPr>
          <w:rFonts w:ascii="Tahoma" w:hAnsi="Tahoma" w:cs="Tahoma"/>
        </w:rPr>
        <w:t xml:space="preserve"> </w:t>
      </w:r>
      <w:r w:rsidR="00F67517" w:rsidRPr="00857269">
        <w:rPr>
          <w:rFonts w:ascii="Tahoma" w:hAnsi="Tahoma" w:cs="Tahoma"/>
        </w:rPr>
        <w:t xml:space="preserve">αλλοδαποί </w:t>
      </w:r>
      <w:r w:rsidRPr="00857269">
        <w:rPr>
          <w:rFonts w:ascii="Tahoma" w:hAnsi="Tahoma" w:cs="Tahoma"/>
        </w:rPr>
        <w:t>για παράνομη είσοδο και παραμονή στη χώρα, από Αστυνομικές</w:t>
      </w:r>
      <w:r w:rsidR="00F67517" w:rsidRPr="00857269">
        <w:rPr>
          <w:rFonts w:ascii="Tahoma" w:hAnsi="Tahoma" w:cs="Tahoma"/>
        </w:rPr>
        <w:t xml:space="preserve"> και Λιμενικές Αρχές. Σημειώνεται ότι το έτος</w:t>
      </w:r>
      <w:r w:rsidRPr="00857269">
        <w:rPr>
          <w:rFonts w:ascii="Tahoma" w:hAnsi="Tahoma" w:cs="Tahoma"/>
        </w:rPr>
        <w:t xml:space="preserve"> το 2015 είχαν συλληφθεί </w:t>
      </w:r>
      <w:r w:rsidRPr="00857269">
        <w:rPr>
          <w:rFonts w:ascii="Tahoma" w:hAnsi="Tahoma" w:cs="Tahoma"/>
          <w:b/>
          <w:bCs/>
        </w:rPr>
        <w:t>(911.471)</w:t>
      </w:r>
      <w:r w:rsidRPr="00857269">
        <w:rPr>
          <w:rFonts w:ascii="Tahoma" w:hAnsi="Tahoma" w:cs="Tahoma"/>
          <w:bCs/>
        </w:rPr>
        <w:t xml:space="preserve">, </w:t>
      </w:r>
      <w:r w:rsidR="00F67517" w:rsidRPr="00857269">
        <w:rPr>
          <w:rFonts w:ascii="Tahoma" w:hAnsi="Tahoma" w:cs="Tahoma"/>
          <w:bCs/>
        </w:rPr>
        <w:t>με αποτέλεσμα να καταγράφεται</w:t>
      </w:r>
      <w:r w:rsidR="00F67517" w:rsidRPr="00857269">
        <w:rPr>
          <w:rFonts w:ascii="Tahoma" w:hAnsi="Tahoma" w:cs="Tahoma"/>
          <w:b/>
          <w:bCs/>
        </w:rPr>
        <w:t xml:space="preserve"> </w:t>
      </w:r>
      <w:r w:rsidRPr="00857269">
        <w:rPr>
          <w:rFonts w:ascii="Tahoma" w:hAnsi="Tahoma" w:cs="Tahoma"/>
          <w:b/>
        </w:rPr>
        <w:t>ποσοστό μείωσης</w:t>
      </w:r>
      <w:r w:rsidRPr="00857269">
        <w:rPr>
          <w:rFonts w:ascii="Tahoma" w:hAnsi="Tahoma" w:cs="Tahoma"/>
        </w:rPr>
        <w:t xml:space="preserve"> πάνω από </w:t>
      </w:r>
      <w:r w:rsidR="002A601A">
        <w:rPr>
          <w:rFonts w:ascii="Tahoma" w:hAnsi="Tahoma" w:cs="Tahoma"/>
          <w:b/>
        </w:rPr>
        <w:t>77,5</w:t>
      </w:r>
      <w:r w:rsidRPr="00857269">
        <w:rPr>
          <w:rFonts w:ascii="Tahoma" w:hAnsi="Tahoma" w:cs="Tahoma"/>
          <w:b/>
          <w:bCs/>
        </w:rPr>
        <w:t>%</w:t>
      </w:r>
      <w:r w:rsidRPr="00857269">
        <w:rPr>
          <w:rFonts w:ascii="Tahoma" w:hAnsi="Tahoma" w:cs="Tahoma"/>
          <w:bCs/>
        </w:rPr>
        <w:t>.</w:t>
      </w:r>
      <w:r w:rsidRPr="00857269">
        <w:rPr>
          <w:rFonts w:ascii="Tahoma" w:hAnsi="Tahoma" w:cs="Tahoma"/>
        </w:rPr>
        <w:t xml:space="preserve"> </w:t>
      </w:r>
    </w:p>
    <w:p w:rsidR="00F67517" w:rsidRPr="00857269" w:rsidRDefault="00F67517" w:rsidP="002919BC">
      <w:pPr>
        <w:jc w:val="both"/>
        <w:rPr>
          <w:rFonts w:ascii="Tahoma" w:hAnsi="Tahoma" w:cs="Tahoma"/>
        </w:rPr>
      </w:pPr>
    </w:p>
    <w:p w:rsidR="002919BC" w:rsidRPr="00857269" w:rsidRDefault="006D3C24" w:rsidP="002919BC">
      <w:pPr>
        <w:jc w:val="center"/>
        <w:rPr>
          <w:rFonts w:ascii="Tahoma" w:hAnsi="Tahoma" w:cs="Tahoma"/>
          <w:noProof/>
          <w:lang w:eastAsia="en-GB"/>
        </w:rPr>
      </w:pPr>
      <w:r w:rsidRPr="00857269">
        <w:rPr>
          <w:rFonts w:ascii="Tahoma" w:hAnsi="Tahoma" w:cs="Tahoma"/>
          <w:noProof/>
        </w:rPr>
        <w:lastRenderedPageBreak/>
        <w:drawing>
          <wp:inline distT="0" distB="0" distL="0" distR="0">
            <wp:extent cx="5021121" cy="2490281"/>
            <wp:effectExtent l="19050" t="0" r="27129" b="5269"/>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7990" w:rsidRPr="00857269" w:rsidRDefault="009F7990" w:rsidP="002919BC">
      <w:pPr>
        <w:jc w:val="center"/>
        <w:rPr>
          <w:rFonts w:ascii="Tahoma" w:hAnsi="Tahoma" w:cs="Tahoma"/>
          <w:noProof/>
          <w:lang w:eastAsia="en-GB"/>
        </w:rPr>
      </w:pPr>
    </w:p>
    <w:p w:rsidR="009F7990" w:rsidRPr="00857269" w:rsidRDefault="009F7990" w:rsidP="009F7990">
      <w:pPr>
        <w:jc w:val="both"/>
        <w:rPr>
          <w:rFonts w:ascii="Tahoma" w:hAnsi="Tahoma" w:cs="Tahoma"/>
          <w:noProof/>
          <w:lang w:eastAsia="en-GB"/>
        </w:rPr>
      </w:pPr>
      <w:r w:rsidRPr="00857269">
        <w:rPr>
          <w:rFonts w:ascii="Tahoma" w:hAnsi="Tahoma" w:cs="Tahoma"/>
          <w:noProof/>
          <w:lang w:eastAsia="en-GB"/>
        </w:rPr>
        <w:t xml:space="preserve">Σημειώνεται ότι οι συνολικές συλλήψεις για παράνομη είσοδο και παραμονή στη χώρα, καθώς και οι συλλήψεις για διακίνηση </w:t>
      </w:r>
      <w:r w:rsidR="002A601A">
        <w:rPr>
          <w:rFonts w:ascii="Tahoma" w:hAnsi="Tahoma" w:cs="Tahoma"/>
          <w:noProof/>
          <w:lang w:eastAsia="en-GB"/>
        </w:rPr>
        <w:t>παράτυπων μεταναστών</w:t>
      </w:r>
      <w:r w:rsidRPr="00857269">
        <w:rPr>
          <w:rFonts w:ascii="Tahoma" w:hAnsi="Tahoma" w:cs="Tahoma"/>
          <w:noProof/>
          <w:lang w:eastAsia="en-GB"/>
        </w:rPr>
        <w:t xml:space="preserve"> έχουν πραγματοποιηθεί από Αστυνομικές και Λιμενικές Αρχές.</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Επιπλέον, το </w:t>
      </w:r>
      <w:r w:rsidRPr="00857269">
        <w:rPr>
          <w:rFonts w:ascii="Tahoma" w:hAnsi="Tahoma" w:cs="Tahoma"/>
          <w:b/>
        </w:rPr>
        <w:t>2016</w:t>
      </w:r>
      <w:r w:rsidRPr="00857269">
        <w:rPr>
          <w:rFonts w:ascii="Tahoma" w:hAnsi="Tahoma" w:cs="Tahoma"/>
        </w:rPr>
        <w:t xml:space="preserve"> συνελήφθησαν </w:t>
      </w:r>
      <w:r w:rsidRPr="00857269">
        <w:rPr>
          <w:rFonts w:ascii="Tahoma" w:hAnsi="Tahoma" w:cs="Tahoma"/>
          <w:b/>
          <w:bCs/>
        </w:rPr>
        <w:t>(950)</w:t>
      </w:r>
      <w:r w:rsidRPr="00857269">
        <w:rPr>
          <w:rFonts w:ascii="Tahoma" w:hAnsi="Tahoma" w:cs="Tahoma"/>
        </w:rPr>
        <w:t xml:space="preserve"> διακινητές </w:t>
      </w:r>
      <w:r w:rsidR="0033499D" w:rsidRPr="00857269">
        <w:rPr>
          <w:rFonts w:ascii="Tahoma" w:hAnsi="Tahoma" w:cs="Tahoma"/>
        </w:rPr>
        <w:t>παράτυπων μεταναστών</w:t>
      </w:r>
      <w:r w:rsidRPr="00857269">
        <w:rPr>
          <w:rFonts w:ascii="Tahoma" w:hAnsi="Tahoma" w:cs="Tahoma"/>
        </w:rPr>
        <w:t xml:space="preserve">, ενώ το </w:t>
      </w:r>
      <w:r w:rsidRPr="00857269">
        <w:rPr>
          <w:rFonts w:ascii="Tahoma" w:hAnsi="Tahoma" w:cs="Tahoma"/>
          <w:b/>
        </w:rPr>
        <w:t>2015</w:t>
      </w:r>
      <w:r w:rsidRPr="00857269">
        <w:rPr>
          <w:rFonts w:ascii="Tahoma" w:hAnsi="Tahoma" w:cs="Tahoma"/>
        </w:rPr>
        <w:t xml:space="preserve"> είχαν συλληφθεί </w:t>
      </w:r>
      <w:r w:rsidRPr="00857269">
        <w:rPr>
          <w:rFonts w:ascii="Tahoma" w:hAnsi="Tahoma" w:cs="Tahoma"/>
          <w:b/>
          <w:bCs/>
        </w:rPr>
        <w:t xml:space="preserve">(1.501), </w:t>
      </w:r>
      <w:r w:rsidRPr="00857269">
        <w:rPr>
          <w:rFonts w:ascii="Tahoma" w:hAnsi="Tahoma" w:cs="Tahoma"/>
        </w:rPr>
        <w:t xml:space="preserve">ποσοστό μείωσης της τάξεως </w:t>
      </w:r>
      <w:r w:rsidR="002A601A">
        <w:rPr>
          <w:rFonts w:ascii="Tahoma" w:hAnsi="Tahoma" w:cs="Tahoma"/>
          <w:b/>
        </w:rPr>
        <w:t>36,7</w:t>
      </w:r>
      <w:r w:rsidRPr="00857269">
        <w:rPr>
          <w:rFonts w:ascii="Tahoma" w:hAnsi="Tahoma" w:cs="Tahoma"/>
          <w:b/>
          <w:bCs/>
        </w:rPr>
        <w:t>%.</w:t>
      </w:r>
    </w:p>
    <w:p w:rsidR="002919BC" w:rsidRPr="00857269" w:rsidRDefault="002919BC" w:rsidP="002919BC">
      <w:pPr>
        <w:jc w:val="both"/>
        <w:rPr>
          <w:rFonts w:ascii="Tahoma" w:hAnsi="Tahoma" w:cs="Tahoma"/>
        </w:rPr>
      </w:pPr>
    </w:p>
    <w:p w:rsidR="002919BC" w:rsidRPr="00857269" w:rsidRDefault="006D3C24" w:rsidP="002919BC">
      <w:pPr>
        <w:jc w:val="center"/>
        <w:rPr>
          <w:rFonts w:ascii="Tahoma" w:hAnsi="Tahoma" w:cs="Tahoma"/>
          <w:noProof/>
          <w:lang w:eastAsia="en-GB"/>
        </w:rPr>
      </w:pPr>
      <w:r w:rsidRPr="00857269">
        <w:rPr>
          <w:rFonts w:ascii="Tahoma" w:hAnsi="Tahoma" w:cs="Tahoma"/>
          <w:noProof/>
        </w:rPr>
        <w:drawing>
          <wp:inline distT="0" distB="0" distL="0" distR="0">
            <wp:extent cx="5138488" cy="3054485"/>
            <wp:effectExtent l="19050" t="0" r="24062" b="0"/>
            <wp:docPr id="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lastRenderedPageBreak/>
        <w:t xml:space="preserve">Η εθνικότητα των </w:t>
      </w:r>
      <w:r w:rsidR="005F1448" w:rsidRPr="00857269">
        <w:rPr>
          <w:rFonts w:ascii="Tahoma" w:hAnsi="Tahoma" w:cs="Tahoma"/>
        </w:rPr>
        <w:t>παράτυπων μεταναστών</w:t>
      </w:r>
      <w:r w:rsidRPr="00857269">
        <w:rPr>
          <w:rFonts w:ascii="Tahoma" w:hAnsi="Tahoma" w:cs="Tahoma"/>
        </w:rPr>
        <w:t xml:space="preserve"> κατανέμεται ενδεικτικά:</w:t>
      </w:r>
    </w:p>
    <w:p w:rsidR="002919BC" w:rsidRPr="00857269" w:rsidRDefault="002919BC" w:rsidP="002919BC">
      <w:pPr>
        <w:jc w:val="both"/>
        <w:rPr>
          <w:rFonts w:ascii="Tahoma" w:hAnsi="Tahoma" w:cs="Tahoma"/>
        </w:rPr>
      </w:pPr>
    </w:p>
    <w:p w:rsidR="002919BC" w:rsidRPr="00857269" w:rsidRDefault="006D3C24" w:rsidP="002919BC">
      <w:pPr>
        <w:jc w:val="center"/>
        <w:rPr>
          <w:noProof/>
          <w:lang w:eastAsia="en-GB"/>
        </w:rPr>
      </w:pPr>
      <w:r w:rsidRPr="00857269">
        <w:rPr>
          <w:noProof/>
        </w:rPr>
        <w:drawing>
          <wp:inline distT="0" distB="0" distL="0" distR="0">
            <wp:extent cx="5253342" cy="3813243"/>
            <wp:effectExtent l="19050" t="0" r="23508" b="0"/>
            <wp:docPr id="4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19BC" w:rsidRPr="00857269" w:rsidRDefault="002919BC" w:rsidP="002919BC">
      <w:pPr>
        <w:jc w:val="both"/>
        <w:rPr>
          <w:rFonts w:ascii="Tahoma" w:hAnsi="Tahoma" w:cs="Tahoma"/>
          <w:lang w:val="en-US"/>
        </w:rPr>
      </w:pPr>
    </w:p>
    <w:p w:rsidR="003712F7" w:rsidRDefault="003712F7" w:rsidP="002919BC">
      <w:pPr>
        <w:jc w:val="both"/>
        <w:rPr>
          <w:rFonts w:ascii="Tahoma" w:hAnsi="Tahoma" w:cs="Tahoma"/>
        </w:rPr>
      </w:pPr>
    </w:p>
    <w:p w:rsidR="003712F7" w:rsidRDefault="003712F7" w:rsidP="002919BC">
      <w:pPr>
        <w:jc w:val="both"/>
        <w:rPr>
          <w:rFonts w:ascii="Tahoma" w:hAnsi="Tahoma" w:cs="Tahoma"/>
        </w:rPr>
      </w:pPr>
    </w:p>
    <w:p w:rsidR="002919BC" w:rsidRDefault="002919BC" w:rsidP="002919BC">
      <w:pPr>
        <w:jc w:val="both"/>
        <w:rPr>
          <w:rFonts w:ascii="Tahoma" w:hAnsi="Tahoma" w:cs="Tahoma"/>
        </w:rPr>
      </w:pPr>
      <w:r w:rsidRPr="00857269">
        <w:rPr>
          <w:rFonts w:ascii="Tahoma" w:hAnsi="Tahoma" w:cs="Tahoma"/>
        </w:rPr>
        <w:t xml:space="preserve">Η εθνικότητα των συλληφθέντων για διακίνηση </w:t>
      </w:r>
      <w:r w:rsidR="005F1448" w:rsidRPr="00857269">
        <w:rPr>
          <w:rFonts w:ascii="Tahoma" w:hAnsi="Tahoma" w:cs="Tahoma"/>
        </w:rPr>
        <w:t>παράτυπων μεταναστών</w:t>
      </w:r>
      <w:r w:rsidRPr="00857269">
        <w:rPr>
          <w:rFonts w:ascii="Tahoma" w:hAnsi="Tahoma" w:cs="Tahoma"/>
        </w:rPr>
        <w:t>, κατανέμεται ενδεικτικά :</w:t>
      </w:r>
    </w:p>
    <w:p w:rsidR="003712F7" w:rsidRDefault="003712F7" w:rsidP="002919BC">
      <w:pPr>
        <w:jc w:val="both"/>
        <w:rPr>
          <w:rFonts w:ascii="Tahoma" w:hAnsi="Tahoma" w:cs="Tahoma"/>
        </w:rPr>
      </w:pPr>
    </w:p>
    <w:p w:rsidR="003712F7" w:rsidRPr="00857269" w:rsidRDefault="003712F7" w:rsidP="002919BC">
      <w:pPr>
        <w:jc w:val="both"/>
        <w:rPr>
          <w:rFonts w:ascii="Tahoma" w:hAnsi="Tahoma" w:cs="Tahoma"/>
        </w:rPr>
      </w:pPr>
    </w:p>
    <w:p w:rsidR="002919BC" w:rsidRPr="00857269" w:rsidRDefault="002919BC" w:rsidP="00B16A23">
      <w:pPr>
        <w:rPr>
          <w:noProof/>
          <w:lang w:eastAsia="en-GB"/>
        </w:rPr>
      </w:pPr>
    </w:p>
    <w:p w:rsidR="002919BC" w:rsidRPr="00857269" w:rsidRDefault="006D3C24" w:rsidP="002919BC">
      <w:pPr>
        <w:jc w:val="center"/>
        <w:rPr>
          <w:rFonts w:ascii="Tahoma" w:hAnsi="Tahoma" w:cs="Tahoma"/>
        </w:rPr>
      </w:pPr>
      <w:r w:rsidRPr="00857269">
        <w:rPr>
          <w:rFonts w:ascii="Tahoma" w:hAnsi="Tahoma" w:cs="Tahoma"/>
          <w:noProof/>
        </w:rPr>
        <w:lastRenderedPageBreak/>
        <w:drawing>
          <wp:inline distT="0" distB="0" distL="0" distR="0">
            <wp:extent cx="5124450" cy="3533775"/>
            <wp:effectExtent l="19050" t="0" r="19050" b="0"/>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919BC" w:rsidRPr="00857269" w:rsidRDefault="002919BC" w:rsidP="002919BC">
      <w:pPr>
        <w:jc w:val="both"/>
        <w:rPr>
          <w:rFonts w:ascii="Tahoma" w:hAnsi="Tahoma" w:cs="Tahoma"/>
          <w:lang w:val="en-US"/>
        </w:rPr>
      </w:pPr>
    </w:p>
    <w:p w:rsidR="002919BC" w:rsidRPr="00857269" w:rsidRDefault="002919BC" w:rsidP="002919BC">
      <w:pPr>
        <w:jc w:val="both"/>
        <w:rPr>
          <w:rFonts w:ascii="Tahoma" w:hAnsi="Tahoma" w:cs="Tahoma"/>
          <w:lang w:val="en-US"/>
        </w:rPr>
      </w:pPr>
    </w:p>
    <w:p w:rsidR="002919BC" w:rsidRPr="00857269" w:rsidRDefault="002919BC" w:rsidP="002919BC">
      <w:pPr>
        <w:jc w:val="both"/>
        <w:rPr>
          <w:rFonts w:ascii="Tahoma" w:hAnsi="Tahoma" w:cs="Tahoma"/>
        </w:rPr>
      </w:pPr>
      <w:r w:rsidRPr="00857269">
        <w:rPr>
          <w:rFonts w:ascii="Tahoma" w:hAnsi="Tahoma" w:cs="Tahoma"/>
        </w:rPr>
        <w:t xml:space="preserve">Στα βορειοανατολικά χερσαία σύνορα (συνοριακή γραμμή Ελλάδας – Τουρκίας), το </w:t>
      </w:r>
      <w:r w:rsidRPr="00857269">
        <w:rPr>
          <w:rFonts w:ascii="Tahoma" w:hAnsi="Tahoma" w:cs="Tahoma"/>
          <w:b/>
        </w:rPr>
        <w:t>2016</w:t>
      </w:r>
      <w:r w:rsidRPr="00857269">
        <w:rPr>
          <w:rFonts w:ascii="Tahoma" w:hAnsi="Tahoma" w:cs="Tahoma"/>
        </w:rPr>
        <w:t xml:space="preserve"> συνελήφθησαν συνολικά για παράνομη είσοδο και παραμονή στη χώρα </w:t>
      </w:r>
      <w:r w:rsidRPr="00857269">
        <w:rPr>
          <w:rFonts w:ascii="Tahoma" w:hAnsi="Tahoma" w:cs="Tahoma"/>
          <w:b/>
        </w:rPr>
        <w:t xml:space="preserve">(3.292) </w:t>
      </w:r>
      <w:r w:rsidRPr="00857269">
        <w:rPr>
          <w:rFonts w:ascii="Tahoma" w:hAnsi="Tahoma" w:cs="Tahoma"/>
        </w:rPr>
        <w:t xml:space="preserve">αλλοδαποί, ενώ το </w:t>
      </w:r>
      <w:r w:rsidRPr="00857269">
        <w:rPr>
          <w:rFonts w:ascii="Tahoma" w:hAnsi="Tahoma" w:cs="Tahoma"/>
          <w:b/>
        </w:rPr>
        <w:t>2015</w:t>
      </w:r>
      <w:r w:rsidRPr="00857269">
        <w:rPr>
          <w:rFonts w:ascii="Tahoma" w:hAnsi="Tahoma" w:cs="Tahoma"/>
        </w:rPr>
        <w:t xml:space="preserve"> είχαν συλληφθεί </w:t>
      </w:r>
      <w:r w:rsidRPr="00857269">
        <w:rPr>
          <w:rFonts w:ascii="Tahoma" w:hAnsi="Tahoma" w:cs="Tahoma"/>
          <w:b/>
        </w:rPr>
        <w:t>(3.713</w:t>
      </w:r>
      <w:r w:rsidRPr="00857269">
        <w:rPr>
          <w:rFonts w:ascii="Tahoma" w:hAnsi="Tahoma" w:cs="Tahoma"/>
          <w:b/>
          <w:bCs/>
        </w:rPr>
        <w:t>)</w:t>
      </w:r>
      <w:r w:rsidRPr="00857269">
        <w:rPr>
          <w:rFonts w:ascii="Tahoma" w:hAnsi="Tahoma" w:cs="Tahoma"/>
        </w:rPr>
        <w:t>.</w:t>
      </w: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p>
    <w:p w:rsidR="002919BC" w:rsidRPr="00857269" w:rsidRDefault="002919BC" w:rsidP="002919BC">
      <w:pPr>
        <w:jc w:val="both"/>
        <w:rPr>
          <w:rFonts w:ascii="Tahoma" w:hAnsi="Tahoma" w:cs="Tahoma"/>
        </w:rPr>
      </w:pPr>
    </w:p>
    <w:p w:rsidR="002919BC" w:rsidRPr="00857269" w:rsidRDefault="006D3C24" w:rsidP="00F67517">
      <w:pPr>
        <w:jc w:val="center"/>
        <w:rPr>
          <w:noProof/>
          <w:lang w:eastAsia="en-GB"/>
        </w:rPr>
      </w:pPr>
      <w:r w:rsidRPr="00857269">
        <w:rPr>
          <w:noProof/>
        </w:rPr>
        <w:lastRenderedPageBreak/>
        <w:drawing>
          <wp:inline distT="0" distB="0" distL="0" distR="0">
            <wp:extent cx="4962525" cy="2838450"/>
            <wp:effectExtent l="19050" t="0" r="9525" b="0"/>
            <wp:docPr id="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19BC" w:rsidRPr="00857269" w:rsidRDefault="002919BC" w:rsidP="002919BC">
      <w:pPr>
        <w:jc w:val="center"/>
        <w:rPr>
          <w:noProof/>
          <w:lang w:eastAsia="en-GB"/>
        </w:rPr>
      </w:pPr>
    </w:p>
    <w:p w:rsidR="002919BC" w:rsidRPr="00857269" w:rsidRDefault="002919BC" w:rsidP="002919BC">
      <w:pPr>
        <w:jc w:val="both"/>
        <w:rPr>
          <w:rFonts w:ascii="Tahoma" w:hAnsi="Tahoma" w:cs="Tahoma"/>
        </w:rPr>
      </w:pPr>
      <w:r w:rsidRPr="00857269">
        <w:rPr>
          <w:rFonts w:ascii="Tahoma" w:hAnsi="Tahoma" w:cs="Tahoma"/>
        </w:rPr>
        <w:t xml:space="preserve">Αναλυτικά ανά περιοχή, ο αριθμός των συλλήψεων των </w:t>
      </w:r>
      <w:r w:rsidR="005F1448" w:rsidRPr="00857269">
        <w:rPr>
          <w:rFonts w:ascii="Tahoma" w:hAnsi="Tahoma" w:cs="Tahoma"/>
        </w:rPr>
        <w:t xml:space="preserve">παράτυπων </w:t>
      </w:r>
      <w:r w:rsidRPr="00857269">
        <w:rPr>
          <w:rFonts w:ascii="Tahoma" w:hAnsi="Tahoma" w:cs="Tahoma"/>
        </w:rPr>
        <w:t>μεταναστών είναι:</w:t>
      </w:r>
    </w:p>
    <w:p w:rsidR="002919BC" w:rsidRPr="00857269" w:rsidRDefault="006D3C24" w:rsidP="00F67517">
      <w:pPr>
        <w:pStyle w:val="NormalWeb"/>
        <w:jc w:val="center"/>
        <w:rPr>
          <w:rFonts w:ascii="Tahoma" w:hAnsi="Tahoma" w:cs="Tahoma"/>
          <w:lang w:val="en-US"/>
        </w:rPr>
      </w:pPr>
      <w:r w:rsidRPr="00857269">
        <w:rPr>
          <w:rFonts w:ascii="Tahoma" w:hAnsi="Tahoma" w:cs="Tahoma"/>
          <w:noProof/>
        </w:rPr>
        <w:drawing>
          <wp:inline distT="0" distB="0" distL="0" distR="0">
            <wp:extent cx="5048250" cy="3390900"/>
            <wp:effectExtent l="19050" t="0" r="19050" b="0"/>
            <wp:docPr id="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D3C24" w:rsidRPr="00857269" w:rsidRDefault="006D3C24" w:rsidP="002919BC">
      <w:pPr>
        <w:pStyle w:val="NormalWeb"/>
        <w:jc w:val="both"/>
        <w:rPr>
          <w:rFonts w:ascii="Tahoma" w:hAnsi="Tahoma" w:cs="Tahoma"/>
          <w:lang w:val="en-US"/>
        </w:rPr>
      </w:pPr>
    </w:p>
    <w:p w:rsidR="003712F7" w:rsidRDefault="003712F7" w:rsidP="00B16A23">
      <w:pPr>
        <w:pStyle w:val="NormalWeb"/>
        <w:jc w:val="both"/>
        <w:rPr>
          <w:rFonts w:ascii="Tahoma" w:hAnsi="Tahoma" w:cs="Tahoma"/>
        </w:rPr>
      </w:pPr>
    </w:p>
    <w:p w:rsidR="003712F7" w:rsidRDefault="003712F7" w:rsidP="00B16A23">
      <w:pPr>
        <w:pStyle w:val="NormalWeb"/>
        <w:jc w:val="both"/>
        <w:rPr>
          <w:rFonts w:ascii="Tahoma" w:hAnsi="Tahoma" w:cs="Tahoma"/>
        </w:rPr>
      </w:pPr>
    </w:p>
    <w:p w:rsidR="002919BC" w:rsidRDefault="002919BC" w:rsidP="00B16A23">
      <w:pPr>
        <w:pStyle w:val="NormalWeb"/>
        <w:jc w:val="both"/>
        <w:rPr>
          <w:rFonts w:ascii="Tahoma" w:hAnsi="Tahoma" w:cs="Tahoma"/>
        </w:rPr>
      </w:pPr>
      <w:r w:rsidRPr="00857269">
        <w:rPr>
          <w:rFonts w:ascii="Tahoma" w:hAnsi="Tahoma" w:cs="Tahoma"/>
        </w:rPr>
        <w:t xml:space="preserve">Αναλυτικά ανά περιοχή, ο αριθμός των συλλήψεων των </w:t>
      </w:r>
      <w:r w:rsidR="005F1448" w:rsidRPr="00857269">
        <w:rPr>
          <w:rFonts w:ascii="Tahoma" w:hAnsi="Tahoma" w:cs="Tahoma"/>
        </w:rPr>
        <w:t>παράτυπων μεταναστών</w:t>
      </w:r>
      <w:r w:rsidRPr="00857269">
        <w:rPr>
          <w:rFonts w:ascii="Tahoma" w:hAnsi="Tahoma" w:cs="Tahoma"/>
        </w:rPr>
        <w:t xml:space="preserve"> είναι: </w:t>
      </w:r>
    </w:p>
    <w:p w:rsidR="003712F7" w:rsidRPr="00857269" w:rsidRDefault="003712F7" w:rsidP="00B16A23">
      <w:pPr>
        <w:pStyle w:val="NormalWeb"/>
        <w:jc w:val="both"/>
        <w:rPr>
          <w:rFonts w:ascii="Tahoma" w:hAnsi="Tahoma" w:cs="Tahoma"/>
        </w:rPr>
      </w:pPr>
    </w:p>
    <w:p w:rsidR="002919BC" w:rsidRPr="00857269" w:rsidRDefault="00B767E6" w:rsidP="002919BC">
      <w:pPr>
        <w:pStyle w:val="NormalWeb"/>
        <w:jc w:val="both"/>
        <w:rPr>
          <w:rFonts w:ascii="Tahoma" w:hAnsi="Tahoma" w:cs="Tahoma"/>
          <w:noProof/>
          <w:lang w:val="en-US" w:eastAsia="en-US"/>
        </w:rPr>
      </w:pPr>
      <w:r w:rsidRPr="00857269">
        <w:rPr>
          <w:rFonts w:ascii="Tahoma" w:hAnsi="Tahoma" w:cs="Tahoma"/>
          <w:noProof/>
        </w:rPr>
        <w:drawing>
          <wp:inline distT="0" distB="0" distL="0" distR="0">
            <wp:extent cx="5165793" cy="3949430"/>
            <wp:effectExtent l="19050" t="0" r="15807"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7517" w:rsidRDefault="002919BC" w:rsidP="002919BC">
      <w:pPr>
        <w:pStyle w:val="NormalWeb"/>
        <w:jc w:val="both"/>
        <w:rPr>
          <w:rStyle w:val="Strong"/>
          <w:rFonts w:ascii="Tahoma" w:hAnsi="Tahoma" w:cs="Tahoma"/>
          <w:b w:val="0"/>
        </w:rPr>
      </w:pPr>
      <w:r w:rsidRPr="00857269">
        <w:rPr>
          <w:rStyle w:val="Strong"/>
          <w:rFonts w:ascii="Tahoma" w:hAnsi="Tahoma" w:cs="Tahoma"/>
          <w:b w:val="0"/>
        </w:rPr>
        <w:t>Τ</w:t>
      </w:r>
      <w:r w:rsidRPr="00857269">
        <w:rPr>
          <w:rStyle w:val="Strong"/>
          <w:rFonts w:ascii="Tahoma" w:hAnsi="Tahoma" w:cs="Tahoma"/>
          <w:b w:val="0"/>
          <w:lang w:val="en-US"/>
        </w:rPr>
        <w:t>o</w:t>
      </w:r>
      <w:r w:rsidR="000C56C4" w:rsidRPr="00857269">
        <w:rPr>
          <w:rStyle w:val="Strong"/>
          <w:rFonts w:ascii="Tahoma" w:hAnsi="Tahoma" w:cs="Tahoma"/>
          <w:b w:val="0"/>
        </w:rPr>
        <w:t xml:space="preserve"> 2016</w:t>
      </w:r>
      <w:r w:rsidRPr="00857269">
        <w:rPr>
          <w:rStyle w:val="Strong"/>
          <w:rFonts w:ascii="Tahoma" w:hAnsi="Tahoma" w:cs="Tahoma"/>
          <w:b w:val="0"/>
        </w:rPr>
        <w:t xml:space="preserve"> πραγματοποιήθηκαν συνολικά </w:t>
      </w:r>
      <w:r w:rsidRPr="00857269">
        <w:rPr>
          <w:rStyle w:val="Strong"/>
          <w:rFonts w:ascii="Tahoma" w:hAnsi="Tahoma" w:cs="Tahoma"/>
        </w:rPr>
        <w:t>(19.151)</w:t>
      </w:r>
      <w:r w:rsidRPr="00857269">
        <w:rPr>
          <w:rStyle w:val="Strong"/>
          <w:rFonts w:ascii="Tahoma" w:hAnsi="Tahoma" w:cs="Tahoma"/>
          <w:b w:val="0"/>
        </w:rPr>
        <w:t xml:space="preserve"> επιστροφές </w:t>
      </w:r>
      <w:r w:rsidR="005F1448" w:rsidRPr="00857269">
        <w:rPr>
          <w:rStyle w:val="Strong"/>
          <w:rFonts w:ascii="Tahoma" w:hAnsi="Tahoma" w:cs="Tahoma"/>
          <w:b w:val="0"/>
        </w:rPr>
        <w:t>παράτυπων μεταναστών</w:t>
      </w:r>
      <w:r w:rsidRPr="00857269">
        <w:rPr>
          <w:rStyle w:val="Strong"/>
          <w:rFonts w:ascii="Tahoma" w:hAnsi="Tahoma" w:cs="Tahoma"/>
          <w:b w:val="0"/>
        </w:rPr>
        <w:t xml:space="preserve">, έναντι </w:t>
      </w:r>
      <w:r w:rsidRPr="00857269">
        <w:rPr>
          <w:rStyle w:val="Strong"/>
          <w:rFonts w:ascii="Tahoma" w:hAnsi="Tahoma" w:cs="Tahoma"/>
        </w:rPr>
        <w:t>(20.868)</w:t>
      </w:r>
      <w:r w:rsidRPr="00857269">
        <w:rPr>
          <w:rStyle w:val="Strong"/>
          <w:rFonts w:ascii="Tahoma" w:hAnsi="Tahoma" w:cs="Tahoma"/>
          <w:b w:val="0"/>
        </w:rPr>
        <w:t xml:space="preserve"> το 2015. Από αυτές, οι </w:t>
      </w:r>
      <w:r w:rsidRPr="00857269">
        <w:rPr>
          <w:rStyle w:val="Strong"/>
          <w:rFonts w:ascii="Tahoma" w:hAnsi="Tahoma" w:cs="Tahoma"/>
        </w:rPr>
        <w:t>(12.998)</w:t>
      </w:r>
      <w:r w:rsidRPr="00857269">
        <w:rPr>
          <w:rStyle w:val="Strong"/>
          <w:rFonts w:ascii="Tahoma" w:hAnsi="Tahoma" w:cs="Tahoma"/>
          <w:b w:val="0"/>
        </w:rPr>
        <w:t xml:space="preserve"> περιπτώσεις πραγματοποιήθηκαν μέσω των προγραμμάτων αναγκαστικής επιστροφής και οι </w:t>
      </w:r>
      <w:r w:rsidRPr="00857269">
        <w:rPr>
          <w:rStyle w:val="Strong"/>
          <w:rFonts w:ascii="Tahoma" w:hAnsi="Tahoma" w:cs="Tahoma"/>
        </w:rPr>
        <w:t>(6.153)</w:t>
      </w:r>
      <w:r w:rsidRPr="00857269">
        <w:rPr>
          <w:rStyle w:val="Strong"/>
          <w:rFonts w:ascii="Tahoma" w:hAnsi="Tahoma" w:cs="Tahoma"/>
          <w:b w:val="0"/>
        </w:rPr>
        <w:t xml:space="preserve"> μέσω των εθελούσιων διαδικασιών επιστροφής.</w:t>
      </w:r>
    </w:p>
    <w:p w:rsidR="003712F7" w:rsidRDefault="003712F7" w:rsidP="002919BC">
      <w:pPr>
        <w:pStyle w:val="NormalWeb"/>
        <w:jc w:val="both"/>
        <w:rPr>
          <w:rStyle w:val="Strong"/>
          <w:rFonts w:ascii="Tahoma" w:hAnsi="Tahoma" w:cs="Tahoma"/>
          <w:b w:val="0"/>
        </w:rPr>
      </w:pPr>
    </w:p>
    <w:p w:rsidR="003712F7" w:rsidRDefault="003712F7" w:rsidP="002919BC">
      <w:pPr>
        <w:pStyle w:val="NormalWeb"/>
        <w:jc w:val="both"/>
        <w:rPr>
          <w:rStyle w:val="Strong"/>
          <w:rFonts w:ascii="Tahoma" w:hAnsi="Tahoma" w:cs="Tahoma"/>
          <w:b w:val="0"/>
        </w:rPr>
      </w:pPr>
    </w:p>
    <w:p w:rsidR="003712F7" w:rsidRPr="00857269" w:rsidRDefault="003712F7" w:rsidP="002919BC">
      <w:pPr>
        <w:pStyle w:val="NormalWeb"/>
        <w:jc w:val="both"/>
        <w:rPr>
          <w:rFonts w:ascii="Tahoma" w:hAnsi="Tahoma" w:cs="Tahoma"/>
          <w:b/>
        </w:rPr>
      </w:pPr>
    </w:p>
    <w:p w:rsidR="00B767E6" w:rsidRPr="00857269" w:rsidRDefault="004B6B28" w:rsidP="002919BC">
      <w:pPr>
        <w:pStyle w:val="NormalWeb"/>
        <w:jc w:val="both"/>
        <w:rPr>
          <w:rFonts w:ascii="Tahoma" w:hAnsi="Tahoma" w:cs="Tahoma"/>
          <w:b/>
        </w:rPr>
      </w:pPr>
      <w:r w:rsidRPr="00857269">
        <w:rPr>
          <w:rFonts w:ascii="Tahoma" w:hAnsi="Tahoma" w:cs="Tahoma"/>
          <w:b/>
          <w:noProof/>
        </w:rPr>
        <w:drawing>
          <wp:inline distT="0" distB="0" distL="0" distR="0">
            <wp:extent cx="5153025" cy="2952750"/>
            <wp:effectExtent l="19050" t="0" r="9525"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6B28" w:rsidRPr="00857269" w:rsidRDefault="004B6B28" w:rsidP="002919BC">
      <w:pPr>
        <w:pStyle w:val="NormalWeb"/>
        <w:jc w:val="both"/>
        <w:rPr>
          <w:rFonts w:ascii="Tahoma" w:hAnsi="Tahoma" w:cs="Tahoma"/>
          <w:b/>
        </w:rPr>
      </w:pPr>
    </w:p>
    <w:p w:rsidR="003712F7" w:rsidRDefault="003712F7" w:rsidP="005A6968">
      <w:pPr>
        <w:pStyle w:val="NormalWeb"/>
        <w:rPr>
          <w:rFonts w:ascii="Tahoma" w:hAnsi="Tahoma" w:cs="Tahoma"/>
          <w:b/>
          <w:bCs/>
          <w:u w:val="single"/>
        </w:rPr>
      </w:pPr>
    </w:p>
    <w:p w:rsidR="002919BC" w:rsidRPr="00857269" w:rsidRDefault="002919BC" w:rsidP="005A6968">
      <w:pPr>
        <w:pStyle w:val="NormalWeb"/>
        <w:rPr>
          <w:rFonts w:ascii="Tahoma" w:hAnsi="Tahoma" w:cs="Tahoma"/>
          <w:b/>
          <w:bCs/>
          <w:u w:val="single"/>
        </w:rPr>
      </w:pPr>
      <w:r w:rsidRPr="00857269">
        <w:rPr>
          <w:rFonts w:ascii="Tahoma" w:hAnsi="Tahoma" w:cs="Tahoma"/>
          <w:b/>
          <w:bCs/>
          <w:u w:val="single"/>
        </w:rPr>
        <w:t>Δ. Στατιστική απεικόνιση της Αστυνομικής Ανταπόκρισης</w:t>
      </w:r>
    </w:p>
    <w:p w:rsidR="003712F7" w:rsidRDefault="003712F7" w:rsidP="002919BC">
      <w:pPr>
        <w:pStyle w:val="NormalWeb"/>
        <w:jc w:val="both"/>
        <w:rPr>
          <w:rFonts w:ascii="Tahoma" w:hAnsi="Tahoma" w:cs="Tahoma"/>
        </w:rPr>
      </w:pPr>
    </w:p>
    <w:p w:rsidR="002919BC" w:rsidRPr="00857269" w:rsidRDefault="002919BC" w:rsidP="002919BC">
      <w:pPr>
        <w:pStyle w:val="NormalWeb"/>
        <w:jc w:val="both"/>
        <w:rPr>
          <w:rFonts w:ascii="Tahoma" w:hAnsi="Tahoma" w:cs="Tahoma"/>
        </w:rPr>
      </w:pPr>
      <w:r w:rsidRPr="00857269">
        <w:rPr>
          <w:rFonts w:ascii="Tahoma" w:hAnsi="Tahoma" w:cs="Tahoma"/>
        </w:rPr>
        <w:t xml:space="preserve">Το </w:t>
      </w:r>
      <w:r w:rsidRPr="00857269">
        <w:rPr>
          <w:rFonts w:ascii="Tahoma" w:hAnsi="Tahoma" w:cs="Tahoma"/>
          <w:b/>
          <w:bCs/>
        </w:rPr>
        <w:t>201</w:t>
      </w:r>
      <w:r w:rsidR="005F1448" w:rsidRPr="00857269">
        <w:rPr>
          <w:rFonts w:ascii="Tahoma" w:hAnsi="Tahoma" w:cs="Tahoma"/>
          <w:b/>
          <w:bCs/>
        </w:rPr>
        <w:t>6</w:t>
      </w:r>
      <w:r w:rsidRPr="00857269">
        <w:rPr>
          <w:rFonts w:ascii="Tahoma" w:hAnsi="Tahoma" w:cs="Tahoma"/>
        </w:rPr>
        <w:t xml:space="preserve"> συνελήφθησαν συνολικά </w:t>
      </w:r>
      <w:r w:rsidRPr="00857269">
        <w:rPr>
          <w:rFonts w:ascii="Tahoma" w:hAnsi="Tahoma" w:cs="Tahoma"/>
          <w:b/>
          <w:bCs/>
        </w:rPr>
        <w:t>(</w:t>
      </w:r>
      <w:r w:rsidR="005F1448" w:rsidRPr="00857269">
        <w:rPr>
          <w:rFonts w:ascii="Tahoma" w:hAnsi="Tahoma" w:cs="Tahoma"/>
          <w:b/>
          <w:bCs/>
        </w:rPr>
        <w:t>273.968</w:t>
      </w:r>
      <w:r w:rsidRPr="00857269">
        <w:rPr>
          <w:rFonts w:ascii="Tahoma" w:hAnsi="Tahoma" w:cs="Tahoma"/>
          <w:b/>
          <w:bCs/>
        </w:rPr>
        <w:t>)</w:t>
      </w:r>
      <w:r w:rsidRPr="00857269">
        <w:rPr>
          <w:rFonts w:ascii="Tahoma" w:hAnsi="Tahoma" w:cs="Tahoma"/>
        </w:rPr>
        <w:t xml:space="preserve"> άτομα για διάφορες παραβάσεις πλημμεληματικού και κακουργηματικού χαρακτήρα, που αφορούν στα αδικήματα της ανθρωποκτονίας, της ληστείας, των κλοπών - διαρρήξεων, την κατοχή και διακίν</w:t>
      </w:r>
      <w:r w:rsidR="009F7990" w:rsidRPr="00857269">
        <w:rPr>
          <w:rFonts w:ascii="Tahoma" w:hAnsi="Tahoma" w:cs="Tahoma"/>
        </w:rPr>
        <w:t>ηση ναρκωτικών ουσιών, της απάτης</w:t>
      </w:r>
      <w:r w:rsidRPr="00857269">
        <w:rPr>
          <w:rFonts w:ascii="Tahoma" w:hAnsi="Tahoma" w:cs="Tahoma"/>
        </w:rPr>
        <w:t>, για καταδικαστικές αποφάσεις κ.λπ. Ειδικότερα οι  συλληφθέντες, ανά κατηγορία αδικημάτων, κατανέμονται ως εξής:</w:t>
      </w:r>
    </w:p>
    <w:p w:rsidR="002919BC" w:rsidRPr="00857269" w:rsidRDefault="00E051DF" w:rsidP="002919BC">
      <w:pPr>
        <w:spacing w:line="276" w:lineRule="auto"/>
        <w:jc w:val="center"/>
        <w:rPr>
          <w:lang w:val="en-US"/>
        </w:rPr>
      </w:pPr>
      <w:r w:rsidRPr="00857269">
        <w:rPr>
          <w:noProof/>
        </w:rPr>
        <w:lastRenderedPageBreak/>
        <w:drawing>
          <wp:inline distT="0" distB="0" distL="0" distR="0">
            <wp:extent cx="5278120" cy="4224313"/>
            <wp:effectExtent l="19050" t="0" r="17780" b="4787"/>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19BC" w:rsidRPr="00857269" w:rsidRDefault="002919BC" w:rsidP="00DE6CC9">
      <w:pPr>
        <w:pStyle w:val="NormalWeb"/>
        <w:jc w:val="both"/>
        <w:rPr>
          <w:rFonts w:ascii="Tahoma" w:hAnsi="Tahoma" w:cs="Tahoma"/>
        </w:rPr>
      </w:pPr>
      <w:r w:rsidRPr="00857269">
        <w:rPr>
          <w:rFonts w:ascii="Tahoma" w:hAnsi="Tahoma" w:cs="Tahoma"/>
        </w:rPr>
        <w:t xml:space="preserve">Στο πλαίσιο της αστυνομικής συνεργασίας, για το </w:t>
      </w:r>
      <w:r w:rsidR="000C56C4" w:rsidRPr="00857269">
        <w:rPr>
          <w:rFonts w:ascii="Tahoma" w:hAnsi="Tahoma" w:cs="Tahoma"/>
          <w:b/>
          <w:bCs/>
        </w:rPr>
        <w:t>201</w:t>
      </w:r>
      <w:r w:rsidR="002D5DE6" w:rsidRPr="00857269">
        <w:rPr>
          <w:rFonts w:ascii="Tahoma" w:hAnsi="Tahoma" w:cs="Tahoma"/>
          <w:b/>
          <w:bCs/>
        </w:rPr>
        <w:t>6</w:t>
      </w:r>
      <w:r w:rsidRPr="00857269">
        <w:rPr>
          <w:rFonts w:ascii="Tahoma" w:hAnsi="Tahoma" w:cs="Tahoma"/>
          <w:b/>
          <w:bCs/>
        </w:rPr>
        <w:t xml:space="preserve"> </w:t>
      </w:r>
      <w:r w:rsidRPr="00857269">
        <w:rPr>
          <w:rFonts w:ascii="Tahoma" w:hAnsi="Tahoma" w:cs="Tahoma"/>
        </w:rPr>
        <w:t xml:space="preserve">συνελήφθησαν στη χώρα μας συνολικά </w:t>
      </w:r>
      <w:r w:rsidRPr="00857269">
        <w:rPr>
          <w:rFonts w:ascii="Tahoma" w:hAnsi="Tahoma" w:cs="Tahoma"/>
          <w:b/>
          <w:bCs/>
        </w:rPr>
        <w:t>(</w:t>
      </w:r>
      <w:r w:rsidR="002D5DE6" w:rsidRPr="00857269">
        <w:rPr>
          <w:rFonts w:ascii="Tahoma" w:hAnsi="Tahoma" w:cs="Tahoma"/>
          <w:b/>
          <w:bCs/>
        </w:rPr>
        <w:t>238</w:t>
      </w:r>
      <w:r w:rsidRPr="00857269">
        <w:rPr>
          <w:rFonts w:ascii="Tahoma" w:hAnsi="Tahoma" w:cs="Tahoma"/>
          <w:b/>
          <w:bCs/>
        </w:rPr>
        <w:t>)</w:t>
      </w:r>
      <w:r w:rsidR="00DE6CC9" w:rsidRPr="00857269">
        <w:rPr>
          <w:rFonts w:ascii="Tahoma" w:hAnsi="Tahoma" w:cs="Tahoma"/>
        </w:rPr>
        <w:t xml:space="preserve"> διωκόμενα </w:t>
      </w:r>
      <w:r w:rsidRPr="00857269">
        <w:rPr>
          <w:rFonts w:ascii="Tahoma" w:hAnsi="Tahoma" w:cs="Tahoma"/>
        </w:rPr>
        <w:t>άτομα, σε βάρος των οποίων εκκρεμούσε Ευρωπαϊκό Ένταλμα Σύλληψης</w:t>
      </w:r>
      <w:r w:rsidR="00E026F7" w:rsidRPr="00857269">
        <w:rPr>
          <w:rFonts w:ascii="Tahoma" w:hAnsi="Tahoma" w:cs="Tahoma"/>
        </w:rPr>
        <w:t xml:space="preserve"> ή Αγγελίες Διεθνών Αναζητήσεων</w:t>
      </w:r>
      <w:r w:rsidRPr="00857269">
        <w:rPr>
          <w:rFonts w:ascii="Tahoma" w:hAnsi="Tahoma" w:cs="Tahoma"/>
        </w:rPr>
        <w:t xml:space="preserve"> για διάφορα ποινικά</w:t>
      </w:r>
      <w:r w:rsidR="002D5DE6" w:rsidRPr="00857269">
        <w:rPr>
          <w:rFonts w:ascii="Tahoma" w:hAnsi="Tahoma" w:cs="Tahoma"/>
        </w:rPr>
        <w:t xml:space="preserve"> αδικήματα</w:t>
      </w:r>
      <w:r w:rsidR="00095371" w:rsidRPr="00857269">
        <w:rPr>
          <w:rFonts w:ascii="Tahoma" w:hAnsi="Tahoma" w:cs="Tahoma"/>
        </w:rPr>
        <w:t>.</w:t>
      </w:r>
    </w:p>
    <w:p w:rsidR="00130AD2" w:rsidRPr="00857269" w:rsidRDefault="00130AD2" w:rsidP="00130AD2">
      <w:pPr>
        <w:pStyle w:val="NormalWeb"/>
        <w:jc w:val="both"/>
        <w:rPr>
          <w:rFonts w:ascii="Tahoma" w:hAnsi="Tahoma" w:cs="Tahoma"/>
        </w:rPr>
      </w:pPr>
      <w:r w:rsidRPr="00857269">
        <w:rPr>
          <w:rFonts w:ascii="Tahoma" w:hAnsi="Tahoma" w:cs="Tahoma"/>
        </w:rPr>
        <w:t xml:space="preserve">Επίσης, συνελήφθησαν </w:t>
      </w:r>
      <w:r w:rsidR="00DE6CC9" w:rsidRPr="00857269">
        <w:rPr>
          <w:rFonts w:ascii="Tahoma" w:hAnsi="Tahoma" w:cs="Tahoma"/>
        </w:rPr>
        <w:t xml:space="preserve">εντός και εκτός </w:t>
      </w:r>
      <w:r w:rsidRPr="00857269">
        <w:rPr>
          <w:rFonts w:ascii="Tahoma" w:hAnsi="Tahoma" w:cs="Tahoma"/>
        </w:rPr>
        <w:t>χώρο</w:t>
      </w:r>
      <w:r w:rsidR="00DE6CC9" w:rsidRPr="00857269">
        <w:rPr>
          <w:rFonts w:ascii="Tahoma" w:hAnsi="Tahoma" w:cs="Tahoma"/>
        </w:rPr>
        <w:t>υ</w:t>
      </w:r>
      <w:r w:rsidRPr="00857269">
        <w:rPr>
          <w:rFonts w:ascii="Tahoma" w:hAnsi="Tahoma" w:cs="Tahoma"/>
        </w:rPr>
        <w:t xml:space="preserve"> </w:t>
      </w:r>
      <w:proofErr w:type="spellStart"/>
      <w:r w:rsidRPr="00857269">
        <w:rPr>
          <w:rFonts w:ascii="Tahoma" w:hAnsi="Tahoma" w:cs="Tahoma"/>
          <w:lang w:val="en-US"/>
        </w:rPr>
        <w:t>Schengen</w:t>
      </w:r>
      <w:proofErr w:type="spellEnd"/>
      <w:r w:rsidR="00DE6CC9" w:rsidRPr="00857269">
        <w:rPr>
          <w:rFonts w:ascii="Tahoma" w:hAnsi="Tahoma" w:cs="Tahoma"/>
        </w:rPr>
        <w:t xml:space="preserve"> </w:t>
      </w:r>
      <w:r w:rsidR="001522EA" w:rsidRPr="00857269">
        <w:rPr>
          <w:rFonts w:ascii="Tahoma" w:hAnsi="Tahoma" w:cs="Tahoma"/>
        </w:rPr>
        <w:t xml:space="preserve">βάσει </w:t>
      </w:r>
      <w:r w:rsidRPr="00857269">
        <w:rPr>
          <w:rFonts w:ascii="Tahoma" w:hAnsi="Tahoma" w:cs="Tahoma"/>
        </w:rPr>
        <w:t>ενταλμάτων σύλληψης</w:t>
      </w:r>
      <w:r w:rsidR="001522EA" w:rsidRPr="00857269">
        <w:rPr>
          <w:rFonts w:ascii="Tahoma" w:hAnsi="Tahoma" w:cs="Tahoma"/>
        </w:rPr>
        <w:t xml:space="preserve"> των ελληνικών Αρχών</w:t>
      </w:r>
      <w:r w:rsidRPr="00857269">
        <w:rPr>
          <w:rFonts w:ascii="Tahoma" w:hAnsi="Tahoma" w:cs="Tahoma"/>
        </w:rPr>
        <w:t xml:space="preserve"> </w:t>
      </w:r>
      <w:r w:rsidRPr="00857269">
        <w:rPr>
          <w:rFonts w:ascii="Tahoma" w:hAnsi="Tahoma" w:cs="Tahoma"/>
          <w:b/>
          <w:bCs/>
        </w:rPr>
        <w:t>(</w:t>
      </w:r>
      <w:r w:rsidR="00DE6CC9" w:rsidRPr="00857269">
        <w:rPr>
          <w:rFonts w:ascii="Tahoma" w:hAnsi="Tahoma" w:cs="Tahoma"/>
          <w:b/>
          <w:bCs/>
        </w:rPr>
        <w:t>118</w:t>
      </w:r>
      <w:r w:rsidRPr="00857269">
        <w:rPr>
          <w:rFonts w:ascii="Tahoma" w:hAnsi="Tahoma" w:cs="Tahoma"/>
          <w:b/>
          <w:bCs/>
        </w:rPr>
        <w:t>)</w:t>
      </w:r>
      <w:r w:rsidRPr="00857269">
        <w:rPr>
          <w:rFonts w:ascii="Tahoma" w:hAnsi="Tahoma" w:cs="Tahoma"/>
        </w:rPr>
        <w:t xml:space="preserve"> διωκόμενα άτομα.</w:t>
      </w:r>
    </w:p>
    <w:p w:rsidR="00EA2AEE" w:rsidRPr="00857269" w:rsidRDefault="00EA2AEE" w:rsidP="002919BC">
      <w:pPr>
        <w:pStyle w:val="NormalWeb"/>
        <w:jc w:val="both"/>
        <w:rPr>
          <w:rFonts w:ascii="Tahoma" w:hAnsi="Tahoma" w:cs="Tahoma"/>
        </w:rPr>
      </w:pPr>
      <w:r w:rsidRPr="00857269">
        <w:rPr>
          <w:rFonts w:ascii="Tahoma" w:hAnsi="Tahoma" w:cs="Tahoma"/>
          <w:shd w:val="clear" w:color="auto" w:fill="FFFFFF"/>
        </w:rPr>
        <w:t>Επιπλέον, το έτος 2016, από τις αρμόδιες Υπηρεσίες της Ελληνικής Αστυνομίας, καταγράφηκαν</w:t>
      </w:r>
      <w:r w:rsidRPr="00857269">
        <w:rPr>
          <w:rFonts w:ascii="Tahoma" w:hAnsi="Tahoma" w:cs="Tahoma"/>
          <w:b/>
          <w:shd w:val="clear" w:color="auto" w:fill="FFFFFF"/>
        </w:rPr>
        <w:t xml:space="preserve"> </w:t>
      </w:r>
      <w:r w:rsidR="00D7786A" w:rsidRPr="00857269">
        <w:rPr>
          <w:rFonts w:ascii="Tahoma" w:hAnsi="Tahoma" w:cs="Tahoma"/>
          <w:b/>
          <w:shd w:val="clear" w:color="auto" w:fill="FFFFFF"/>
        </w:rPr>
        <w:t>(</w:t>
      </w:r>
      <w:r w:rsidRPr="00857269">
        <w:rPr>
          <w:rFonts w:ascii="Tahoma" w:hAnsi="Tahoma" w:cs="Tahoma"/>
          <w:b/>
          <w:shd w:val="clear" w:color="auto" w:fill="FFFFFF"/>
        </w:rPr>
        <w:t>1.977</w:t>
      </w:r>
      <w:r w:rsidR="00D7786A" w:rsidRPr="00857269">
        <w:rPr>
          <w:rFonts w:ascii="Tahoma" w:hAnsi="Tahoma" w:cs="Tahoma"/>
          <w:b/>
          <w:shd w:val="clear" w:color="auto" w:fill="FFFFFF"/>
        </w:rPr>
        <w:t>)</w:t>
      </w:r>
      <w:r w:rsidRPr="00857269">
        <w:rPr>
          <w:rFonts w:ascii="Tahoma" w:hAnsi="Tahoma" w:cs="Tahoma"/>
          <w:shd w:val="clear" w:color="auto" w:fill="FFFFFF"/>
        </w:rPr>
        <w:t xml:space="preserve"> υποθέσεις εξαφανίσεων </w:t>
      </w:r>
      <w:r w:rsidR="00D7786A" w:rsidRPr="00857269">
        <w:rPr>
          <w:rFonts w:ascii="Tahoma" w:hAnsi="Tahoma" w:cs="Tahoma"/>
          <w:shd w:val="clear" w:color="auto" w:fill="FFFFFF"/>
        </w:rPr>
        <w:t xml:space="preserve">ατόμων </w:t>
      </w:r>
      <w:r w:rsidRPr="00857269">
        <w:rPr>
          <w:rFonts w:ascii="Tahoma" w:hAnsi="Tahoma" w:cs="Tahoma"/>
          <w:shd w:val="clear" w:color="auto" w:fill="FFFFFF"/>
        </w:rPr>
        <w:t xml:space="preserve">και </w:t>
      </w:r>
      <w:r w:rsidR="00D7786A" w:rsidRPr="00857269">
        <w:rPr>
          <w:rFonts w:ascii="Tahoma" w:hAnsi="Tahoma" w:cs="Tahoma"/>
          <w:b/>
          <w:shd w:val="clear" w:color="auto" w:fill="FFFFFF"/>
        </w:rPr>
        <w:t>(</w:t>
      </w:r>
      <w:r w:rsidRPr="00857269">
        <w:rPr>
          <w:rFonts w:ascii="Tahoma" w:hAnsi="Tahoma" w:cs="Tahoma"/>
          <w:b/>
          <w:shd w:val="clear" w:color="auto" w:fill="FFFFFF"/>
        </w:rPr>
        <w:t>1.342</w:t>
      </w:r>
      <w:r w:rsidR="00D7786A" w:rsidRPr="00857269">
        <w:rPr>
          <w:rFonts w:ascii="Tahoma" w:hAnsi="Tahoma" w:cs="Tahoma"/>
          <w:b/>
          <w:shd w:val="clear" w:color="auto" w:fill="FFFFFF"/>
        </w:rPr>
        <w:t>)</w:t>
      </w:r>
      <w:r w:rsidRPr="00857269">
        <w:rPr>
          <w:rFonts w:ascii="Tahoma" w:hAnsi="Tahoma" w:cs="Tahoma"/>
          <w:shd w:val="clear" w:color="auto" w:fill="FFFFFF"/>
        </w:rPr>
        <w:t xml:space="preserve"> υποθέσεις ανεύρεσης ατόμων.</w:t>
      </w:r>
      <w:r w:rsidR="002919BC" w:rsidRPr="00857269">
        <w:rPr>
          <w:rFonts w:ascii="Tahoma" w:hAnsi="Tahoma" w:cs="Tahoma"/>
        </w:rPr>
        <w:t xml:space="preserve"> </w:t>
      </w:r>
    </w:p>
    <w:p w:rsidR="002919BC" w:rsidRPr="00857269" w:rsidRDefault="002919BC" w:rsidP="002919BC">
      <w:pPr>
        <w:pStyle w:val="NormalWeb"/>
        <w:jc w:val="both"/>
        <w:rPr>
          <w:rFonts w:ascii="Tahoma" w:hAnsi="Tahoma" w:cs="Tahoma"/>
        </w:rPr>
      </w:pPr>
      <w:r w:rsidRPr="00857269">
        <w:rPr>
          <w:rFonts w:ascii="Tahoma" w:hAnsi="Tahoma" w:cs="Tahoma"/>
          <w:b/>
          <w:bCs/>
        </w:rPr>
        <w:t>Εξαρθρώθηκαν</w:t>
      </w:r>
      <w:r w:rsidRPr="00857269">
        <w:rPr>
          <w:rFonts w:ascii="Tahoma" w:hAnsi="Tahoma" w:cs="Tahoma"/>
        </w:rPr>
        <w:t xml:space="preserve"> ακόμα </w:t>
      </w:r>
      <w:r w:rsidRPr="00857269">
        <w:rPr>
          <w:rFonts w:ascii="Tahoma" w:hAnsi="Tahoma" w:cs="Tahoma"/>
          <w:b/>
        </w:rPr>
        <w:t>(</w:t>
      </w:r>
      <w:r w:rsidR="00EC428C" w:rsidRPr="00857269">
        <w:rPr>
          <w:rFonts w:ascii="Tahoma" w:hAnsi="Tahoma" w:cs="Tahoma"/>
          <w:b/>
          <w:bCs/>
        </w:rPr>
        <w:t>345</w:t>
      </w:r>
      <w:r w:rsidRPr="00857269">
        <w:rPr>
          <w:rFonts w:ascii="Tahoma" w:hAnsi="Tahoma" w:cs="Tahoma"/>
          <w:b/>
          <w:bCs/>
        </w:rPr>
        <w:t>)</w:t>
      </w:r>
      <w:r w:rsidRPr="00857269">
        <w:rPr>
          <w:rFonts w:ascii="Tahoma" w:hAnsi="Tahoma" w:cs="Tahoma"/>
        </w:rPr>
        <w:t xml:space="preserve"> συνολικά</w:t>
      </w:r>
      <w:r w:rsidRPr="00857269">
        <w:rPr>
          <w:rFonts w:ascii="Tahoma" w:hAnsi="Tahoma" w:cs="Tahoma"/>
          <w:b/>
          <w:bCs/>
        </w:rPr>
        <w:t xml:space="preserve"> </w:t>
      </w:r>
      <w:r w:rsidRPr="00857269">
        <w:rPr>
          <w:rFonts w:ascii="Tahoma" w:hAnsi="Tahoma" w:cs="Tahoma"/>
          <w:bCs/>
        </w:rPr>
        <w:t>σπείρες</w:t>
      </w:r>
      <w:r w:rsidRPr="00857269">
        <w:rPr>
          <w:rFonts w:ascii="Tahoma" w:hAnsi="Tahoma" w:cs="Tahoma"/>
        </w:rPr>
        <w:t xml:space="preserve"> </w:t>
      </w:r>
      <w:r w:rsidRPr="00857269">
        <w:rPr>
          <w:rFonts w:ascii="Tahoma" w:hAnsi="Tahoma" w:cs="Tahoma"/>
          <w:bCs/>
        </w:rPr>
        <w:t>και εγκληματικές οργανώσεις</w:t>
      </w:r>
      <w:r w:rsidRPr="00857269">
        <w:rPr>
          <w:rFonts w:ascii="Tahoma" w:hAnsi="Tahoma" w:cs="Tahoma"/>
        </w:rPr>
        <w:t xml:space="preserve">, ύστερα από στοχευμένες αστυνομικές έρευνες και επιχειρήσεις, που αφορούν σε όλο το φάσμα του κοινού και οργανωμένου εγκλήματος. </w:t>
      </w:r>
    </w:p>
    <w:p w:rsidR="007B7748" w:rsidRDefault="007B7748" w:rsidP="002919BC">
      <w:pPr>
        <w:pStyle w:val="NormalWeb"/>
        <w:jc w:val="both"/>
        <w:rPr>
          <w:rFonts w:ascii="Tahoma" w:hAnsi="Tahoma" w:cs="Tahoma"/>
        </w:rPr>
      </w:pPr>
    </w:p>
    <w:p w:rsidR="002919BC" w:rsidRPr="00857269" w:rsidRDefault="002919BC" w:rsidP="002919BC">
      <w:pPr>
        <w:pStyle w:val="NormalWeb"/>
        <w:jc w:val="both"/>
        <w:rPr>
          <w:rFonts w:ascii="Tahoma" w:hAnsi="Tahoma" w:cs="Tahoma"/>
        </w:rPr>
      </w:pPr>
      <w:r w:rsidRPr="00857269">
        <w:rPr>
          <w:rFonts w:ascii="Tahoma" w:hAnsi="Tahoma" w:cs="Tahoma"/>
        </w:rPr>
        <w:t>Σε αυτές συγκαταλέγονται σπείρες που διέπρατταν ληστείες σε οικίες – καταστήματα, κλοπές και διαρρήξεις σε σπίτια, οχήματα και πεζούς, καθώς και πολυμελείς εγκληματικές οργανώσεις, που διέπρατταν εγκλήματα βίας σε βάρος ιδιοκτητών καταστημάτων και άλλων επιχειρηματικών δραστηριοτήτων. Επίσης, εξαρθρώθηκαν εγκληματικές οργανώσεις που διακινούσαν μεγά</w:t>
      </w:r>
      <w:r w:rsidR="0052163C">
        <w:rPr>
          <w:rFonts w:ascii="Tahoma" w:hAnsi="Tahoma" w:cs="Tahoma"/>
        </w:rPr>
        <w:t>λες ποσότητες ναρκωτικών ουσιών καθώς και σπείρες που εξαπατούσαν πολίτες, κυρίως ηλικιωμένους.</w:t>
      </w:r>
    </w:p>
    <w:p w:rsidR="002919BC" w:rsidRPr="00857269" w:rsidRDefault="002919BC" w:rsidP="002919BC">
      <w:pPr>
        <w:pStyle w:val="NormalWeb"/>
        <w:jc w:val="both"/>
        <w:rPr>
          <w:rFonts w:ascii="Tahoma" w:hAnsi="Tahoma" w:cs="Tahoma"/>
          <w:lang w:val="en-US"/>
        </w:rPr>
      </w:pPr>
      <w:r w:rsidRPr="00857269">
        <w:rPr>
          <w:rFonts w:ascii="Tahoma" w:hAnsi="Tahoma" w:cs="Tahoma"/>
        </w:rPr>
        <w:t>Ενδεικτικά</w:t>
      </w:r>
      <w:r w:rsidRPr="00857269">
        <w:rPr>
          <w:rFonts w:ascii="Tahoma" w:hAnsi="Tahoma" w:cs="Tahoma"/>
          <w:lang w:val="en-US"/>
        </w:rPr>
        <w:t xml:space="preserve"> </w:t>
      </w:r>
      <w:r w:rsidRPr="00857269">
        <w:rPr>
          <w:rFonts w:ascii="Tahoma" w:hAnsi="Tahoma" w:cs="Tahoma"/>
        </w:rPr>
        <w:t xml:space="preserve">: </w:t>
      </w:r>
    </w:p>
    <w:p w:rsidR="002919BC" w:rsidRPr="00857269" w:rsidRDefault="00EC428C" w:rsidP="002919BC">
      <w:pPr>
        <w:spacing w:line="276" w:lineRule="auto"/>
        <w:jc w:val="both"/>
        <w:rPr>
          <w:rFonts w:ascii="Tahoma" w:hAnsi="Tahoma" w:cs="Tahoma"/>
          <w:b/>
          <w:bCs/>
          <w:lang w:val="en-US"/>
        </w:rPr>
      </w:pPr>
      <w:r w:rsidRPr="00857269">
        <w:rPr>
          <w:rFonts w:ascii="Tahoma" w:hAnsi="Tahoma" w:cs="Tahoma"/>
          <w:b/>
          <w:bCs/>
          <w:noProof/>
        </w:rPr>
        <w:drawing>
          <wp:inline distT="0" distB="0" distL="0" distR="0">
            <wp:extent cx="5278120" cy="2762460"/>
            <wp:effectExtent l="19050" t="0" r="1778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19BC" w:rsidRPr="00857269" w:rsidRDefault="002919BC" w:rsidP="002919BC">
      <w:pPr>
        <w:pStyle w:val="NormalWeb"/>
        <w:jc w:val="both"/>
        <w:rPr>
          <w:rFonts w:ascii="Tahoma" w:hAnsi="Tahoma" w:cs="Tahoma"/>
        </w:rPr>
      </w:pPr>
      <w:r w:rsidRPr="00857269">
        <w:rPr>
          <w:rFonts w:ascii="Tahoma" w:hAnsi="Tahoma" w:cs="Tahoma"/>
          <w:b/>
        </w:rPr>
        <w:t>Εξιχνιάστηκαν</w:t>
      </w:r>
      <w:r w:rsidRPr="00857269">
        <w:rPr>
          <w:rFonts w:ascii="Tahoma" w:hAnsi="Tahoma" w:cs="Tahoma"/>
        </w:rPr>
        <w:t xml:space="preserve"> </w:t>
      </w:r>
      <w:r w:rsidR="00D7786A" w:rsidRPr="00857269">
        <w:rPr>
          <w:rFonts w:ascii="Tahoma" w:hAnsi="Tahoma" w:cs="Tahoma"/>
          <w:b/>
        </w:rPr>
        <w:t>(</w:t>
      </w:r>
      <w:r w:rsidR="00A60C4F" w:rsidRPr="00857269">
        <w:rPr>
          <w:rFonts w:ascii="Tahoma" w:hAnsi="Tahoma" w:cs="Tahoma"/>
          <w:b/>
        </w:rPr>
        <w:t>36.998</w:t>
      </w:r>
      <w:r w:rsidR="00D7786A" w:rsidRPr="00857269">
        <w:rPr>
          <w:rFonts w:ascii="Tahoma" w:hAnsi="Tahoma" w:cs="Tahoma"/>
          <w:b/>
        </w:rPr>
        <w:t>)</w:t>
      </w:r>
      <w:r w:rsidR="00A60C4F" w:rsidRPr="00857269">
        <w:rPr>
          <w:rFonts w:ascii="Tahoma" w:hAnsi="Tahoma" w:cs="Tahoma"/>
        </w:rPr>
        <w:t xml:space="preserve"> </w:t>
      </w:r>
      <w:r w:rsidRPr="00857269">
        <w:rPr>
          <w:rFonts w:ascii="Tahoma" w:hAnsi="Tahoma" w:cs="Tahoma"/>
        </w:rPr>
        <w:t xml:space="preserve">υποθέσεις, ύστερα από μεθοδικές και συστηματικές αστυνομικές έρευνες, που αφορούν σε όλο το φάσμα της εγκληματικής δραστηριότητας, όπως εγκλήματα κατά της ζωής, της περιουσίας κ.λπ.,  έναντι </w:t>
      </w:r>
      <w:r w:rsidR="00D7786A" w:rsidRPr="00857269">
        <w:rPr>
          <w:rFonts w:ascii="Tahoma" w:hAnsi="Tahoma" w:cs="Tahoma"/>
          <w:b/>
        </w:rPr>
        <w:t>(</w:t>
      </w:r>
      <w:r w:rsidR="00A60C4F" w:rsidRPr="00857269">
        <w:rPr>
          <w:rFonts w:ascii="Tahoma" w:hAnsi="Tahoma" w:cs="Tahoma"/>
          <w:b/>
          <w:bCs/>
        </w:rPr>
        <w:t>34.001</w:t>
      </w:r>
      <w:r w:rsidR="00D7786A" w:rsidRPr="00857269">
        <w:rPr>
          <w:rFonts w:ascii="Tahoma" w:hAnsi="Tahoma" w:cs="Tahoma"/>
          <w:b/>
          <w:bCs/>
        </w:rPr>
        <w:t>)</w:t>
      </w:r>
      <w:r w:rsidR="00A60C4F" w:rsidRPr="00857269">
        <w:rPr>
          <w:rFonts w:ascii="Tahoma" w:hAnsi="Tahoma" w:cs="Tahoma"/>
        </w:rPr>
        <w:t xml:space="preserve"> το 2015</w:t>
      </w:r>
      <w:r w:rsidRPr="00857269">
        <w:rPr>
          <w:rFonts w:ascii="Tahoma" w:hAnsi="Tahoma" w:cs="Tahoma"/>
        </w:rPr>
        <w:t>.</w:t>
      </w:r>
    </w:p>
    <w:p w:rsidR="002919BC" w:rsidRPr="00857269" w:rsidRDefault="002919BC" w:rsidP="002919BC">
      <w:pPr>
        <w:pStyle w:val="NormalWeb"/>
        <w:jc w:val="both"/>
        <w:rPr>
          <w:rFonts w:ascii="Tahoma" w:hAnsi="Tahoma" w:cs="Tahoma"/>
          <w:b/>
          <w:bCs/>
        </w:rPr>
      </w:pPr>
      <w:r w:rsidRPr="00857269">
        <w:rPr>
          <w:rFonts w:ascii="Tahoma" w:hAnsi="Tahoma" w:cs="Tahoma"/>
          <w:b/>
          <w:bCs/>
        </w:rPr>
        <w:t>Κατασχέθηκαν</w:t>
      </w:r>
      <w:r w:rsidRPr="00857269">
        <w:rPr>
          <w:rFonts w:ascii="Tahoma" w:hAnsi="Tahoma" w:cs="Tahoma"/>
        </w:rPr>
        <w:t>, σε διάφορες αστυνομικές έρευνες, μεταξύ άλλων</w:t>
      </w:r>
      <w:r w:rsidRPr="00857269">
        <w:rPr>
          <w:rFonts w:ascii="Tahoma" w:hAnsi="Tahoma" w:cs="Tahoma"/>
          <w:b/>
          <w:bCs/>
        </w:rPr>
        <w:t xml:space="preserve">, μεγάλες ποσότητες ναρκωτικών ουσιών </w:t>
      </w:r>
      <w:r w:rsidRPr="00857269">
        <w:rPr>
          <w:rFonts w:ascii="Tahoma" w:hAnsi="Tahoma" w:cs="Tahoma"/>
        </w:rPr>
        <w:t>και όπλων διαφόρων τύπων, κ.λπ.</w:t>
      </w:r>
      <w:r w:rsidRPr="00857269">
        <w:rPr>
          <w:rFonts w:ascii="Tahoma" w:hAnsi="Tahoma" w:cs="Tahoma"/>
          <w:b/>
          <w:bCs/>
        </w:rPr>
        <w:t xml:space="preserve"> </w:t>
      </w:r>
      <w:r w:rsidRPr="00857269">
        <w:rPr>
          <w:rFonts w:ascii="Tahoma" w:hAnsi="Tahoma" w:cs="Tahoma"/>
        </w:rPr>
        <w:t>Παρατίθενται ενδεικτικά τα παρακάτω:</w:t>
      </w:r>
    </w:p>
    <w:p w:rsidR="002919BC" w:rsidRPr="00857269" w:rsidRDefault="002919BC" w:rsidP="002919BC">
      <w:pPr>
        <w:pStyle w:val="NormalWeb"/>
        <w:numPr>
          <w:ilvl w:val="0"/>
          <w:numId w:val="9"/>
        </w:numPr>
        <w:spacing w:before="120" w:beforeAutospacing="0"/>
        <w:ind w:left="714" w:hanging="357"/>
        <w:jc w:val="both"/>
        <w:rPr>
          <w:rFonts w:ascii="Tahoma" w:hAnsi="Tahoma" w:cs="Tahoma"/>
          <w:b/>
          <w:bCs/>
        </w:rPr>
      </w:pPr>
      <w:r w:rsidRPr="00857269">
        <w:rPr>
          <w:rFonts w:ascii="Tahoma" w:hAnsi="Tahoma" w:cs="Tahoma"/>
          <w:b/>
          <w:bCs/>
        </w:rPr>
        <w:t xml:space="preserve">Κάνναβη: </w:t>
      </w:r>
      <w:r w:rsidR="00901BB4" w:rsidRPr="00857269">
        <w:rPr>
          <w:rFonts w:ascii="Tahoma" w:hAnsi="Tahoma" w:cs="Tahoma"/>
          <w:b/>
          <w:bCs/>
        </w:rPr>
        <w:t>9</w:t>
      </w:r>
      <w:r w:rsidRPr="00857269">
        <w:rPr>
          <w:rFonts w:ascii="Tahoma" w:hAnsi="Tahoma" w:cs="Tahoma"/>
          <w:b/>
          <w:bCs/>
        </w:rPr>
        <w:t xml:space="preserve"> </w:t>
      </w:r>
      <w:r w:rsidRPr="00857269">
        <w:rPr>
          <w:rFonts w:ascii="Tahoma" w:hAnsi="Tahoma" w:cs="Tahoma"/>
        </w:rPr>
        <w:t>τόνοι,</w:t>
      </w:r>
      <w:r w:rsidR="00901BB4" w:rsidRPr="00857269">
        <w:rPr>
          <w:rFonts w:ascii="Tahoma" w:hAnsi="Tahoma" w:cs="Tahoma"/>
          <w:b/>
          <w:bCs/>
        </w:rPr>
        <w:t xml:space="preserve"> 904</w:t>
      </w:r>
      <w:r w:rsidRPr="00857269">
        <w:rPr>
          <w:rFonts w:ascii="Tahoma" w:hAnsi="Tahoma" w:cs="Tahoma"/>
          <w:b/>
          <w:bCs/>
        </w:rPr>
        <w:t xml:space="preserve"> </w:t>
      </w:r>
      <w:r w:rsidRPr="00857269">
        <w:rPr>
          <w:rFonts w:ascii="Tahoma" w:hAnsi="Tahoma" w:cs="Tahoma"/>
        </w:rPr>
        <w:t>κιλά</w:t>
      </w:r>
      <w:r w:rsidRPr="00857269">
        <w:rPr>
          <w:rFonts w:ascii="Tahoma" w:hAnsi="Tahoma" w:cs="Tahoma"/>
          <w:b/>
          <w:bCs/>
        </w:rPr>
        <w:t xml:space="preserve"> </w:t>
      </w:r>
      <w:r w:rsidRPr="00857269">
        <w:rPr>
          <w:rFonts w:ascii="Tahoma" w:hAnsi="Tahoma" w:cs="Tahoma"/>
        </w:rPr>
        <w:t xml:space="preserve">και </w:t>
      </w:r>
      <w:r w:rsidR="00901BB4" w:rsidRPr="00857269">
        <w:rPr>
          <w:rFonts w:ascii="Tahoma" w:hAnsi="Tahoma" w:cs="Tahoma"/>
          <w:b/>
          <w:bCs/>
        </w:rPr>
        <w:t>553</w:t>
      </w:r>
      <w:r w:rsidRPr="00857269">
        <w:rPr>
          <w:rFonts w:ascii="Tahoma" w:hAnsi="Tahoma" w:cs="Tahoma"/>
          <w:b/>
          <w:bCs/>
        </w:rPr>
        <w:t xml:space="preserve"> </w:t>
      </w:r>
      <w:r w:rsidRPr="00857269">
        <w:rPr>
          <w:rFonts w:ascii="Tahoma" w:hAnsi="Tahoma" w:cs="Tahoma"/>
        </w:rPr>
        <w:t>γραμμάρια.</w:t>
      </w:r>
    </w:p>
    <w:p w:rsidR="002919BC" w:rsidRPr="00857269" w:rsidRDefault="002919BC" w:rsidP="002919BC">
      <w:pPr>
        <w:pStyle w:val="NormalWeb"/>
        <w:numPr>
          <w:ilvl w:val="0"/>
          <w:numId w:val="9"/>
        </w:numPr>
        <w:spacing w:before="120" w:beforeAutospacing="0"/>
        <w:ind w:left="714" w:hanging="357"/>
        <w:jc w:val="both"/>
        <w:rPr>
          <w:rFonts w:ascii="Tahoma" w:hAnsi="Tahoma" w:cs="Tahoma"/>
          <w:b/>
          <w:bCs/>
        </w:rPr>
      </w:pPr>
      <w:r w:rsidRPr="00857269">
        <w:rPr>
          <w:rFonts w:ascii="Tahoma" w:hAnsi="Tahoma" w:cs="Tahoma"/>
          <w:b/>
          <w:bCs/>
        </w:rPr>
        <w:t xml:space="preserve">Ηρωίνη: </w:t>
      </w:r>
      <w:r w:rsidR="00DC4394" w:rsidRPr="00857269">
        <w:rPr>
          <w:rFonts w:ascii="Tahoma" w:hAnsi="Tahoma" w:cs="Tahoma"/>
          <w:b/>
          <w:bCs/>
        </w:rPr>
        <w:t>193</w:t>
      </w:r>
      <w:r w:rsidRPr="00857269">
        <w:rPr>
          <w:rFonts w:ascii="Tahoma" w:hAnsi="Tahoma" w:cs="Tahoma"/>
          <w:b/>
          <w:bCs/>
        </w:rPr>
        <w:t xml:space="preserve"> </w:t>
      </w:r>
      <w:r w:rsidRPr="00857269">
        <w:rPr>
          <w:rFonts w:ascii="Tahoma" w:hAnsi="Tahoma" w:cs="Tahoma"/>
        </w:rPr>
        <w:t>κιλά και</w:t>
      </w:r>
      <w:r w:rsidR="00DC4394" w:rsidRPr="00857269">
        <w:rPr>
          <w:rFonts w:ascii="Tahoma" w:hAnsi="Tahoma" w:cs="Tahoma"/>
          <w:b/>
          <w:bCs/>
        </w:rPr>
        <w:t xml:space="preserve"> 904</w:t>
      </w:r>
      <w:r w:rsidRPr="00857269">
        <w:rPr>
          <w:rFonts w:ascii="Tahoma" w:hAnsi="Tahoma" w:cs="Tahoma"/>
          <w:b/>
          <w:bCs/>
        </w:rPr>
        <w:t xml:space="preserve"> </w:t>
      </w:r>
      <w:r w:rsidRPr="00857269">
        <w:rPr>
          <w:rFonts w:ascii="Tahoma" w:hAnsi="Tahoma" w:cs="Tahoma"/>
        </w:rPr>
        <w:t xml:space="preserve">γραμμάρια περίπου. </w:t>
      </w:r>
    </w:p>
    <w:p w:rsidR="002919BC" w:rsidRPr="00857269" w:rsidRDefault="002919BC" w:rsidP="002919BC">
      <w:pPr>
        <w:pStyle w:val="NormalWeb"/>
        <w:numPr>
          <w:ilvl w:val="0"/>
          <w:numId w:val="9"/>
        </w:numPr>
        <w:spacing w:before="120" w:beforeAutospacing="0"/>
        <w:ind w:left="714" w:hanging="357"/>
        <w:jc w:val="both"/>
        <w:rPr>
          <w:rFonts w:ascii="Tahoma" w:hAnsi="Tahoma" w:cs="Tahoma"/>
          <w:b/>
          <w:bCs/>
        </w:rPr>
      </w:pPr>
      <w:r w:rsidRPr="00857269">
        <w:rPr>
          <w:rFonts w:ascii="Tahoma" w:hAnsi="Tahoma" w:cs="Tahoma"/>
          <w:b/>
          <w:bCs/>
        </w:rPr>
        <w:t xml:space="preserve">Κοκαΐνη: </w:t>
      </w:r>
      <w:r w:rsidR="00DC4394" w:rsidRPr="00857269">
        <w:rPr>
          <w:rFonts w:ascii="Tahoma" w:hAnsi="Tahoma" w:cs="Tahoma"/>
          <w:b/>
          <w:bCs/>
        </w:rPr>
        <w:t>120</w:t>
      </w:r>
      <w:r w:rsidRPr="00857269">
        <w:rPr>
          <w:rFonts w:ascii="Tahoma" w:hAnsi="Tahoma" w:cs="Tahoma"/>
          <w:b/>
          <w:bCs/>
        </w:rPr>
        <w:t xml:space="preserve"> </w:t>
      </w:r>
      <w:r w:rsidRPr="00857269">
        <w:rPr>
          <w:rFonts w:ascii="Tahoma" w:hAnsi="Tahoma" w:cs="Tahoma"/>
        </w:rPr>
        <w:t>κιλά</w:t>
      </w:r>
      <w:r w:rsidRPr="00857269">
        <w:rPr>
          <w:rFonts w:ascii="Tahoma" w:hAnsi="Tahoma" w:cs="Tahoma"/>
          <w:b/>
          <w:bCs/>
        </w:rPr>
        <w:t xml:space="preserve"> </w:t>
      </w:r>
      <w:r w:rsidRPr="00857269">
        <w:rPr>
          <w:rFonts w:ascii="Tahoma" w:hAnsi="Tahoma" w:cs="Tahoma"/>
        </w:rPr>
        <w:t xml:space="preserve">και </w:t>
      </w:r>
      <w:r w:rsidR="00DC4394" w:rsidRPr="00857269">
        <w:rPr>
          <w:rFonts w:ascii="Tahoma" w:hAnsi="Tahoma" w:cs="Tahoma"/>
          <w:b/>
          <w:bCs/>
        </w:rPr>
        <w:t>164</w:t>
      </w:r>
      <w:r w:rsidRPr="00857269">
        <w:rPr>
          <w:rFonts w:ascii="Tahoma" w:hAnsi="Tahoma" w:cs="Tahoma"/>
          <w:b/>
          <w:bCs/>
        </w:rPr>
        <w:t xml:space="preserve"> </w:t>
      </w:r>
      <w:r w:rsidRPr="00857269">
        <w:rPr>
          <w:rFonts w:ascii="Tahoma" w:hAnsi="Tahoma" w:cs="Tahoma"/>
        </w:rPr>
        <w:t>γραμμάρια περίπου.</w:t>
      </w:r>
    </w:p>
    <w:p w:rsidR="00012159" w:rsidRPr="00857269" w:rsidRDefault="00012159" w:rsidP="002919BC">
      <w:pPr>
        <w:pStyle w:val="NormalWeb"/>
        <w:numPr>
          <w:ilvl w:val="0"/>
          <w:numId w:val="9"/>
        </w:numPr>
        <w:spacing w:before="120" w:beforeAutospacing="0"/>
        <w:ind w:left="714" w:hanging="357"/>
        <w:jc w:val="both"/>
        <w:rPr>
          <w:rFonts w:ascii="Tahoma" w:hAnsi="Tahoma" w:cs="Tahoma"/>
          <w:b/>
          <w:bCs/>
        </w:rPr>
      </w:pPr>
      <w:r w:rsidRPr="00857269">
        <w:rPr>
          <w:rFonts w:ascii="Tahoma" w:hAnsi="Tahoma" w:cs="Tahoma"/>
          <w:b/>
          <w:bCs/>
        </w:rPr>
        <w:lastRenderedPageBreak/>
        <w:t>Δενδρύλλια κάνναβης:</w:t>
      </w:r>
      <w:r w:rsidR="003666F7" w:rsidRPr="00857269">
        <w:rPr>
          <w:rFonts w:ascii="Tahoma" w:hAnsi="Tahoma" w:cs="Tahoma"/>
          <w:b/>
          <w:bCs/>
        </w:rPr>
        <w:t xml:space="preserve"> </w:t>
      </w:r>
      <w:r w:rsidR="00816E58" w:rsidRPr="00857269">
        <w:rPr>
          <w:rFonts w:ascii="Tahoma" w:hAnsi="Tahoma" w:cs="Tahoma"/>
          <w:b/>
          <w:bCs/>
        </w:rPr>
        <w:t>55.178</w:t>
      </w:r>
    </w:p>
    <w:p w:rsidR="00012159" w:rsidRPr="00857269" w:rsidRDefault="00012159" w:rsidP="002919BC">
      <w:pPr>
        <w:pStyle w:val="NormalWeb"/>
        <w:numPr>
          <w:ilvl w:val="0"/>
          <w:numId w:val="9"/>
        </w:numPr>
        <w:spacing w:before="120" w:beforeAutospacing="0"/>
        <w:ind w:left="714" w:hanging="357"/>
        <w:jc w:val="both"/>
        <w:rPr>
          <w:rFonts w:ascii="Tahoma" w:hAnsi="Tahoma" w:cs="Tahoma"/>
          <w:b/>
          <w:bCs/>
        </w:rPr>
      </w:pPr>
      <w:r w:rsidRPr="00857269">
        <w:rPr>
          <w:rFonts w:ascii="Tahoma" w:hAnsi="Tahoma" w:cs="Tahoma"/>
          <w:b/>
          <w:bCs/>
        </w:rPr>
        <w:t xml:space="preserve">Ναρκωτικά </w:t>
      </w:r>
      <w:r w:rsidR="00E051DF" w:rsidRPr="00857269">
        <w:rPr>
          <w:rFonts w:ascii="Tahoma" w:hAnsi="Tahoma" w:cs="Tahoma"/>
          <w:b/>
          <w:bCs/>
        </w:rPr>
        <w:t>δισκία</w:t>
      </w:r>
      <w:r w:rsidRPr="00857269">
        <w:rPr>
          <w:rFonts w:ascii="Tahoma" w:hAnsi="Tahoma" w:cs="Tahoma"/>
          <w:b/>
          <w:bCs/>
        </w:rPr>
        <w:t>:</w:t>
      </w:r>
      <w:r w:rsidR="00DD14B8" w:rsidRPr="00857269">
        <w:rPr>
          <w:rFonts w:ascii="Tahoma" w:hAnsi="Tahoma" w:cs="Tahoma"/>
          <w:b/>
          <w:bCs/>
        </w:rPr>
        <w:t xml:space="preserve"> </w:t>
      </w:r>
      <w:r w:rsidR="00816E58" w:rsidRPr="00857269">
        <w:rPr>
          <w:rFonts w:ascii="Tahoma" w:hAnsi="Tahoma" w:cs="Tahoma"/>
          <w:b/>
          <w:bCs/>
        </w:rPr>
        <w:t>69.850</w:t>
      </w:r>
    </w:p>
    <w:p w:rsidR="002919BC" w:rsidRPr="00857269" w:rsidRDefault="002919BC" w:rsidP="002919BC">
      <w:pPr>
        <w:pStyle w:val="NormalWeb"/>
        <w:numPr>
          <w:ilvl w:val="0"/>
          <w:numId w:val="9"/>
        </w:numPr>
        <w:spacing w:before="120" w:beforeAutospacing="0"/>
        <w:ind w:left="714" w:hanging="357"/>
        <w:jc w:val="both"/>
        <w:rPr>
          <w:rFonts w:ascii="Tahoma" w:hAnsi="Tahoma" w:cs="Tahoma"/>
          <w:b/>
          <w:bCs/>
        </w:rPr>
      </w:pPr>
      <w:r w:rsidRPr="00857269">
        <w:rPr>
          <w:rFonts w:ascii="Tahoma" w:hAnsi="Tahoma" w:cs="Tahoma"/>
          <w:b/>
          <w:bCs/>
        </w:rPr>
        <w:t xml:space="preserve">Πιστόλια – περίστροφα, REPLICA, κρότου, κυνηγετικά όπλα κλπ.: </w:t>
      </w:r>
      <w:r w:rsidR="00FE6422">
        <w:rPr>
          <w:rFonts w:ascii="Tahoma" w:hAnsi="Tahoma" w:cs="Tahoma"/>
          <w:b/>
          <w:bCs/>
        </w:rPr>
        <w:t>3.074</w:t>
      </w:r>
    </w:p>
    <w:p w:rsidR="002919BC" w:rsidRPr="00857269" w:rsidRDefault="002919BC" w:rsidP="002919BC">
      <w:pPr>
        <w:pStyle w:val="NormalWeb"/>
        <w:jc w:val="both"/>
        <w:rPr>
          <w:rStyle w:val="Strong"/>
          <w:rFonts w:ascii="Tahoma" w:hAnsi="Tahoma" w:cs="Tahoma"/>
        </w:rPr>
      </w:pPr>
      <w:r w:rsidRPr="00857269">
        <w:rPr>
          <w:rFonts w:ascii="Tahoma" w:hAnsi="Tahoma" w:cs="Tahoma"/>
          <w:b/>
          <w:bCs/>
        </w:rPr>
        <w:t xml:space="preserve">Αναλυτικά τα στοιχεία εγκληματικότητας για όλη την Επικράτεια υπάρχουν στην ιστοσελίδα της Ελληνικής Αστυνομίας </w:t>
      </w:r>
      <w:hyperlink r:id="rId28" w:history="1">
        <w:r w:rsidRPr="00857269">
          <w:rPr>
            <w:rFonts w:ascii="Tahoma" w:hAnsi="Tahoma" w:cs="Tahoma"/>
            <w:b/>
            <w:bCs/>
            <w:color w:val="0070C0"/>
          </w:rPr>
          <w:t>www.hellenicpolice.gr</w:t>
        </w:r>
      </w:hyperlink>
      <w:r w:rsidRPr="00857269">
        <w:rPr>
          <w:rFonts w:ascii="Tahoma" w:hAnsi="Tahoma" w:cs="Tahoma"/>
          <w:b/>
          <w:bCs/>
          <w:color w:val="0070C0"/>
        </w:rPr>
        <w:t>,</w:t>
      </w:r>
      <w:r w:rsidRPr="00857269">
        <w:rPr>
          <w:rFonts w:ascii="Tahoma" w:hAnsi="Tahoma" w:cs="Tahoma"/>
          <w:b/>
          <w:bCs/>
        </w:rPr>
        <w:t xml:space="preserve"> στην ενότητα Στατιστικά Στοιχεία.</w:t>
      </w:r>
    </w:p>
    <w:p w:rsidR="007B7748" w:rsidRDefault="007B7748" w:rsidP="002919BC">
      <w:pPr>
        <w:pStyle w:val="NormalWeb"/>
        <w:jc w:val="both"/>
        <w:rPr>
          <w:rStyle w:val="Strong"/>
          <w:rFonts w:ascii="Tahoma" w:hAnsi="Tahoma" w:cs="Tahoma"/>
          <w:u w:val="single"/>
        </w:rPr>
      </w:pPr>
    </w:p>
    <w:p w:rsidR="002919BC" w:rsidRPr="00857269" w:rsidRDefault="002919BC" w:rsidP="002919BC">
      <w:pPr>
        <w:pStyle w:val="NormalWeb"/>
        <w:jc w:val="both"/>
        <w:rPr>
          <w:rStyle w:val="Strong"/>
          <w:rFonts w:ascii="Tahoma" w:hAnsi="Tahoma" w:cs="Tahoma"/>
          <w:u w:val="single"/>
        </w:rPr>
      </w:pPr>
      <w:r w:rsidRPr="00857269">
        <w:rPr>
          <w:rStyle w:val="Strong"/>
          <w:rFonts w:ascii="Tahoma" w:hAnsi="Tahoma" w:cs="Tahoma"/>
          <w:u w:val="single"/>
        </w:rPr>
        <w:t>Κινητές Αστυνομικές Μονάδες (Κ.Α.Μ.)</w:t>
      </w:r>
    </w:p>
    <w:p w:rsidR="002919BC" w:rsidRPr="00857269" w:rsidRDefault="0052163C" w:rsidP="002919BC">
      <w:pPr>
        <w:pStyle w:val="NormalWeb"/>
        <w:jc w:val="both"/>
        <w:rPr>
          <w:rFonts w:ascii="Tahoma" w:hAnsi="Tahoma" w:cs="Tahoma"/>
          <w:bCs/>
        </w:rPr>
      </w:pPr>
      <w:r>
        <w:rPr>
          <w:rFonts w:ascii="Tahoma" w:hAnsi="Tahoma" w:cs="Tahoma"/>
          <w:bCs/>
        </w:rPr>
        <w:t>Σημαντική είναι η συμβολή του θεσμού</w:t>
      </w:r>
      <w:r w:rsidR="002919BC" w:rsidRPr="00857269">
        <w:rPr>
          <w:rFonts w:ascii="Tahoma" w:hAnsi="Tahoma" w:cs="Tahoma"/>
          <w:bCs/>
        </w:rPr>
        <w:t xml:space="preserve"> των Κινητών Αστυνομικών Μονάδων,</w:t>
      </w:r>
      <w:r>
        <w:rPr>
          <w:rFonts w:ascii="Tahoma" w:hAnsi="Tahoma" w:cs="Tahoma"/>
          <w:bCs/>
        </w:rPr>
        <w:t xml:space="preserve"> που εφαρμόζεται σε διάφορες περιοχές της Επικράτειας</w:t>
      </w:r>
      <w:r w:rsidR="002919BC" w:rsidRPr="00857269">
        <w:rPr>
          <w:rFonts w:ascii="Tahoma" w:hAnsi="Tahoma" w:cs="Tahoma"/>
          <w:bCs/>
        </w:rPr>
        <w:t xml:space="preserve"> για την Αστυνόμευση - Επιτήρηση Τοπικών Οικισμών &amp; Συνόρων. </w:t>
      </w:r>
    </w:p>
    <w:p w:rsidR="0052163C" w:rsidRDefault="0052163C" w:rsidP="00083A3C">
      <w:pPr>
        <w:pStyle w:val="NormalWeb"/>
        <w:jc w:val="both"/>
        <w:rPr>
          <w:rFonts w:ascii="Tahoma" w:hAnsi="Tahoma" w:cs="Tahoma"/>
          <w:bCs/>
        </w:rPr>
      </w:pPr>
      <w:r>
        <w:rPr>
          <w:rFonts w:ascii="Tahoma" w:hAnsi="Tahoma" w:cs="Tahoma"/>
          <w:bCs/>
        </w:rPr>
        <w:t xml:space="preserve">Ο θεσμός </w:t>
      </w:r>
      <w:r w:rsidRPr="00857269">
        <w:rPr>
          <w:rFonts w:ascii="Tahoma" w:hAnsi="Tahoma" w:cs="Tahoma"/>
          <w:bCs/>
        </w:rPr>
        <w:t xml:space="preserve">των Κινητών Αστυνομικών Μονάδων </w:t>
      </w:r>
      <w:r>
        <w:rPr>
          <w:rFonts w:ascii="Tahoma" w:hAnsi="Tahoma" w:cs="Tahoma"/>
          <w:bCs/>
        </w:rPr>
        <w:t xml:space="preserve">υλοποιείται </w:t>
      </w:r>
      <w:r w:rsidRPr="00857269">
        <w:rPr>
          <w:rFonts w:ascii="Tahoma" w:hAnsi="Tahoma" w:cs="Tahoma"/>
          <w:bCs/>
        </w:rPr>
        <w:t xml:space="preserve">στο πλαίσιο του Επιχειρησιακού Σχεδίου «Α.Ε.Τ.Ο.Σ.» </w:t>
      </w:r>
      <w:r>
        <w:rPr>
          <w:rFonts w:ascii="Tahoma" w:hAnsi="Tahoma" w:cs="Tahoma"/>
          <w:bCs/>
        </w:rPr>
        <w:t xml:space="preserve">ενώ η </w:t>
      </w:r>
      <w:r w:rsidRPr="00857269">
        <w:rPr>
          <w:rFonts w:ascii="Tahoma" w:hAnsi="Tahoma" w:cs="Tahoma"/>
          <w:bCs/>
        </w:rPr>
        <w:t xml:space="preserve"> φιλοσοφία του </w:t>
      </w:r>
      <w:r w:rsidR="00083A3C" w:rsidRPr="00857269">
        <w:rPr>
          <w:rFonts w:ascii="Tahoma" w:hAnsi="Tahoma" w:cs="Tahoma"/>
          <w:bCs/>
        </w:rPr>
        <w:t xml:space="preserve">εντάσσεται στον κεντρικό στόχο της Πολιτικής Ηγεσίας του Υπουργείου Προστασίας του Πολίτη για συμφιλίωση της Αστυνομίας με την κοινωνία. </w:t>
      </w:r>
    </w:p>
    <w:p w:rsidR="00083A3C" w:rsidRPr="00857269" w:rsidRDefault="00083A3C" w:rsidP="00083A3C">
      <w:pPr>
        <w:pStyle w:val="NormalWeb"/>
        <w:jc w:val="both"/>
        <w:rPr>
          <w:rFonts w:ascii="Tahoma" w:hAnsi="Tahoma" w:cs="Tahoma"/>
          <w:bCs/>
        </w:rPr>
      </w:pPr>
      <w:r w:rsidRPr="00857269">
        <w:rPr>
          <w:rFonts w:ascii="Tahoma" w:hAnsi="Tahoma" w:cs="Tahoma"/>
          <w:bCs/>
        </w:rPr>
        <w:t xml:space="preserve">Οι Κινητές Αστυνομικές Μονάδες συμβάλλουν στην ενίσχυση της αστυνομικής παρουσίας σε δυσπρόσιτες περιοχές, όσο και την περαιτέρω ανάπτυξη φιλικής και ανθρώπινης προσέγγισης των πολιτών. </w:t>
      </w:r>
    </w:p>
    <w:p w:rsidR="00D55A13" w:rsidRPr="00857269" w:rsidRDefault="0052163C" w:rsidP="00D55A13">
      <w:pPr>
        <w:pStyle w:val="NormalWeb"/>
        <w:jc w:val="both"/>
        <w:rPr>
          <w:rFonts w:ascii="Tahoma" w:hAnsi="Tahoma" w:cs="Tahoma"/>
          <w:bCs/>
        </w:rPr>
      </w:pPr>
      <w:r>
        <w:rPr>
          <w:rFonts w:ascii="Tahoma" w:hAnsi="Tahoma" w:cs="Tahoma"/>
          <w:bCs/>
        </w:rPr>
        <w:t xml:space="preserve">Οι </w:t>
      </w:r>
      <w:r w:rsidR="00D55A13" w:rsidRPr="00857269">
        <w:rPr>
          <w:rFonts w:ascii="Tahoma" w:hAnsi="Tahoma" w:cs="Tahoma"/>
          <w:bCs/>
        </w:rPr>
        <w:t>Κινητ</w:t>
      </w:r>
      <w:r>
        <w:rPr>
          <w:rFonts w:ascii="Tahoma" w:hAnsi="Tahoma" w:cs="Tahoma"/>
          <w:bCs/>
        </w:rPr>
        <w:t>ές</w:t>
      </w:r>
      <w:r w:rsidR="00D55A13" w:rsidRPr="00857269">
        <w:rPr>
          <w:rFonts w:ascii="Tahoma" w:hAnsi="Tahoma" w:cs="Tahoma"/>
          <w:bCs/>
        </w:rPr>
        <w:t xml:space="preserve"> Αστυνομικ</w:t>
      </w:r>
      <w:r>
        <w:rPr>
          <w:rFonts w:ascii="Tahoma" w:hAnsi="Tahoma" w:cs="Tahoma"/>
          <w:bCs/>
        </w:rPr>
        <w:t>ές</w:t>
      </w:r>
      <w:r w:rsidR="00D55A13" w:rsidRPr="00857269">
        <w:rPr>
          <w:rFonts w:ascii="Tahoma" w:hAnsi="Tahoma" w:cs="Tahoma"/>
          <w:bCs/>
        </w:rPr>
        <w:t xml:space="preserve"> Μονάδ</w:t>
      </w:r>
      <w:r>
        <w:rPr>
          <w:rFonts w:ascii="Tahoma" w:hAnsi="Tahoma" w:cs="Tahoma"/>
          <w:bCs/>
        </w:rPr>
        <w:t>ες</w:t>
      </w:r>
      <w:r w:rsidR="00D55A13" w:rsidRPr="00857269">
        <w:rPr>
          <w:rFonts w:ascii="Tahoma" w:hAnsi="Tahoma" w:cs="Tahoma"/>
          <w:bCs/>
        </w:rPr>
        <w:t xml:space="preserve">, μετά την έναρξη πιλοτικής </w:t>
      </w:r>
      <w:r>
        <w:rPr>
          <w:rFonts w:ascii="Tahoma" w:hAnsi="Tahoma" w:cs="Tahoma"/>
          <w:bCs/>
        </w:rPr>
        <w:t xml:space="preserve">λειτουργίας </w:t>
      </w:r>
      <w:r w:rsidR="00D55A13" w:rsidRPr="00857269">
        <w:rPr>
          <w:rFonts w:ascii="Tahoma" w:hAnsi="Tahoma" w:cs="Tahoma"/>
          <w:bCs/>
        </w:rPr>
        <w:t>του</w:t>
      </w:r>
      <w:r>
        <w:rPr>
          <w:rFonts w:ascii="Tahoma" w:hAnsi="Tahoma" w:cs="Tahoma"/>
          <w:bCs/>
        </w:rPr>
        <w:t>ς</w:t>
      </w:r>
      <w:r w:rsidR="00D55A13" w:rsidRPr="00857269">
        <w:rPr>
          <w:rFonts w:ascii="Tahoma" w:hAnsi="Tahoma" w:cs="Tahoma"/>
          <w:bCs/>
        </w:rPr>
        <w:t xml:space="preserve"> το έτος 2015 σε (10) περιοχές της χώρας,</w:t>
      </w:r>
      <w:r w:rsidR="00083A3C" w:rsidRPr="00857269">
        <w:rPr>
          <w:rFonts w:ascii="Tahoma" w:hAnsi="Tahoma" w:cs="Tahoma"/>
          <w:bCs/>
        </w:rPr>
        <w:t xml:space="preserve"> </w:t>
      </w:r>
      <w:r>
        <w:rPr>
          <w:rFonts w:ascii="Tahoma" w:hAnsi="Tahoma" w:cs="Tahoma"/>
          <w:bCs/>
        </w:rPr>
        <w:t xml:space="preserve">σήμερα δραστηριοποιούνται σε άλλες (26) περιοχές, </w:t>
      </w:r>
      <w:r w:rsidR="00083A3C" w:rsidRPr="00857269">
        <w:rPr>
          <w:rFonts w:ascii="Tahoma" w:hAnsi="Tahoma" w:cs="Tahoma"/>
          <w:bCs/>
        </w:rPr>
        <w:t xml:space="preserve">με αποτέλεσμα </w:t>
      </w:r>
      <w:r w:rsidR="009B4CC5" w:rsidRPr="00857269">
        <w:rPr>
          <w:rFonts w:ascii="Tahoma" w:hAnsi="Tahoma" w:cs="Tahoma"/>
          <w:bCs/>
        </w:rPr>
        <w:t>να εφαρμόζεται</w:t>
      </w:r>
      <w:r w:rsidR="00D55A13" w:rsidRPr="00857269">
        <w:rPr>
          <w:rFonts w:ascii="Tahoma" w:hAnsi="Tahoma" w:cs="Tahoma"/>
          <w:bCs/>
        </w:rPr>
        <w:t xml:space="preserve"> συνολικά σε (36) περιοχές της χώρας. </w:t>
      </w:r>
    </w:p>
    <w:p w:rsidR="002919BC" w:rsidRPr="00857269" w:rsidRDefault="00D55A13" w:rsidP="002919BC">
      <w:pPr>
        <w:pStyle w:val="NormalWeb"/>
        <w:jc w:val="both"/>
        <w:rPr>
          <w:rFonts w:ascii="Tahoma" w:hAnsi="Tahoma" w:cs="Tahoma"/>
          <w:bCs/>
        </w:rPr>
      </w:pPr>
      <w:r w:rsidRPr="00857269">
        <w:rPr>
          <w:rFonts w:ascii="Tahoma" w:hAnsi="Tahoma" w:cs="Tahoma"/>
          <w:bCs/>
        </w:rPr>
        <w:t xml:space="preserve">Από την </w:t>
      </w:r>
      <w:r w:rsidR="00912DAF" w:rsidRPr="00857269">
        <w:rPr>
          <w:rFonts w:ascii="Tahoma" w:hAnsi="Tahoma" w:cs="Tahoma"/>
          <w:bCs/>
        </w:rPr>
        <w:t>ανάλυση των</w:t>
      </w:r>
      <w:r w:rsidR="002919BC" w:rsidRPr="00857269">
        <w:rPr>
          <w:rFonts w:ascii="Tahoma" w:hAnsi="Tahoma" w:cs="Tahoma"/>
          <w:bCs/>
        </w:rPr>
        <w:t xml:space="preserve"> </w:t>
      </w:r>
      <w:r w:rsidR="00080B87" w:rsidRPr="00857269">
        <w:rPr>
          <w:rFonts w:ascii="Tahoma" w:hAnsi="Tahoma" w:cs="Tahoma"/>
          <w:bCs/>
        </w:rPr>
        <w:t>δεικτών</w:t>
      </w:r>
      <w:r w:rsidR="0052163C">
        <w:rPr>
          <w:rFonts w:ascii="Tahoma" w:hAnsi="Tahoma" w:cs="Tahoma"/>
          <w:bCs/>
        </w:rPr>
        <w:t xml:space="preserve"> της δραστηριότητά</w:t>
      </w:r>
      <w:r w:rsidR="002919BC" w:rsidRPr="00857269">
        <w:rPr>
          <w:rFonts w:ascii="Tahoma" w:hAnsi="Tahoma" w:cs="Tahoma"/>
          <w:bCs/>
        </w:rPr>
        <w:t>ς</w:t>
      </w:r>
      <w:r w:rsidR="00270845" w:rsidRPr="00857269">
        <w:rPr>
          <w:rFonts w:ascii="Tahoma" w:hAnsi="Tahoma" w:cs="Tahoma"/>
          <w:bCs/>
        </w:rPr>
        <w:t xml:space="preserve"> </w:t>
      </w:r>
      <w:r w:rsidR="00080B87" w:rsidRPr="00857269">
        <w:rPr>
          <w:rFonts w:ascii="Tahoma" w:hAnsi="Tahoma" w:cs="Tahoma"/>
          <w:bCs/>
        </w:rPr>
        <w:t>τους</w:t>
      </w:r>
      <w:r w:rsidR="0052163C">
        <w:rPr>
          <w:rFonts w:ascii="Tahoma" w:hAnsi="Tahoma" w:cs="Tahoma"/>
          <w:bCs/>
        </w:rPr>
        <w:t>,</w:t>
      </w:r>
      <w:r w:rsidR="00080B87" w:rsidRPr="00857269">
        <w:rPr>
          <w:rFonts w:ascii="Tahoma" w:hAnsi="Tahoma" w:cs="Tahoma"/>
          <w:bCs/>
        </w:rPr>
        <w:t xml:space="preserve"> προκύπτουν σημαντικά αποτελέσματα στην ανταπόκριση τους σε ολόκληρη της χώρα</w:t>
      </w:r>
      <w:r w:rsidR="00270845" w:rsidRPr="00857269">
        <w:rPr>
          <w:rFonts w:ascii="Tahoma" w:hAnsi="Tahoma" w:cs="Tahoma"/>
          <w:bCs/>
        </w:rPr>
        <w:t>,</w:t>
      </w:r>
      <w:r w:rsidR="00912DAF" w:rsidRPr="00857269">
        <w:rPr>
          <w:rFonts w:ascii="Tahoma" w:hAnsi="Tahoma" w:cs="Tahoma"/>
          <w:bCs/>
        </w:rPr>
        <w:t xml:space="preserve"> ενώ </w:t>
      </w:r>
      <w:r w:rsidR="00080B87" w:rsidRPr="00857269">
        <w:rPr>
          <w:rFonts w:ascii="Tahoma" w:hAnsi="Tahoma" w:cs="Tahoma"/>
          <w:bCs/>
        </w:rPr>
        <w:t xml:space="preserve">αυξητική τάση παρουσιάζει </w:t>
      </w:r>
      <w:r w:rsidR="002919BC" w:rsidRPr="00857269">
        <w:rPr>
          <w:rFonts w:ascii="Tahoma" w:hAnsi="Tahoma" w:cs="Tahoma"/>
          <w:bCs/>
        </w:rPr>
        <w:t xml:space="preserve">η επισκεψιμότητα </w:t>
      </w:r>
      <w:r w:rsidR="00080B87" w:rsidRPr="00857269">
        <w:rPr>
          <w:rFonts w:ascii="Tahoma" w:hAnsi="Tahoma" w:cs="Tahoma"/>
          <w:bCs/>
        </w:rPr>
        <w:t xml:space="preserve">τους σε </w:t>
      </w:r>
      <w:r w:rsidR="00083A3C" w:rsidRPr="00857269">
        <w:rPr>
          <w:rFonts w:ascii="Tahoma" w:hAnsi="Tahoma" w:cs="Tahoma"/>
          <w:bCs/>
        </w:rPr>
        <w:t>ιδιώτες</w:t>
      </w:r>
      <w:r w:rsidR="002919BC" w:rsidRPr="00857269">
        <w:rPr>
          <w:rFonts w:ascii="Tahoma" w:hAnsi="Tahoma" w:cs="Tahoma"/>
          <w:bCs/>
        </w:rPr>
        <w:t xml:space="preserve"> και Φορ</w:t>
      </w:r>
      <w:r w:rsidR="00080B87" w:rsidRPr="00857269">
        <w:rPr>
          <w:rFonts w:ascii="Tahoma" w:hAnsi="Tahoma" w:cs="Tahoma"/>
          <w:bCs/>
        </w:rPr>
        <w:t>είς</w:t>
      </w:r>
      <w:r w:rsidR="002919BC" w:rsidRPr="00857269">
        <w:rPr>
          <w:rFonts w:ascii="Tahoma" w:hAnsi="Tahoma" w:cs="Tahoma"/>
          <w:bCs/>
        </w:rPr>
        <w:t xml:space="preserve">. </w:t>
      </w:r>
    </w:p>
    <w:p w:rsidR="002919BC" w:rsidRDefault="002919BC" w:rsidP="002919BC">
      <w:pPr>
        <w:pStyle w:val="NormalWeb"/>
        <w:jc w:val="both"/>
        <w:rPr>
          <w:rFonts w:ascii="Tahoma" w:hAnsi="Tahoma" w:cs="Tahoma"/>
          <w:bCs/>
        </w:rPr>
      </w:pPr>
      <w:r w:rsidRPr="00857269">
        <w:rPr>
          <w:rFonts w:ascii="Tahoma" w:hAnsi="Tahoma" w:cs="Tahoma"/>
          <w:bCs/>
        </w:rPr>
        <w:t xml:space="preserve">Αποτέλεσμα αυτής της ανταπόκρισης είναι αφενός η πρόληψη – αποτροπή παραβατικών συμπεριφορών, αφετέρου η ανάπτυξη σχέσεων επικοινωνίας, συνεργασίας με τους πολίτες και τους Φορείς των απομακρυσμένων και δυσπρόσιτων περιοχών, παράγοντες που συντελούν καθοριστικά στην εμπέδωση του αισθήματος ασφάλειας των πολιτών. </w:t>
      </w:r>
    </w:p>
    <w:p w:rsidR="00A778E7" w:rsidRPr="00857269" w:rsidRDefault="00A778E7" w:rsidP="002919BC">
      <w:pPr>
        <w:pStyle w:val="NormalWeb"/>
        <w:jc w:val="both"/>
        <w:rPr>
          <w:rFonts w:ascii="Tahoma" w:hAnsi="Tahoma" w:cs="Tahoma"/>
          <w:bCs/>
        </w:rPr>
      </w:pPr>
    </w:p>
    <w:p w:rsidR="002919BC" w:rsidRPr="00857269" w:rsidRDefault="00080B87" w:rsidP="002919BC">
      <w:pPr>
        <w:pStyle w:val="NormalWeb"/>
        <w:jc w:val="both"/>
        <w:rPr>
          <w:rFonts w:ascii="Tahoma" w:hAnsi="Tahoma" w:cs="Tahoma"/>
          <w:bCs/>
        </w:rPr>
      </w:pPr>
      <w:r w:rsidRPr="00857269">
        <w:rPr>
          <w:rFonts w:ascii="Tahoma" w:hAnsi="Tahoma" w:cs="Tahoma"/>
          <w:bCs/>
        </w:rPr>
        <w:t>Παράλληλα</w:t>
      </w:r>
      <w:r w:rsidR="002919BC" w:rsidRPr="00857269">
        <w:rPr>
          <w:rFonts w:ascii="Tahoma" w:hAnsi="Tahoma" w:cs="Tahoma"/>
          <w:bCs/>
        </w:rPr>
        <w:t xml:space="preserve">, </w:t>
      </w:r>
      <w:r w:rsidR="00270845" w:rsidRPr="00857269">
        <w:rPr>
          <w:rFonts w:ascii="Tahoma" w:hAnsi="Tahoma" w:cs="Tahoma"/>
          <w:bCs/>
        </w:rPr>
        <w:t xml:space="preserve">ενισχύθηκε </w:t>
      </w:r>
      <w:r w:rsidR="002919BC" w:rsidRPr="00857269">
        <w:rPr>
          <w:rFonts w:ascii="Tahoma" w:hAnsi="Tahoma" w:cs="Tahoma"/>
          <w:bCs/>
        </w:rPr>
        <w:t>η αστυνομική παρουσία σ</w:t>
      </w:r>
      <w:r w:rsidR="00270845" w:rsidRPr="00857269">
        <w:rPr>
          <w:rFonts w:ascii="Tahoma" w:hAnsi="Tahoma" w:cs="Tahoma"/>
          <w:bCs/>
        </w:rPr>
        <w:t xml:space="preserve">ε </w:t>
      </w:r>
      <w:r w:rsidR="002919BC" w:rsidRPr="00857269">
        <w:rPr>
          <w:rFonts w:ascii="Tahoma" w:hAnsi="Tahoma" w:cs="Tahoma"/>
          <w:bCs/>
        </w:rPr>
        <w:t>απομακρυσμένες περιοχές</w:t>
      </w:r>
      <w:r w:rsidR="00270845" w:rsidRPr="00857269">
        <w:rPr>
          <w:rFonts w:ascii="Tahoma" w:hAnsi="Tahoma" w:cs="Tahoma"/>
          <w:bCs/>
        </w:rPr>
        <w:t xml:space="preserve"> της χώρας</w:t>
      </w:r>
      <w:r w:rsidR="002919BC" w:rsidRPr="00857269">
        <w:rPr>
          <w:rFonts w:ascii="Tahoma" w:hAnsi="Tahoma" w:cs="Tahoma"/>
          <w:bCs/>
        </w:rPr>
        <w:t xml:space="preserve">, βελτιώνοντας σε ικανοποιητικό βαθμό την καθημερινότητα των τοπικών κοινωνιών, μέσω της παροχής επιτόπιων υπηρεσιών και διασφαλίζοντας την άμεση επιχειρησιακή ανταπόκριση σε ζητήματα γενικής αστυνόμευσης. </w:t>
      </w:r>
    </w:p>
    <w:p w:rsidR="00D5431A" w:rsidRPr="00857269" w:rsidRDefault="00080B87" w:rsidP="002919BC">
      <w:pPr>
        <w:pStyle w:val="NormalWeb"/>
        <w:jc w:val="both"/>
        <w:rPr>
          <w:rFonts w:ascii="Tahoma" w:hAnsi="Tahoma" w:cs="Tahoma"/>
          <w:b/>
        </w:rPr>
      </w:pPr>
      <w:r w:rsidRPr="00857269">
        <w:rPr>
          <w:rFonts w:ascii="Tahoma" w:hAnsi="Tahoma" w:cs="Tahoma"/>
          <w:bCs/>
        </w:rPr>
        <w:t>Συγκεκριμένα το έτος 2016</w:t>
      </w:r>
      <w:r w:rsidR="00A778E7">
        <w:rPr>
          <w:rFonts w:ascii="Tahoma" w:hAnsi="Tahoma" w:cs="Tahoma"/>
          <w:bCs/>
        </w:rPr>
        <w:t>,</w:t>
      </w:r>
      <w:r w:rsidRPr="00857269">
        <w:rPr>
          <w:rFonts w:ascii="Tahoma" w:hAnsi="Tahoma" w:cs="Tahoma"/>
          <w:bCs/>
        </w:rPr>
        <w:t xml:space="preserve"> </w:t>
      </w:r>
      <w:r w:rsidR="002919BC" w:rsidRPr="00857269">
        <w:rPr>
          <w:rFonts w:ascii="Tahoma" w:hAnsi="Tahoma" w:cs="Tahoma"/>
          <w:bCs/>
        </w:rPr>
        <w:t xml:space="preserve">ήρθαν σε επικοινωνία και επαφή με τους αστυνομικούς των Κ.Α.Μ., τουλάχιστον </w:t>
      </w:r>
      <w:r w:rsidR="002919BC" w:rsidRPr="00857269">
        <w:rPr>
          <w:rStyle w:val="Strong"/>
          <w:rFonts w:ascii="Tahoma" w:hAnsi="Tahoma" w:cs="Tahoma"/>
        </w:rPr>
        <w:t>(</w:t>
      </w:r>
      <w:r w:rsidR="00270845" w:rsidRPr="00857269">
        <w:rPr>
          <w:rStyle w:val="Strong"/>
          <w:rFonts w:ascii="Tahoma" w:hAnsi="Tahoma" w:cs="Tahoma"/>
        </w:rPr>
        <w:t>48.693</w:t>
      </w:r>
      <w:r w:rsidR="002919BC" w:rsidRPr="00857269">
        <w:rPr>
          <w:rStyle w:val="Strong"/>
          <w:rFonts w:ascii="Tahoma" w:hAnsi="Tahoma" w:cs="Tahoma"/>
        </w:rPr>
        <w:t>) άτομα</w:t>
      </w:r>
      <w:r w:rsidR="002919BC" w:rsidRPr="00857269">
        <w:rPr>
          <w:rFonts w:ascii="Tahoma" w:hAnsi="Tahoma" w:cs="Tahoma"/>
        </w:rPr>
        <w:t xml:space="preserve"> και </w:t>
      </w:r>
      <w:r w:rsidR="002919BC" w:rsidRPr="00857269">
        <w:rPr>
          <w:rStyle w:val="Strong"/>
          <w:rFonts w:ascii="Tahoma" w:hAnsi="Tahoma" w:cs="Tahoma"/>
        </w:rPr>
        <w:t>(</w:t>
      </w:r>
      <w:r w:rsidR="00270845" w:rsidRPr="00857269">
        <w:rPr>
          <w:rStyle w:val="Strong"/>
          <w:rFonts w:ascii="Tahoma" w:hAnsi="Tahoma" w:cs="Tahoma"/>
        </w:rPr>
        <w:t>4.110</w:t>
      </w:r>
      <w:r w:rsidR="002919BC" w:rsidRPr="00857269">
        <w:rPr>
          <w:rStyle w:val="Strong"/>
          <w:rFonts w:ascii="Tahoma" w:hAnsi="Tahoma" w:cs="Tahoma"/>
        </w:rPr>
        <w:t xml:space="preserve">) </w:t>
      </w:r>
      <w:r w:rsidR="002919BC" w:rsidRPr="00857269">
        <w:rPr>
          <w:rStyle w:val="Strong"/>
          <w:rFonts w:ascii="Tahoma" w:hAnsi="Tahoma" w:cs="Tahoma"/>
          <w:b w:val="0"/>
        </w:rPr>
        <w:t>εκπρόσωποι διάφορων Φορέων</w:t>
      </w:r>
      <w:r w:rsidR="00D5431A" w:rsidRPr="00857269">
        <w:rPr>
          <w:rFonts w:ascii="Tahoma" w:hAnsi="Tahoma" w:cs="Tahoma"/>
        </w:rPr>
        <w:t>.</w:t>
      </w:r>
    </w:p>
    <w:p w:rsidR="00D55A13" w:rsidRPr="00857269" w:rsidRDefault="00080B87" w:rsidP="002919BC">
      <w:pPr>
        <w:pStyle w:val="NormalWeb"/>
        <w:jc w:val="both"/>
        <w:rPr>
          <w:rFonts w:ascii="Tahoma" w:hAnsi="Tahoma" w:cs="Tahoma"/>
        </w:rPr>
      </w:pPr>
      <w:r w:rsidRPr="00857269">
        <w:rPr>
          <w:rFonts w:ascii="Tahoma" w:hAnsi="Tahoma" w:cs="Tahoma"/>
        </w:rPr>
        <w:t>Παράλληλα</w:t>
      </w:r>
      <w:r w:rsidR="00D55A13" w:rsidRPr="00857269">
        <w:rPr>
          <w:rFonts w:ascii="Tahoma" w:hAnsi="Tahoma" w:cs="Tahoma"/>
        </w:rPr>
        <w:t xml:space="preserve"> </w:t>
      </w:r>
      <w:r w:rsidRPr="00857269">
        <w:rPr>
          <w:rFonts w:ascii="Tahoma" w:hAnsi="Tahoma" w:cs="Tahoma"/>
        </w:rPr>
        <w:t xml:space="preserve">πραγματοποίησαν </w:t>
      </w:r>
      <w:r w:rsidRPr="00857269">
        <w:rPr>
          <w:rFonts w:ascii="Tahoma" w:hAnsi="Tahoma" w:cs="Tahoma"/>
          <w:b/>
        </w:rPr>
        <w:t>(7.660) δρομολόγια</w:t>
      </w:r>
      <w:r w:rsidRPr="00857269">
        <w:rPr>
          <w:rFonts w:ascii="Tahoma" w:hAnsi="Tahoma" w:cs="Tahoma"/>
        </w:rPr>
        <w:t xml:space="preserve"> ενώ </w:t>
      </w:r>
      <w:r w:rsidR="00083A3C" w:rsidRPr="00857269">
        <w:rPr>
          <w:rFonts w:ascii="Tahoma" w:hAnsi="Tahoma" w:cs="Tahoma"/>
        </w:rPr>
        <w:t>ανταποκρίθηκαν</w:t>
      </w:r>
      <w:r w:rsidR="00D5431A" w:rsidRPr="00857269">
        <w:rPr>
          <w:rFonts w:ascii="Tahoma" w:hAnsi="Tahoma" w:cs="Tahoma"/>
        </w:rPr>
        <w:t xml:space="preserve"> </w:t>
      </w:r>
      <w:r w:rsidR="00D55A13" w:rsidRPr="00857269">
        <w:rPr>
          <w:rFonts w:ascii="Tahoma" w:hAnsi="Tahoma" w:cs="Tahoma"/>
        </w:rPr>
        <w:t xml:space="preserve">συνολικά </w:t>
      </w:r>
      <w:r w:rsidR="00270845" w:rsidRPr="00857269">
        <w:rPr>
          <w:rFonts w:ascii="Tahoma" w:hAnsi="Tahoma" w:cs="Tahoma"/>
        </w:rPr>
        <w:t>σε</w:t>
      </w:r>
      <w:r w:rsidR="002919BC" w:rsidRPr="00857269">
        <w:rPr>
          <w:rFonts w:ascii="Tahoma" w:hAnsi="Tahoma" w:cs="Tahoma"/>
        </w:rPr>
        <w:t xml:space="preserve"> </w:t>
      </w:r>
      <w:r w:rsidR="00270845" w:rsidRPr="00857269">
        <w:rPr>
          <w:rStyle w:val="Strong"/>
          <w:rFonts w:ascii="Tahoma" w:hAnsi="Tahoma" w:cs="Tahoma"/>
        </w:rPr>
        <w:t>(</w:t>
      </w:r>
      <w:r w:rsidR="001D4226" w:rsidRPr="00857269">
        <w:rPr>
          <w:rStyle w:val="Strong"/>
          <w:rFonts w:ascii="Tahoma" w:hAnsi="Tahoma" w:cs="Tahoma"/>
        </w:rPr>
        <w:t>14.501</w:t>
      </w:r>
      <w:r w:rsidR="00D5431A" w:rsidRPr="00857269">
        <w:rPr>
          <w:rStyle w:val="Strong"/>
          <w:rFonts w:ascii="Tahoma" w:hAnsi="Tahoma" w:cs="Tahoma"/>
        </w:rPr>
        <w:t xml:space="preserve">) </w:t>
      </w:r>
      <w:r w:rsidR="00D5431A" w:rsidRPr="00857269">
        <w:rPr>
          <w:rStyle w:val="Strong"/>
          <w:rFonts w:ascii="Tahoma" w:hAnsi="Tahoma" w:cs="Tahoma"/>
          <w:b w:val="0"/>
        </w:rPr>
        <w:t>περιπτώσεις</w:t>
      </w:r>
      <w:r w:rsidRPr="00857269">
        <w:rPr>
          <w:rStyle w:val="Strong"/>
          <w:rFonts w:ascii="Tahoma" w:hAnsi="Tahoma" w:cs="Tahoma"/>
          <w:b w:val="0"/>
        </w:rPr>
        <w:t xml:space="preserve"> </w:t>
      </w:r>
      <w:r w:rsidR="00083A3C" w:rsidRPr="00857269">
        <w:rPr>
          <w:rStyle w:val="Strong"/>
          <w:rFonts w:ascii="Tahoma" w:hAnsi="Tahoma" w:cs="Tahoma"/>
          <w:b w:val="0"/>
        </w:rPr>
        <w:t>αστυνομικού ενδιαφέροντος</w:t>
      </w:r>
      <w:r w:rsidR="00D55A13" w:rsidRPr="00857269">
        <w:rPr>
          <w:rStyle w:val="Strong"/>
          <w:rFonts w:ascii="Tahoma" w:hAnsi="Tahoma" w:cs="Tahoma"/>
          <w:b w:val="0"/>
        </w:rPr>
        <w:t xml:space="preserve">. Οι περιπτώσεις αυτές αφορούσαν </w:t>
      </w:r>
      <w:r w:rsidR="00D5431A" w:rsidRPr="00857269">
        <w:rPr>
          <w:rStyle w:val="Strong"/>
          <w:rFonts w:ascii="Tahoma" w:hAnsi="Tahoma" w:cs="Tahoma"/>
          <w:b w:val="0"/>
        </w:rPr>
        <w:t>εξυπηρέτηση</w:t>
      </w:r>
      <w:r w:rsidR="00270845" w:rsidRPr="00857269">
        <w:rPr>
          <w:rStyle w:val="Strong"/>
          <w:rFonts w:ascii="Tahoma" w:hAnsi="Tahoma" w:cs="Tahoma"/>
          <w:b w:val="0"/>
        </w:rPr>
        <w:t xml:space="preserve"> αιτημάτων πολιτών</w:t>
      </w:r>
      <w:r w:rsidR="00270845" w:rsidRPr="00857269">
        <w:rPr>
          <w:rFonts w:ascii="Tahoma" w:hAnsi="Tahoma" w:cs="Tahoma"/>
        </w:rPr>
        <w:t xml:space="preserve">, </w:t>
      </w:r>
      <w:r w:rsidR="00D5431A" w:rsidRPr="00857269">
        <w:rPr>
          <w:rFonts w:ascii="Tahoma" w:hAnsi="Tahoma" w:cs="Tahoma"/>
        </w:rPr>
        <w:t xml:space="preserve">θεωρήσεις γνησίων υπογραφής, παροχή </w:t>
      </w:r>
      <w:r w:rsidR="00D55A13" w:rsidRPr="00857269">
        <w:rPr>
          <w:rFonts w:ascii="Tahoma" w:hAnsi="Tahoma" w:cs="Tahoma"/>
          <w:bCs/>
        </w:rPr>
        <w:t>οδηγιών και συμβουλών ευρύτερου αστυνομικού ενδιαφέροντος, στους κατοίκους των περιοχών, για την πρόληψη έκνομων ενεργειών σε βάρος τους, την πρόληψη τροχαίων ατυχημάτων και την αντιμετώπιση δυσμενών και ακραίων καιρικών φαινομένων</w:t>
      </w:r>
      <w:r w:rsidR="00D5431A" w:rsidRPr="00857269">
        <w:rPr>
          <w:rFonts w:ascii="Tahoma" w:hAnsi="Tahoma" w:cs="Tahoma"/>
        </w:rPr>
        <w:t>, επίλυση διαφορών, παροχής συνδρομής</w:t>
      </w:r>
      <w:r w:rsidR="00D55A13" w:rsidRPr="00857269">
        <w:rPr>
          <w:rFonts w:ascii="Tahoma" w:hAnsi="Tahoma" w:cs="Tahoma"/>
        </w:rPr>
        <w:t xml:space="preserve"> – βοήθειας και</w:t>
      </w:r>
      <w:r w:rsidR="00D5431A" w:rsidRPr="00857269">
        <w:rPr>
          <w:rFonts w:ascii="Tahoma" w:hAnsi="Tahoma" w:cs="Tahoma"/>
        </w:rPr>
        <w:t xml:space="preserve"> βεβαίωση παραβάσεων</w:t>
      </w:r>
      <w:r w:rsidR="00D55A13" w:rsidRPr="00857269">
        <w:rPr>
          <w:rFonts w:ascii="Tahoma" w:hAnsi="Tahoma" w:cs="Tahoma"/>
        </w:rPr>
        <w:t xml:space="preserve"> του Κώδικα Οδικής Κυκλοφορίας.</w:t>
      </w:r>
    </w:p>
    <w:p w:rsidR="002919BC" w:rsidRPr="00857269" w:rsidRDefault="00080B87" w:rsidP="002919BC">
      <w:pPr>
        <w:pStyle w:val="NormalWeb"/>
        <w:jc w:val="both"/>
        <w:rPr>
          <w:rFonts w:ascii="Tahoma" w:hAnsi="Tahoma" w:cs="Tahoma"/>
        </w:rPr>
      </w:pPr>
      <w:r w:rsidRPr="00857269">
        <w:rPr>
          <w:rFonts w:ascii="Tahoma" w:hAnsi="Tahoma" w:cs="Tahoma"/>
        </w:rPr>
        <w:t>Επιπλέον,</w:t>
      </w:r>
      <w:r w:rsidR="00D55A13" w:rsidRPr="00857269">
        <w:rPr>
          <w:rFonts w:ascii="Tahoma" w:hAnsi="Tahoma" w:cs="Tahoma"/>
        </w:rPr>
        <w:t xml:space="preserve"> π</w:t>
      </w:r>
      <w:r w:rsidR="00D5431A" w:rsidRPr="00857269">
        <w:rPr>
          <w:rFonts w:ascii="Tahoma" w:hAnsi="Tahoma" w:cs="Tahoma"/>
        </w:rPr>
        <w:t xml:space="preserve">ραγματοποίησαν </w:t>
      </w:r>
      <w:r w:rsidR="00706F9F" w:rsidRPr="00857269">
        <w:rPr>
          <w:rFonts w:ascii="Tahoma" w:hAnsi="Tahoma" w:cs="Tahoma"/>
          <w:b/>
        </w:rPr>
        <w:t>(16.176)</w:t>
      </w:r>
      <w:r w:rsidR="00706F9F" w:rsidRPr="00857269">
        <w:rPr>
          <w:rFonts w:ascii="Tahoma" w:hAnsi="Tahoma" w:cs="Tahoma"/>
        </w:rPr>
        <w:t xml:space="preserve"> ελέγχους οχημάτων και</w:t>
      </w:r>
      <w:r w:rsidR="00706F9F" w:rsidRPr="00857269">
        <w:rPr>
          <w:rFonts w:ascii="Tahoma" w:hAnsi="Tahoma" w:cs="Tahoma"/>
          <w:b/>
        </w:rPr>
        <w:t xml:space="preserve"> </w:t>
      </w:r>
      <w:r w:rsidR="00D55A13" w:rsidRPr="00857269">
        <w:rPr>
          <w:rFonts w:ascii="Tahoma" w:hAnsi="Tahoma" w:cs="Tahoma"/>
          <w:b/>
        </w:rPr>
        <w:t>(</w:t>
      </w:r>
      <w:r w:rsidR="00D5431A" w:rsidRPr="00857269">
        <w:rPr>
          <w:rFonts w:ascii="Tahoma" w:hAnsi="Tahoma" w:cs="Tahoma"/>
          <w:b/>
        </w:rPr>
        <w:t>5.129</w:t>
      </w:r>
      <w:r w:rsidR="00D55A13" w:rsidRPr="00857269">
        <w:rPr>
          <w:rFonts w:ascii="Tahoma" w:hAnsi="Tahoma" w:cs="Tahoma"/>
          <w:b/>
        </w:rPr>
        <w:t>)</w:t>
      </w:r>
      <w:r w:rsidR="00D5431A" w:rsidRPr="00857269">
        <w:rPr>
          <w:rFonts w:ascii="Tahoma" w:hAnsi="Tahoma" w:cs="Tahoma"/>
        </w:rPr>
        <w:t xml:space="preserve"> </w:t>
      </w:r>
      <w:r w:rsidR="00D55A13" w:rsidRPr="00857269">
        <w:rPr>
          <w:rFonts w:ascii="Tahoma" w:hAnsi="Tahoma" w:cs="Tahoma"/>
        </w:rPr>
        <w:t xml:space="preserve">αστυνομικούς </w:t>
      </w:r>
      <w:r w:rsidR="00D5431A" w:rsidRPr="00857269">
        <w:rPr>
          <w:rFonts w:ascii="Tahoma" w:hAnsi="Tahoma" w:cs="Tahoma"/>
        </w:rPr>
        <w:t>ελέγχου</w:t>
      </w:r>
      <w:r w:rsidR="00D55A13" w:rsidRPr="00857269">
        <w:rPr>
          <w:rFonts w:ascii="Tahoma" w:hAnsi="Tahoma" w:cs="Tahoma"/>
        </w:rPr>
        <w:t>ς</w:t>
      </w:r>
      <w:r w:rsidR="00706F9F" w:rsidRPr="00857269">
        <w:rPr>
          <w:rFonts w:ascii="Tahoma" w:hAnsi="Tahoma" w:cs="Tahoma"/>
        </w:rPr>
        <w:t xml:space="preserve"> σε άτομα</w:t>
      </w:r>
      <w:r w:rsidR="00D5431A" w:rsidRPr="00857269">
        <w:rPr>
          <w:rFonts w:ascii="Tahoma" w:hAnsi="Tahoma" w:cs="Tahoma"/>
        </w:rPr>
        <w:t xml:space="preserve">, στο πλαίσιο των οποίων προσήχθησαν σε τοπικές αστυνομικές </w:t>
      </w:r>
      <w:r w:rsidR="00D55A13" w:rsidRPr="00857269">
        <w:rPr>
          <w:rFonts w:ascii="Tahoma" w:hAnsi="Tahoma" w:cs="Tahoma"/>
        </w:rPr>
        <w:t>Υπηρεσίες</w:t>
      </w:r>
      <w:r w:rsidR="00D5431A" w:rsidRPr="00857269">
        <w:rPr>
          <w:rFonts w:ascii="Tahoma" w:hAnsi="Tahoma" w:cs="Tahoma"/>
        </w:rPr>
        <w:t xml:space="preserve"> </w:t>
      </w:r>
      <w:r w:rsidR="00A778E7">
        <w:rPr>
          <w:rFonts w:ascii="Tahoma" w:hAnsi="Tahoma" w:cs="Tahoma"/>
          <w:b/>
        </w:rPr>
        <w:t>(72</w:t>
      </w:r>
      <w:r w:rsidR="00D5431A" w:rsidRPr="00857269">
        <w:rPr>
          <w:rFonts w:ascii="Tahoma" w:hAnsi="Tahoma" w:cs="Tahoma"/>
          <w:b/>
        </w:rPr>
        <w:t>)</w:t>
      </w:r>
      <w:r w:rsidR="00D5431A" w:rsidRPr="00857269">
        <w:rPr>
          <w:rFonts w:ascii="Tahoma" w:hAnsi="Tahoma" w:cs="Tahoma"/>
        </w:rPr>
        <w:t xml:space="preserve"> άτομα και συνελήφθησαν για διάφορα αδικήματα </w:t>
      </w:r>
      <w:r w:rsidR="00D5431A" w:rsidRPr="00857269">
        <w:rPr>
          <w:rFonts w:ascii="Tahoma" w:hAnsi="Tahoma" w:cs="Tahoma"/>
          <w:b/>
        </w:rPr>
        <w:t xml:space="preserve">(24) </w:t>
      </w:r>
      <w:r w:rsidR="00D5431A" w:rsidRPr="00857269">
        <w:rPr>
          <w:rFonts w:ascii="Tahoma" w:hAnsi="Tahoma" w:cs="Tahoma"/>
        </w:rPr>
        <w:t>άτομα.</w:t>
      </w:r>
    </w:p>
    <w:p w:rsidR="002919BC" w:rsidRPr="00857269" w:rsidRDefault="002919BC" w:rsidP="002919BC">
      <w:pPr>
        <w:pStyle w:val="NormalWeb"/>
        <w:jc w:val="both"/>
        <w:rPr>
          <w:rFonts w:ascii="Tahoma" w:hAnsi="Tahoma" w:cs="Tahoma"/>
          <w:bCs/>
        </w:rPr>
      </w:pPr>
      <w:r w:rsidRPr="00857269">
        <w:rPr>
          <w:rFonts w:ascii="Tahoma" w:hAnsi="Tahoma" w:cs="Tahoma"/>
          <w:bCs/>
        </w:rPr>
        <w:t xml:space="preserve">Πιο συγκεκριμένα, τα αποτελέσματα του θεσμού, βάσει των στοιχείων ανά περιφέρεια, έχουν ως εξής: </w:t>
      </w:r>
    </w:p>
    <w:tbl>
      <w:tblPr>
        <w:tblW w:w="8385" w:type="dxa"/>
        <w:tblInd w:w="93" w:type="dxa"/>
        <w:tblLayout w:type="fixed"/>
        <w:tblLook w:val="04A0"/>
      </w:tblPr>
      <w:tblGrid>
        <w:gridCol w:w="1905"/>
        <w:gridCol w:w="2610"/>
        <w:gridCol w:w="1080"/>
        <w:gridCol w:w="1170"/>
        <w:gridCol w:w="1620"/>
      </w:tblGrid>
      <w:tr w:rsidR="003D128A" w:rsidRPr="00857269" w:rsidTr="00713174">
        <w:trPr>
          <w:trHeight w:val="1070"/>
        </w:trPr>
        <w:tc>
          <w:tcPr>
            <w:tcW w:w="1905" w:type="dxa"/>
            <w:tcBorders>
              <w:top w:val="single" w:sz="4" w:space="0" w:color="auto"/>
              <w:left w:val="single" w:sz="4" w:space="0" w:color="auto"/>
              <w:bottom w:val="single" w:sz="4" w:space="0" w:color="auto"/>
              <w:right w:val="single" w:sz="4" w:space="0" w:color="auto"/>
            </w:tcBorders>
            <w:shd w:val="clear" w:color="000000" w:fill="CC99FF"/>
            <w:vAlign w:val="center"/>
            <w:hideMark/>
          </w:tcPr>
          <w:p w:rsidR="003D128A" w:rsidRPr="00857269" w:rsidRDefault="003D128A" w:rsidP="00787899">
            <w:pPr>
              <w:jc w:val="center"/>
              <w:rPr>
                <w:rFonts w:ascii="Arial" w:hAnsi="Arial" w:cs="Arial"/>
                <w:b/>
                <w:bCs/>
                <w:sz w:val="18"/>
                <w:szCs w:val="18"/>
              </w:rPr>
            </w:pPr>
            <w:r w:rsidRPr="00857269">
              <w:rPr>
                <w:rFonts w:ascii="Arial" w:hAnsi="Arial" w:cs="Arial"/>
                <w:b/>
                <w:bCs/>
                <w:sz w:val="18"/>
                <w:szCs w:val="18"/>
              </w:rPr>
              <w:t xml:space="preserve">ΚΙΝΗΤΗ ΑΣΤΥΝΟΜΙΚΗ ΜΟΝΑΔΑ </w:t>
            </w:r>
          </w:p>
        </w:tc>
        <w:tc>
          <w:tcPr>
            <w:tcW w:w="2610" w:type="dxa"/>
            <w:tcBorders>
              <w:top w:val="single" w:sz="4" w:space="0" w:color="auto"/>
              <w:left w:val="nil"/>
              <w:bottom w:val="single" w:sz="4" w:space="0" w:color="auto"/>
              <w:right w:val="single" w:sz="4" w:space="0" w:color="auto"/>
            </w:tcBorders>
            <w:shd w:val="clear" w:color="000000" w:fill="CC99FF"/>
            <w:vAlign w:val="center"/>
            <w:hideMark/>
          </w:tcPr>
          <w:p w:rsidR="003D128A" w:rsidRPr="00857269" w:rsidRDefault="003D128A" w:rsidP="00787899">
            <w:pPr>
              <w:jc w:val="center"/>
              <w:rPr>
                <w:rFonts w:ascii="Arial" w:hAnsi="Arial" w:cs="Arial"/>
                <w:b/>
                <w:bCs/>
                <w:sz w:val="18"/>
                <w:szCs w:val="18"/>
              </w:rPr>
            </w:pPr>
            <w:r w:rsidRPr="00857269">
              <w:rPr>
                <w:rFonts w:ascii="Arial" w:hAnsi="Arial" w:cs="Arial"/>
                <w:b/>
                <w:bCs/>
                <w:sz w:val="18"/>
                <w:szCs w:val="18"/>
              </w:rPr>
              <w:t>ΑΡΙΘΜΟΣ ΠΡΑΓΜΑΤΟΠΟΙΗΘΕΝΤΩΝ ΔΡΟΜΟΛΟΓΙΩΝ</w:t>
            </w:r>
          </w:p>
        </w:tc>
        <w:tc>
          <w:tcPr>
            <w:tcW w:w="2250" w:type="dxa"/>
            <w:gridSpan w:val="2"/>
            <w:tcBorders>
              <w:top w:val="single" w:sz="4" w:space="0" w:color="auto"/>
              <w:left w:val="nil"/>
              <w:bottom w:val="single" w:sz="4" w:space="0" w:color="auto"/>
              <w:right w:val="single" w:sz="4" w:space="0" w:color="auto"/>
            </w:tcBorders>
            <w:shd w:val="clear" w:color="000000" w:fill="CC99FF"/>
            <w:vAlign w:val="center"/>
            <w:hideMark/>
          </w:tcPr>
          <w:p w:rsidR="003D128A" w:rsidRPr="00857269" w:rsidRDefault="003D128A" w:rsidP="00787899">
            <w:pPr>
              <w:jc w:val="center"/>
              <w:rPr>
                <w:rFonts w:ascii="Arial" w:hAnsi="Arial" w:cs="Arial"/>
                <w:b/>
                <w:bCs/>
                <w:sz w:val="18"/>
                <w:szCs w:val="18"/>
              </w:rPr>
            </w:pPr>
            <w:r w:rsidRPr="00857269">
              <w:rPr>
                <w:rFonts w:ascii="Arial" w:hAnsi="Arial" w:cs="Arial"/>
                <w:b/>
                <w:bCs/>
                <w:sz w:val="18"/>
                <w:szCs w:val="18"/>
              </w:rPr>
              <w:t>ΕΠΙΣΚΕΨΕΙΣ</w:t>
            </w:r>
            <w:r w:rsidRPr="00857269">
              <w:rPr>
                <w:rFonts w:ascii="Arial" w:hAnsi="Arial" w:cs="Arial"/>
                <w:b/>
                <w:bCs/>
                <w:sz w:val="18"/>
                <w:szCs w:val="18"/>
              </w:rPr>
              <w:br/>
              <w:t>ΠΟΛΙΤΩΝ</w:t>
            </w:r>
          </w:p>
        </w:tc>
        <w:tc>
          <w:tcPr>
            <w:tcW w:w="1620" w:type="dxa"/>
            <w:tcBorders>
              <w:top w:val="single" w:sz="4" w:space="0" w:color="auto"/>
              <w:left w:val="nil"/>
              <w:bottom w:val="single" w:sz="4" w:space="0" w:color="auto"/>
              <w:right w:val="single" w:sz="4" w:space="0" w:color="auto"/>
            </w:tcBorders>
            <w:shd w:val="clear" w:color="000000" w:fill="CC99FF"/>
            <w:vAlign w:val="center"/>
            <w:hideMark/>
          </w:tcPr>
          <w:p w:rsidR="003D128A" w:rsidRPr="00857269" w:rsidRDefault="003D128A" w:rsidP="00787899">
            <w:pPr>
              <w:jc w:val="center"/>
              <w:rPr>
                <w:rFonts w:ascii="Arial" w:hAnsi="Arial" w:cs="Arial"/>
                <w:b/>
                <w:bCs/>
                <w:sz w:val="18"/>
                <w:szCs w:val="18"/>
              </w:rPr>
            </w:pPr>
            <w:r w:rsidRPr="00857269">
              <w:rPr>
                <w:rFonts w:ascii="Arial" w:hAnsi="Arial" w:cs="Arial"/>
                <w:b/>
                <w:bCs/>
                <w:sz w:val="18"/>
                <w:szCs w:val="18"/>
              </w:rPr>
              <w:t>ΣΥΝΟΛΙΚΗ ΑΝΤΑΠΟΚΡΙΣΗ</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CC99"/>
            <w:noWrap/>
            <w:vAlign w:val="bottom"/>
            <w:hideMark/>
          </w:tcPr>
          <w:p w:rsidR="003D128A" w:rsidRPr="00857269" w:rsidRDefault="003D128A" w:rsidP="00787899">
            <w:pPr>
              <w:jc w:val="center"/>
              <w:rPr>
                <w:rFonts w:ascii="Arial" w:hAnsi="Arial" w:cs="Arial"/>
                <w:b/>
                <w:sz w:val="18"/>
                <w:szCs w:val="18"/>
              </w:rPr>
            </w:pPr>
          </w:p>
        </w:tc>
        <w:tc>
          <w:tcPr>
            <w:tcW w:w="2610" w:type="dxa"/>
            <w:tcBorders>
              <w:top w:val="nil"/>
              <w:left w:val="nil"/>
              <w:bottom w:val="single" w:sz="4" w:space="0" w:color="auto"/>
              <w:right w:val="single" w:sz="4" w:space="0" w:color="auto"/>
            </w:tcBorders>
            <w:shd w:val="clear" w:color="000000" w:fill="FFCC99"/>
            <w:textDirection w:val="tbRl"/>
            <w:vAlign w:val="center"/>
            <w:hideMark/>
          </w:tcPr>
          <w:p w:rsidR="003D128A" w:rsidRPr="00857269" w:rsidRDefault="003D128A" w:rsidP="00787899">
            <w:pPr>
              <w:jc w:val="center"/>
              <w:rPr>
                <w:rFonts w:ascii="Arial" w:hAnsi="Arial" w:cs="Arial"/>
                <w:b/>
                <w:sz w:val="18"/>
                <w:szCs w:val="18"/>
              </w:rPr>
            </w:pPr>
          </w:p>
        </w:tc>
        <w:tc>
          <w:tcPr>
            <w:tcW w:w="1080" w:type="dxa"/>
            <w:tcBorders>
              <w:top w:val="nil"/>
              <w:left w:val="nil"/>
              <w:bottom w:val="single" w:sz="4" w:space="0" w:color="auto"/>
              <w:right w:val="single" w:sz="4" w:space="0" w:color="auto"/>
            </w:tcBorders>
            <w:shd w:val="clear" w:color="000000" w:fill="FFCC99"/>
            <w:vAlign w:val="bottom"/>
            <w:hideMark/>
          </w:tcPr>
          <w:p w:rsidR="003D128A" w:rsidRPr="00857269" w:rsidRDefault="003D128A" w:rsidP="00787899">
            <w:pPr>
              <w:jc w:val="center"/>
              <w:rPr>
                <w:rFonts w:ascii="Arial" w:hAnsi="Arial" w:cs="Arial"/>
                <w:b/>
                <w:sz w:val="18"/>
                <w:szCs w:val="18"/>
              </w:rPr>
            </w:pPr>
            <w:r w:rsidRPr="00857269">
              <w:rPr>
                <w:rFonts w:ascii="Arial" w:hAnsi="Arial" w:cs="Arial"/>
                <w:b/>
                <w:sz w:val="18"/>
                <w:szCs w:val="18"/>
              </w:rPr>
              <w:t>ΙΔΙΩΤΕΣ</w:t>
            </w:r>
          </w:p>
        </w:tc>
        <w:tc>
          <w:tcPr>
            <w:tcW w:w="1170" w:type="dxa"/>
            <w:tcBorders>
              <w:top w:val="nil"/>
              <w:left w:val="nil"/>
              <w:bottom w:val="single" w:sz="4" w:space="0" w:color="auto"/>
              <w:right w:val="single" w:sz="4" w:space="0" w:color="auto"/>
            </w:tcBorders>
            <w:shd w:val="clear" w:color="000000" w:fill="FFCC99"/>
            <w:vAlign w:val="bottom"/>
            <w:hideMark/>
          </w:tcPr>
          <w:p w:rsidR="003D128A" w:rsidRPr="00857269" w:rsidRDefault="003D128A" w:rsidP="00787899">
            <w:pPr>
              <w:jc w:val="center"/>
              <w:rPr>
                <w:rFonts w:ascii="Arial" w:hAnsi="Arial" w:cs="Arial"/>
                <w:b/>
                <w:sz w:val="18"/>
                <w:szCs w:val="18"/>
              </w:rPr>
            </w:pPr>
            <w:r w:rsidRPr="00857269">
              <w:rPr>
                <w:rFonts w:ascii="Arial" w:hAnsi="Arial" w:cs="Arial"/>
                <w:b/>
                <w:sz w:val="18"/>
                <w:szCs w:val="18"/>
              </w:rPr>
              <w:t>ΦΟΡΕΙΣ</w:t>
            </w:r>
          </w:p>
        </w:tc>
        <w:tc>
          <w:tcPr>
            <w:tcW w:w="1620" w:type="dxa"/>
            <w:tcBorders>
              <w:top w:val="nil"/>
              <w:left w:val="nil"/>
              <w:bottom w:val="single" w:sz="4" w:space="0" w:color="auto"/>
              <w:right w:val="single" w:sz="4" w:space="0" w:color="auto"/>
            </w:tcBorders>
            <w:shd w:val="clear" w:color="000000" w:fill="FFCC99"/>
            <w:textDirection w:val="tbRl"/>
            <w:vAlign w:val="center"/>
            <w:hideMark/>
          </w:tcPr>
          <w:p w:rsidR="003D128A" w:rsidRPr="00857269" w:rsidRDefault="003D128A" w:rsidP="00787899">
            <w:pPr>
              <w:jc w:val="center"/>
              <w:rPr>
                <w:rFonts w:ascii="Arial" w:hAnsi="Arial" w:cs="Arial"/>
                <w:b/>
                <w:sz w:val="18"/>
                <w:szCs w:val="18"/>
              </w:rPr>
            </w:pP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9B4CC5" w:rsidP="009B4CC5">
            <w:pPr>
              <w:rPr>
                <w:rFonts w:ascii="Arial" w:hAnsi="Arial" w:cs="Arial"/>
                <w:sz w:val="18"/>
                <w:szCs w:val="18"/>
              </w:rPr>
            </w:pPr>
            <w:r w:rsidRPr="00857269">
              <w:rPr>
                <w:rFonts w:ascii="Arial" w:hAnsi="Arial" w:cs="Arial"/>
                <w:sz w:val="18"/>
                <w:szCs w:val="18"/>
              </w:rPr>
              <w:t>MANΔΡΑΣ</w:t>
            </w:r>
            <w:r w:rsidR="003D128A" w:rsidRPr="00857269">
              <w:rPr>
                <w:rFonts w:ascii="Arial" w:hAnsi="Arial" w:cs="Arial"/>
                <w:sz w:val="18"/>
                <w:szCs w:val="18"/>
              </w:rPr>
              <w:t xml:space="preserve"> ΑΤΤΙΚΗΣ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301</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3578</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175</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3261</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ΜΕΓΑΡΩΝ ΑΤΤΙΚΗΣ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196</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516</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214</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39</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ΑΙΤΩΛΙΑΣ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184</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495</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58</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167</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ΑΚΑΡΝΑΝΙΑΣ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189</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139</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44</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74</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ΑΛΕΞ/ΠΟΛΗΣ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188</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1099</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48</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282</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ΑΡΚΑΔΙΑΣ Α΄</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302</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4264</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657</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76</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ΑΡΚΑΔΙΑΣ Β΄</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187</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2708</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190</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47</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lastRenderedPageBreak/>
              <w:t>ΑΡΤΑΣ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277</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2336</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201</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1296</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ΑΧΑΪΑΣ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221</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196</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59</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ΓΡΕΒΕΝΩΝ</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300</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1338</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40</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82</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ΕΥΒΟΙΑΣ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303</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3901</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49</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220</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ΕΥΡΥΤΑΝΙΑΣ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183</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533</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42</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417</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 xml:space="preserve"> ΗΛΕΙΑΣ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217</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208</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219</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ΗΡΑΚΛΕΙΟΥ</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177</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881</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63</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201</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ΘΕΣΠΡΩΤΙΑΣ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184</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219</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82</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370</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 xml:space="preserve">ΙΩΑΝΝΙΝΩΝ Α΄  </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302</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364</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36</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484</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 xml:space="preserve">ΙΩΑΝΝΙΝΩΝ Β΄ </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186</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301</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98</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231</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ΚΑΡΔΙΤΣΑΣ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186</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445</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363</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414</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ΚΑΣΤΟΡΙΑΣ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182</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1184</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100</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172</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ΚΙΛΚΙΣ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178</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6</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9</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123</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 xml:space="preserve">ΚΟΖΑΝΗΣ </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184</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404</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52</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53</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ΚΟΡΙΝΘΙΑΣ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299</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804</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15</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704</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ΛΑΣΙΘΙΟΥ</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71</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325</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46</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136</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ΜΕΣΣΗΝΙΑΣ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139</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862</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321</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386</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 xml:space="preserve">ΞΑΝΘΗΣ Α΄ </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294</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1426</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181</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491</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ΞΑΝΘΗΣ Β΄</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179</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923</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44</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320</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ΟΡΕΣΤΙΑΔΑΣ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196</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462</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20</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478</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ΠΡΕΒΕΖΑΣ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302</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887</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131</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832</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ΡΕΘΥΜΝΟΥ</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181</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2627</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96</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168</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ΡΟΔΟΠΗΣ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181</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852</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0</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37</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ΤΡΙΚΑΛΩΝ</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185</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565</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22</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56</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ΦΘΙΩΤΙΔΑΣ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301</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5761</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223</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185</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ΦΛΩΡΙΝΑΣ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174</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734</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71</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639</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ΦΩΚΙΔΑΣ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185</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1635</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149</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311</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C0C0C0"/>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ΧΑΛΚΙΔΙΚΗΣ</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169</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5060</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170</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1088</w:t>
            </w:r>
          </w:p>
        </w:tc>
      </w:tr>
      <w:tr w:rsidR="003D128A" w:rsidRPr="00857269" w:rsidTr="00713174">
        <w:trPr>
          <w:trHeight w:val="255"/>
        </w:trPr>
        <w:tc>
          <w:tcPr>
            <w:tcW w:w="1905" w:type="dxa"/>
            <w:tcBorders>
              <w:top w:val="nil"/>
              <w:left w:val="single" w:sz="4" w:space="0" w:color="auto"/>
              <w:bottom w:val="single" w:sz="4" w:space="0" w:color="auto"/>
              <w:right w:val="single" w:sz="4" w:space="0" w:color="auto"/>
            </w:tcBorders>
            <w:shd w:val="clear" w:color="000000" w:fill="FFFFFF"/>
            <w:noWrap/>
            <w:vAlign w:val="bottom"/>
            <w:hideMark/>
          </w:tcPr>
          <w:p w:rsidR="003D128A" w:rsidRPr="00857269" w:rsidRDefault="003D128A" w:rsidP="00787899">
            <w:pPr>
              <w:rPr>
                <w:rFonts w:ascii="Arial" w:hAnsi="Arial" w:cs="Arial"/>
                <w:sz w:val="18"/>
                <w:szCs w:val="18"/>
              </w:rPr>
            </w:pPr>
            <w:r w:rsidRPr="00857269">
              <w:rPr>
                <w:rFonts w:ascii="Arial" w:hAnsi="Arial" w:cs="Arial"/>
                <w:sz w:val="18"/>
                <w:szCs w:val="18"/>
              </w:rPr>
              <w:t>ΧΑΝΙΩΝ</w:t>
            </w:r>
          </w:p>
        </w:tc>
        <w:tc>
          <w:tcPr>
            <w:tcW w:w="261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177</w:t>
            </w:r>
          </w:p>
        </w:tc>
        <w:tc>
          <w:tcPr>
            <w:tcW w:w="108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655</w:t>
            </w:r>
          </w:p>
        </w:tc>
        <w:tc>
          <w:tcPr>
            <w:tcW w:w="117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33</w:t>
            </w:r>
          </w:p>
        </w:tc>
        <w:tc>
          <w:tcPr>
            <w:tcW w:w="1620" w:type="dxa"/>
            <w:tcBorders>
              <w:top w:val="nil"/>
              <w:left w:val="nil"/>
              <w:bottom w:val="single" w:sz="4" w:space="0" w:color="auto"/>
              <w:right w:val="single" w:sz="4" w:space="0" w:color="auto"/>
            </w:tcBorders>
            <w:shd w:val="clear" w:color="000000" w:fill="C0C0C0"/>
            <w:noWrap/>
            <w:vAlign w:val="bottom"/>
            <w:hideMark/>
          </w:tcPr>
          <w:p w:rsidR="003D128A" w:rsidRPr="00857269" w:rsidRDefault="003D128A" w:rsidP="00787899">
            <w:pPr>
              <w:jc w:val="center"/>
              <w:rPr>
                <w:rFonts w:ascii="Arial" w:hAnsi="Arial" w:cs="Arial"/>
                <w:sz w:val="20"/>
                <w:szCs w:val="20"/>
              </w:rPr>
            </w:pPr>
            <w:r w:rsidRPr="00857269">
              <w:rPr>
                <w:rFonts w:ascii="Arial" w:hAnsi="Arial" w:cs="Arial"/>
                <w:sz w:val="20"/>
                <w:szCs w:val="20"/>
              </w:rPr>
              <w:t>435</w:t>
            </w:r>
          </w:p>
        </w:tc>
      </w:tr>
      <w:tr w:rsidR="003D128A" w:rsidRPr="00857269" w:rsidTr="00713174">
        <w:trPr>
          <w:trHeight w:val="70"/>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rsidR="003D128A" w:rsidRPr="00857269" w:rsidRDefault="003D128A" w:rsidP="00787899">
            <w:pPr>
              <w:rPr>
                <w:rFonts w:ascii="Arial" w:hAnsi="Arial" w:cs="Arial"/>
                <w:b/>
                <w:bCs/>
              </w:rPr>
            </w:pPr>
            <w:r w:rsidRPr="00857269">
              <w:rPr>
                <w:rFonts w:ascii="Arial" w:hAnsi="Arial" w:cs="Arial"/>
                <w:b/>
                <w:bCs/>
              </w:rPr>
              <w:t>ΣΥΝΟΛΑ</w:t>
            </w:r>
          </w:p>
        </w:tc>
        <w:tc>
          <w:tcPr>
            <w:tcW w:w="2610" w:type="dxa"/>
            <w:tcBorders>
              <w:top w:val="nil"/>
              <w:left w:val="nil"/>
              <w:bottom w:val="single" w:sz="4" w:space="0" w:color="auto"/>
              <w:right w:val="single" w:sz="4" w:space="0" w:color="auto"/>
            </w:tcBorders>
            <w:shd w:val="clear" w:color="000000" w:fill="FFFFFF"/>
            <w:noWrap/>
            <w:vAlign w:val="center"/>
            <w:hideMark/>
          </w:tcPr>
          <w:p w:rsidR="003D128A" w:rsidRPr="00857269" w:rsidRDefault="003D128A" w:rsidP="00787899">
            <w:pPr>
              <w:jc w:val="center"/>
              <w:rPr>
                <w:rFonts w:ascii="Arial" w:hAnsi="Arial" w:cs="Arial"/>
                <w:b/>
                <w:bCs/>
              </w:rPr>
            </w:pPr>
            <w:r w:rsidRPr="00857269">
              <w:rPr>
                <w:rFonts w:ascii="Arial" w:hAnsi="Arial" w:cs="Arial"/>
                <w:b/>
                <w:bCs/>
              </w:rPr>
              <w:t>7.660</w:t>
            </w:r>
          </w:p>
        </w:tc>
        <w:tc>
          <w:tcPr>
            <w:tcW w:w="1080" w:type="dxa"/>
            <w:tcBorders>
              <w:top w:val="nil"/>
              <w:left w:val="nil"/>
              <w:bottom w:val="single" w:sz="4" w:space="0" w:color="auto"/>
              <w:right w:val="single" w:sz="4" w:space="0" w:color="auto"/>
            </w:tcBorders>
            <w:shd w:val="clear" w:color="000000" w:fill="FFFFFF"/>
            <w:noWrap/>
            <w:vAlign w:val="center"/>
            <w:hideMark/>
          </w:tcPr>
          <w:p w:rsidR="003D128A" w:rsidRPr="00857269" w:rsidRDefault="003D128A" w:rsidP="00787899">
            <w:pPr>
              <w:jc w:val="center"/>
              <w:rPr>
                <w:rFonts w:ascii="Arial" w:hAnsi="Arial" w:cs="Arial"/>
                <w:b/>
                <w:bCs/>
              </w:rPr>
            </w:pPr>
            <w:r w:rsidRPr="00857269">
              <w:rPr>
                <w:rFonts w:ascii="Arial" w:hAnsi="Arial" w:cs="Arial"/>
                <w:b/>
                <w:bCs/>
              </w:rPr>
              <w:t>48.693</w:t>
            </w:r>
          </w:p>
        </w:tc>
        <w:tc>
          <w:tcPr>
            <w:tcW w:w="1170" w:type="dxa"/>
            <w:tcBorders>
              <w:top w:val="nil"/>
              <w:left w:val="nil"/>
              <w:bottom w:val="single" w:sz="4" w:space="0" w:color="auto"/>
              <w:right w:val="single" w:sz="4" w:space="0" w:color="auto"/>
            </w:tcBorders>
            <w:shd w:val="clear" w:color="000000" w:fill="FFFFFF"/>
            <w:noWrap/>
            <w:vAlign w:val="center"/>
            <w:hideMark/>
          </w:tcPr>
          <w:p w:rsidR="003D128A" w:rsidRPr="00857269" w:rsidRDefault="003D128A" w:rsidP="00787899">
            <w:pPr>
              <w:jc w:val="center"/>
              <w:rPr>
                <w:rFonts w:ascii="Arial" w:hAnsi="Arial" w:cs="Arial"/>
                <w:b/>
                <w:bCs/>
              </w:rPr>
            </w:pPr>
            <w:r w:rsidRPr="00857269">
              <w:rPr>
                <w:rFonts w:ascii="Arial" w:hAnsi="Arial" w:cs="Arial"/>
                <w:b/>
                <w:bCs/>
              </w:rPr>
              <w:t>4.110</w:t>
            </w:r>
          </w:p>
        </w:tc>
        <w:tc>
          <w:tcPr>
            <w:tcW w:w="1620" w:type="dxa"/>
            <w:tcBorders>
              <w:top w:val="nil"/>
              <w:left w:val="nil"/>
              <w:bottom w:val="single" w:sz="4" w:space="0" w:color="auto"/>
              <w:right w:val="single" w:sz="4" w:space="0" w:color="auto"/>
            </w:tcBorders>
            <w:shd w:val="clear" w:color="000000" w:fill="FFFFFF"/>
            <w:noWrap/>
            <w:vAlign w:val="center"/>
            <w:hideMark/>
          </w:tcPr>
          <w:p w:rsidR="003D128A" w:rsidRPr="00857269" w:rsidRDefault="003D128A" w:rsidP="00787899">
            <w:pPr>
              <w:jc w:val="center"/>
              <w:rPr>
                <w:rFonts w:ascii="Arial" w:hAnsi="Arial" w:cs="Arial"/>
                <w:b/>
                <w:bCs/>
              </w:rPr>
            </w:pPr>
            <w:r w:rsidRPr="00857269">
              <w:rPr>
                <w:rFonts w:ascii="Arial" w:hAnsi="Arial" w:cs="Arial"/>
                <w:b/>
                <w:bCs/>
              </w:rPr>
              <w:t>14.501</w:t>
            </w:r>
          </w:p>
        </w:tc>
      </w:tr>
    </w:tbl>
    <w:p w:rsidR="002919BC" w:rsidRPr="00857269" w:rsidRDefault="002919BC" w:rsidP="00E517E8">
      <w:pPr>
        <w:pStyle w:val="NormalWeb"/>
        <w:rPr>
          <w:rFonts w:ascii="Tahoma" w:hAnsi="Tahoma" w:cs="Tahoma"/>
          <w:b/>
          <w:bCs/>
          <w:color w:val="FF0000"/>
          <w:u w:val="single"/>
        </w:rPr>
      </w:pPr>
      <w:r w:rsidRPr="00857269">
        <w:rPr>
          <w:rFonts w:ascii="Tahoma" w:hAnsi="Tahoma" w:cs="Tahoma"/>
          <w:b/>
          <w:bCs/>
          <w:u w:val="single"/>
        </w:rPr>
        <w:t>Αστυνομικός της Γειτονιάς</w:t>
      </w:r>
    </w:p>
    <w:p w:rsidR="002919BC" w:rsidRPr="00857269" w:rsidRDefault="007C171C" w:rsidP="002919BC">
      <w:pPr>
        <w:pStyle w:val="NormalWeb"/>
        <w:jc w:val="both"/>
        <w:rPr>
          <w:rFonts w:ascii="Tahoma" w:hAnsi="Tahoma" w:cs="Tahoma"/>
          <w:bCs/>
        </w:rPr>
      </w:pPr>
      <w:r w:rsidRPr="00857269">
        <w:rPr>
          <w:rFonts w:ascii="Tahoma" w:hAnsi="Tahoma" w:cs="Tahoma"/>
          <w:bCs/>
        </w:rPr>
        <w:t>Σ</w:t>
      </w:r>
      <w:r w:rsidR="002919BC" w:rsidRPr="00857269">
        <w:rPr>
          <w:rFonts w:ascii="Tahoma" w:hAnsi="Tahoma" w:cs="Tahoma"/>
          <w:bCs/>
        </w:rPr>
        <w:t xml:space="preserve">ημαντικά </w:t>
      </w:r>
      <w:r w:rsidRPr="00857269">
        <w:rPr>
          <w:rFonts w:ascii="Tahoma" w:hAnsi="Tahoma" w:cs="Tahoma"/>
          <w:bCs/>
        </w:rPr>
        <w:t>αποτελέσματα επέδειξε</w:t>
      </w:r>
      <w:r w:rsidR="00083A3C" w:rsidRPr="00857269">
        <w:rPr>
          <w:rFonts w:ascii="Tahoma" w:hAnsi="Tahoma" w:cs="Tahoma"/>
          <w:bCs/>
        </w:rPr>
        <w:t xml:space="preserve"> και</w:t>
      </w:r>
      <w:r w:rsidRPr="00857269">
        <w:rPr>
          <w:rFonts w:ascii="Tahoma" w:hAnsi="Tahoma" w:cs="Tahoma"/>
          <w:bCs/>
        </w:rPr>
        <w:t xml:space="preserve"> ο</w:t>
      </w:r>
      <w:r w:rsidR="002919BC" w:rsidRPr="00857269">
        <w:rPr>
          <w:rFonts w:ascii="Tahoma" w:hAnsi="Tahoma" w:cs="Tahoma"/>
          <w:bCs/>
        </w:rPr>
        <w:t xml:space="preserve"> θεσμ</w:t>
      </w:r>
      <w:r w:rsidRPr="00857269">
        <w:rPr>
          <w:rFonts w:ascii="Tahoma" w:hAnsi="Tahoma" w:cs="Tahoma"/>
          <w:bCs/>
        </w:rPr>
        <w:t>ός</w:t>
      </w:r>
      <w:r w:rsidR="002919BC" w:rsidRPr="00857269">
        <w:rPr>
          <w:rFonts w:ascii="Tahoma" w:hAnsi="Tahoma" w:cs="Tahoma"/>
          <w:bCs/>
        </w:rPr>
        <w:t xml:space="preserve"> του «Αστυνομικού της Γειτονιάς», ο οποίος </w:t>
      </w:r>
      <w:r w:rsidR="00A778E7">
        <w:rPr>
          <w:rFonts w:ascii="Tahoma" w:hAnsi="Tahoma" w:cs="Tahoma"/>
          <w:bCs/>
        </w:rPr>
        <w:t xml:space="preserve">πλέον </w:t>
      </w:r>
      <w:r w:rsidR="002919BC" w:rsidRPr="00857269">
        <w:rPr>
          <w:rFonts w:ascii="Tahoma" w:hAnsi="Tahoma" w:cs="Tahoma"/>
          <w:bCs/>
        </w:rPr>
        <w:t xml:space="preserve">εφαρμόζεται σε </w:t>
      </w:r>
      <w:r w:rsidR="00083A3C" w:rsidRPr="00857269">
        <w:rPr>
          <w:rFonts w:ascii="Tahoma" w:hAnsi="Tahoma" w:cs="Tahoma"/>
          <w:b/>
          <w:bCs/>
        </w:rPr>
        <w:t>(</w:t>
      </w:r>
      <w:r w:rsidR="002919BC" w:rsidRPr="00857269">
        <w:rPr>
          <w:rFonts w:ascii="Tahoma" w:hAnsi="Tahoma" w:cs="Tahoma"/>
          <w:b/>
          <w:bCs/>
        </w:rPr>
        <w:t>37</w:t>
      </w:r>
      <w:r w:rsidR="00083A3C" w:rsidRPr="00857269">
        <w:rPr>
          <w:rFonts w:ascii="Tahoma" w:hAnsi="Tahoma" w:cs="Tahoma"/>
          <w:b/>
          <w:bCs/>
        </w:rPr>
        <w:t>)</w:t>
      </w:r>
      <w:r w:rsidR="002919BC" w:rsidRPr="00857269">
        <w:rPr>
          <w:rFonts w:ascii="Tahoma" w:hAnsi="Tahoma" w:cs="Tahoma"/>
          <w:b/>
          <w:bCs/>
        </w:rPr>
        <w:t xml:space="preserve"> </w:t>
      </w:r>
      <w:r w:rsidR="002919BC" w:rsidRPr="00857269">
        <w:rPr>
          <w:rFonts w:ascii="Tahoma" w:hAnsi="Tahoma" w:cs="Tahoma"/>
          <w:bCs/>
        </w:rPr>
        <w:t>Αστ</w:t>
      </w:r>
      <w:r w:rsidR="001D3E60">
        <w:rPr>
          <w:rFonts w:ascii="Tahoma" w:hAnsi="Tahoma" w:cs="Tahoma"/>
          <w:bCs/>
        </w:rPr>
        <w:t xml:space="preserve">υνομικά Τμήματα και σε </w:t>
      </w:r>
      <w:r w:rsidR="001D3E60" w:rsidRPr="001D3E60">
        <w:rPr>
          <w:rFonts w:ascii="Tahoma" w:hAnsi="Tahoma" w:cs="Tahoma"/>
          <w:b/>
          <w:bCs/>
        </w:rPr>
        <w:t>(96)</w:t>
      </w:r>
      <w:r w:rsidR="001D3E60">
        <w:rPr>
          <w:rFonts w:ascii="Tahoma" w:hAnsi="Tahoma" w:cs="Tahoma"/>
          <w:bCs/>
        </w:rPr>
        <w:t xml:space="preserve"> γειτονιές σε ολόκληρη τη χώρα. </w:t>
      </w:r>
    </w:p>
    <w:p w:rsidR="00CD5F29" w:rsidRPr="00857269" w:rsidRDefault="00CD5F29" w:rsidP="00CD5F29">
      <w:pPr>
        <w:spacing w:before="100" w:beforeAutospacing="1" w:after="100" w:afterAutospacing="1"/>
        <w:jc w:val="both"/>
        <w:rPr>
          <w:rFonts w:ascii="Tahoma" w:hAnsi="Tahoma" w:cs="Tahoma"/>
        </w:rPr>
      </w:pPr>
      <w:r w:rsidRPr="00857269">
        <w:rPr>
          <w:rFonts w:ascii="Tahoma" w:hAnsi="Tahoma" w:cs="Tahoma"/>
        </w:rPr>
        <w:t xml:space="preserve">Ειδικότερα, εφαρμόζεται σε </w:t>
      </w:r>
      <w:r w:rsidRPr="00857269">
        <w:rPr>
          <w:rStyle w:val="Strong"/>
          <w:rFonts w:ascii="Tahoma" w:hAnsi="Tahoma" w:cs="Tahoma"/>
        </w:rPr>
        <w:t>(9)</w:t>
      </w:r>
      <w:r w:rsidRPr="00857269">
        <w:rPr>
          <w:rFonts w:ascii="Tahoma" w:hAnsi="Tahoma" w:cs="Tahoma"/>
        </w:rPr>
        <w:t xml:space="preserve"> Αστυνομικά Τμήματα στο νομό </w:t>
      </w:r>
      <w:r w:rsidRPr="00857269">
        <w:rPr>
          <w:rStyle w:val="Strong"/>
          <w:rFonts w:ascii="Tahoma" w:hAnsi="Tahoma" w:cs="Tahoma"/>
        </w:rPr>
        <w:t>Αττικής</w:t>
      </w:r>
      <w:r w:rsidRPr="00857269">
        <w:rPr>
          <w:rFonts w:ascii="Tahoma" w:hAnsi="Tahoma" w:cs="Tahoma"/>
        </w:rPr>
        <w:t xml:space="preserve"> (Καλλιθέας, Χαλανδρίου, Α΄ Αχαρνών, Α΄ Γλυφάδας, Δημοτικού Θεάτρου, Νίκαιας, Παγκρατίου, Πατησίων και Αγίας Παρασκευής), σε </w:t>
      </w:r>
      <w:r w:rsidRPr="00857269">
        <w:rPr>
          <w:rStyle w:val="Strong"/>
          <w:rFonts w:ascii="Tahoma" w:hAnsi="Tahoma" w:cs="Tahoma"/>
        </w:rPr>
        <w:t>(4)</w:t>
      </w:r>
      <w:r w:rsidRPr="00857269">
        <w:rPr>
          <w:rFonts w:ascii="Tahoma" w:hAnsi="Tahoma" w:cs="Tahoma"/>
        </w:rPr>
        <w:t xml:space="preserve"> Αστυνομικά Τμήματα στο νομό </w:t>
      </w:r>
      <w:r w:rsidRPr="00857269">
        <w:rPr>
          <w:rStyle w:val="Strong"/>
          <w:rFonts w:ascii="Tahoma" w:hAnsi="Tahoma" w:cs="Tahoma"/>
        </w:rPr>
        <w:t xml:space="preserve">Θεσσαλονίκης </w:t>
      </w:r>
      <w:r w:rsidRPr="00857269">
        <w:rPr>
          <w:rFonts w:ascii="Tahoma" w:hAnsi="Tahoma" w:cs="Tahoma"/>
        </w:rPr>
        <w:t>(</w:t>
      </w:r>
      <w:proofErr w:type="spellStart"/>
      <w:r w:rsidRPr="00857269">
        <w:rPr>
          <w:rFonts w:ascii="Tahoma" w:hAnsi="Tahoma" w:cs="Tahoma"/>
        </w:rPr>
        <w:t>Ευόσμου</w:t>
      </w:r>
      <w:proofErr w:type="spellEnd"/>
      <w:r w:rsidRPr="00857269">
        <w:rPr>
          <w:rFonts w:ascii="Tahoma" w:hAnsi="Tahoma" w:cs="Tahoma"/>
        </w:rPr>
        <w:t>, Τούμπας</w:t>
      </w:r>
      <w:r w:rsidR="0089348F" w:rsidRPr="00857269">
        <w:rPr>
          <w:rFonts w:ascii="Tahoma" w:hAnsi="Tahoma" w:cs="Tahoma"/>
        </w:rPr>
        <w:t xml:space="preserve"> </w:t>
      </w:r>
      <w:r w:rsidRPr="00857269">
        <w:rPr>
          <w:rFonts w:ascii="Tahoma" w:hAnsi="Tahoma" w:cs="Tahoma"/>
        </w:rPr>
        <w:t xml:space="preserve">- Τριανδρίας, Αναλήψεως και Αμπελοκήπων) και σε </w:t>
      </w:r>
      <w:r w:rsidRPr="00857269">
        <w:rPr>
          <w:rStyle w:val="Strong"/>
          <w:rFonts w:ascii="Tahoma" w:hAnsi="Tahoma" w:cs="Tahoma"/>
        </w:rPr>
        <w:t>(24)</w:t>
      </w:r>
      <w:r w:rsidRPr="00857269">
        <w:rPr>
          <w:rFonts w:ascii="Tahoma" w:hAnsi="Tahoma" w:cs="Tahoma"/>
        </w:rPr>
        <w:t xml:space="preserve"> Αστυνομικά Τμήματα στη </w:t>
      </w:r>
      <w:r w:rsidRPr="00857269">
        <w:rPr>
          <w:rStyle w:val="Strong"/>
          <w:rFonts w:ascii="Tahoma" w:hAnsi="Tahoma" w:cs="Tahoma"/>
        </w:rPr>
        <w:t>λοιπή Χώρα</w:t>
      </w:r>
      <w:r w:rsidRPr="00857269">
        <w:rPr>
          <w:rFonts w:ascii="Tahoma" w:hAnsi="Tahoma" w:cs="Tahoma"/>
        </w:rPr>
        <w:t xml:space="preserve"> (Σερρών, Βέροιας, Α΄ Λάρισας, Β΄ Λάρισας, Βόλου, Νέας Ιωνίας </w:t>
      </w:r>
      <w:r w:rsidRPr="00857269">
        <w:rPr>
          <w:rFonts w:ascii="Tahoma" w:hAnsi="Tahoma" w:cs="Tahoma"/>
        </w:rPr>
        <w:lastRenderedPageBreak/>
        <w:t>Μαγνησίας, Ιωαννίνων, Ηγουμενίτσας, Α΄ Ηρακλείου Κρήτης, Β΄ Ηρακλείου Κρήτης, Χανίων, Ρόδου, Κορίνθου, Καλαμάτας, Άργους Αργολίδας, Κομοτηνής, Ξάνθης, Καβάλας, Κέρκυρας, Χαλκίδας, Λαμίας, Β΄ Πατρών Αγρινίου και Κιλκίς).</w:t>
      </w:r>
    </w:p>
    <w:p w:rsidR="002919BC" w:rsidRPr="00857269" w:rsidRDefault="002919BC" w:rsidP="002919BC">
      <w:pPr>
        <w:pStyle w:val="NormalWeb"/>
        <w:jc w:val="both"/>
        <w:rPr>
          <w:rFonts w:ascii="Tahoma" w:hAnsi="Tahoma" w:cs="Tahoma"/>
          <w:bCs/>
        </w:rPr>
      </w:pPr>
      <w:r w:rsidRPr="00857269">
        <w:rPr>
          <w:rFonts w:ascii="Tahoma" w:hAnsi="Tahoma" w:cs="Tahoma"/>
          <w:bCs/>
        </w:rPr>
        <w:t xml:space="preserve">Υπενθυμίζεται ότι ο θεσμός υλοποιείται στο πλαίσιο του Προγράμματος </w:t>
      </w:r>
      <w:proofErr w:type="spellStart"/>
      <w:r w:rsidRPr="00857269">
        <w:rPr>
          <w:rFonts w:ascii="Tahoma" w:hAnsi="Tahoma" w:cs="Tahoma"/>
          <w:bCs/>
        </w:rPr>
        <w:t>Αντεγκληματικής</w:t>
      </w:r>
      <w:proofErr w:type="spellEnd"/>
      <w:r w:rsidRPr="00857269">
        <w:rPr>
          <w:rFonts w:ascii="Tahoma" w:hAnsi="Tahoma" w:cs="Tahoma"/>
          <w:bCs/>
        </w:rPr>
        <w:t xml:space="preserve"> Πολιτικής (2015-2019) της Πολιτικής Ηγεσίας του Υπουργείου Προστασίας του Πολίτη και η φιλοσοφία του βασίζεται στο μοντέλο της κοινοτικής αστυνόμευσης, περιλαμβάνοντας σειρά δράσεων τόσο προληπτικού, όσο και αποτρεπτικού χαρακτήρα, για την προστασία και εξυπηρέτηση των κατοίκων σε γειτονιές της Αθήνας, της Θεσσαλονίκης, καθώς και σε άλλες περιοχές της χώρας.</w:t>
      </w:r>
    </w:p>
    <w:p w:rsidR="0098620E" w:rsidRPr="00857269" w:rsidRDefault="00D57B59" w:rsidP="002919BC">
      <w:pPr>
        <w:spacing w:before="100" w:beforeAutospacing="1" w:after="100" w:afterAutospacing="1"/>
        <w:jc w:val="both"/>
        <w:rPr>
          <w:rFonts w:ascii="Tahoma" w:hAnsi="Tahoma" w:cs="Tahoma"/>
        </w:rPr>
      </w:pPr>
      <w:r>
        <w:rPr>
          <w:rFonts w:ascii="Tahoma" w:hAnsi="Tahoma" w:cs="Tahoma"/>
        </w:rPr>
        <w:t>Από την ανάλυση και αξιολόγηση</w:t>
      </w:r>
      <w:r w:rsidR="002919BC" w:rsidRPr="00857269">
        <w:rPr>
          <w:rFonts w:ascii="Tahoma" w:hAnsi="Tahoma" w:cs="Tahoma"/>
        </w:rPr>
        <w:t xml:space="preserve"> </w:t>
      </w:r>
      <w:r w:rsidR="001D3E60">
        <w:rPr>
          <w:rFonts w:ascii="Tahoma" w:hAnsi="Tahoma" w:cs="Tahoma"/>
        </w:rPr>
        <w:t>των ποσοτικών και</w:t>
      </w:r>
      <w:r w:rsidR="002919BC" w:rsidRPr="00857269">
        <w:rPr>
          <w:rFonts w:ascii="Tahoma" w:hAnsi="Tahoma" w:cs="Tahoma"/>
        </w:rPr>
        <w:t xml:space="preserve"> ποιοτικών </w:t>
      </w:r>
      <w:r w:rsidR="001D3E60">
        <w:rPr>
          <w:rFonts w:ascii="Tahoma" w:hAnsi="Tahoma" w:cs="Tahoma"/>
        </w:rPr>
        <w:t>στοιχείων της δρ</w:t>
      </w:r>
      <w:r>
        <w:rPr>
          <w:rFonts w:ascii="Tahoma" w:hAnsi="Tahoma" w:cs="Tahoma"/>
        </w:rPr>
        <w:t>αστηριότητας</w:t>
      </w:r>
      <w:r w:rsidR="001D3E60">
        <w:rPr>
          <w:rFonts w:ascii="Tahoma" w:hAnsi="Tahoma" w:cs="Tahoma"/>
        </w:rPr>
        <w:t xml:space="preserve"> των Αστυνομικών της Γειτονιάς</w:t>
      </w:r>
      <w:r w:rsidR="00E40EB7" w:rsidRPr="00857269">
        <w:rPr>
          <w:rFonts w:ascii="Tahoma" w:hAnsi="Tahoma" w:cs="Tahoma"/>
        </w:rPr>
        <w:t>,</w:t>
      </w:r>
      <w:r w:rsidR="007C171C" w:rsidRPr="00857269">
        <w:rPr>
          <w:rFonts w:ascii="Tahoma" w:hAnsi="Tahoma" w:cs="Tahoma"/>
        </w:rPr>
        <w:t xml:space="preserve"> </w:t>
      </w:r>
      <w:r w:rsidR="00E40EB7" w:rsidRPr="00857269">
        <w:rPr>
          <w:rFonts w:ascii="Tahoma" w:hAnsi="Tahoma" w:cs="Tahoma"/>
        </w:rPr>
        <w:t>προκύπτει ότι το έτος 2016</w:t>
      </w:r>
      <w:r>
        <w:rPr>
          <w:rFonts w:ascii="Tahoma" w:hAnsi="Tahoma" w:cs="Tahoma"/>
        </w:rPr>
        <w:t xml:space="preserve"> αυξήθηκε</w:t>
      </w:r>
      <w:r w:rsidR="00E40EB7" w:rsidRPr="00857269">
        <w:rPr>
          <w:rFonts w:ascii="Tahoma" w:hAnsi="Tahoma" w:cs="Tahoma"/>
        </w:rPr>
        <w:t xml:space="preserve"> σημαντικά </w:t>
      </w:r>
      <w:r>
        <w:rPr>
          <w:rFonts w:ascii="Tahoma" w:hAnsi="Tahoma" w:cs="Tahoma"/>
        </w:rPr>
        <w:t>η ανταπόκρισή</w:t>
      </w:r>
      <w:r w:rsidR="0098620E" w:rsidRPr="00857269">
        <w:rPr>
          <w:rFonts w:ascii="Tahoma" w:hAnsi="Tahoma" w:cs="Tahoma"/>
        </w:rPr>
        <w:t xml:space="preserve"> </w:t>
      </w:r>
      <w:r w:rsidR="0094017F" w:rsidRPr="00857269">
        <w:rPr>
          <w:rFonts w:ascii="Tahoma" w:hAnsi="Tahoma" w:cs="Tahoma"/>
        </w:rPr>
        <w:t>τους</w:t>
      </w:r>
      <w:r w:rsidR="001D3E60">
        <w:rPr>
          <w:rFonts w:ascii="Tahoma" w:hAnsi="Tahoma" w:cs="Tahoma"/>
        </w:rPr>
        <w:t>,</w:t>
      </w:r>
      <w:r w:rsidR="0094017F" w:rsidRPr="00857269">
        <w:rPr>
          <w:rFonts w:ascii="Tahoma" w:hAnsi="Tahoma" w:cs="Tahoma"/>
        </w:rPr>
        <w:t xml:space="preserve"> αποτελώντας έτσι</w:t>
      </w:r>
      <w:r w:rsidR="007C171C" w:rsidRPr="00857269">
        <w:rPr>
          <w:rFonts w:ascii="Tahoma" w:hAnsi="Tahoma" w:cs="Tahoma"/>
        </w:rPr>
        <w:t xml:space="preserve"> </w:t>
      </w:r>
      <w:r w:rsidR="0098620E" w:rsidRPr="00857269">
        <w:rPr>
          <w:rFonts w:ascii="Tahoma" w:hAnsi="Tahoma" w:cs="Tahoma"/>
        </w:rPr>
        <w:t xml:space="preserve">απαραίτητο συστατικό στοιχείο της γειτονιάς, που συμβάλλει </w:t>
      </w:r>
      <w:r w:rsidR="0098620E" w:rsidRPr="00857269">
        <w:rPr>
          <w:rFonts w:ascii="Tahoma" w:hAnsi="Tahoma" w:cs="Tahoma"/>
          <w:bCs/>
        </w:rPr>
        <w:t>στην επ</w:t>
      </w:r>
      <w:r>
        <w:rPr>
          <w:rFonts w:ascii="Tahoma" w:hAnsi="Tahoma" w:cs="Tahoma"/>
          <w:bCs/>
        </w:rPr>
        <w:t>ίλυση</w:t>
      </w:r>
      <w:r w:rsidR="001D3E60">
        <w:rPr>
          <w:rFonts w:ascii="Tahoma" w:hAnsi="Tahoma" w:cs="Tahoma"/>
          <w:bCs/>
        </w:rPr>
        <w:t xml:space="preserve"> προβλημάτων της καθημερινότητα</w:t>
      </w:r>
      <w:r w:rsidR="0098620E" w:rsidRPr="00857269">
        <w:rPr>
          <w:rFonts w:ascii="Tahoma" w:hAnsi="Tahoma" w:cs="Tahoma"/>
          <w:bCs/>
        </w:rPr>
        <w:t>ς των πολιτών.</w:t>
      </w:r>
    </w:p>
    <w:p w:rsidR="002919BC" w:rsidRPr="00857269" w:rsidRDefault="002919BC" w:rsidP="002919BC">
      <w:pPr>
        <w:pStyle w:val="NormalWeb"/>
        <w:jc w:val="both"/>
        <w:rPr>
          <w:rFonts w:ascii="Tahoma" w:hAnsi="Tahoma" w:cs="Tahoma"/>
          <w:bCs/>
        </w:rPr>
      </w:pPr>
      <w:r w:rsidRPr="00857269">
        <w:rPr>
          <w:rFonts w:ascii="Tahoma" w:hAnsi="Tahoma" w:cs="Tahoma"/>
          <w:bCs/>
        </w:rPr>
        <w:t xml:space="preserve">Αναλυτικότερα, </w:t>
      </w:r>
      <w:r w:rsidR="009471A5" w:rsidRPr="00857269">
        <w:rPr>
          <w:rFonts w:ascii="Tahoma" w:hAnsi="Tahoma" w:cs="Tahoma"/>
          <w:b/>
          <w:bCs/>
        </w:rPr>
        <w:t>το έτος 2016</w:t>
      </w:r>
      <w:r w:rsidRPr="00857269">
        <w:rPr>
          <w:rFonts w:ascii="Tahoma" w:hAnsi="Tahoma" w:cs="Tahoma"/>
          <w:b/>
          <w:bCs/>
        </w:rPr>
        <w:t xml:space="preserve"> οι «Αστυνομικοί της Γειτονιάς», πραγματοποίησαν</w:t>
      </w:r>
      <w:r w:rsidRPr="00857269">
        <w:rPr>
          <w:rFonts w:ascii="Tahoma" w:hAnsi="Tahoma" w:cs="Tahoma"/>
          <w:bCs/>
        </w:rPr>
        <w:t xml:space="preserve"> </w:t>
      </w:r>
      <w:r w:rsidRPr="00857269">
        <w:rPr>
          <w:rFonts w:ascii="Tahoma" w:hAnsi="Tahoma" w:cs="Tahoma"/>
          <w:b/>
          <w:bCs/>
        </w:rPr>
        <w:t>συνολικά</w:t>
      </w:r>
      <w:r w:rsidRPr="00857269">
        <w:rPr>
          <w:rFonts w:ascii="Tahoma" w:hAnsi="Tahoma" w:cs="Tahoma"/>
          <w:bCs/>
        </w:rPr>
        <w:t xml:space="preserve"> </w:t>
      </w:r>
      <w:r w:rsidR="00D57B59" w:rsidRPr="00D57B59">
        <w:rPr>
          <w:rFonts w:ascii="Tahoma" w:hAnsi="Tahoma" w:cs="Tahoma"/>
          <w:b/>
          <w:bCs/>
        </w:rPr>
        <w:t>(</w:t>
      </w:r>
      <w:r w:rsidR="00A147CC" w:rsidRPr="00D57B59">
        <w:rPr>
          <w:rFonts w:ascii="Tahoma" w:hAnsi="Tahoma" w:cs="Tahoma"/>
          <w:b/>
          <w:bCs/>
        </w:rPr>
        <w:t>151.884</w:t>
      </w:r>
      <w:r w:rsidR="00D57B59" w:rsidRPr="00D57B59">
        <w:rPr>
          <w:rFonts w:ascii="Tahoma" w:hAnsi="Tahoma" w:cs="Tahoma"/>
          <w:b/>
          <w:bCs/>
        </w:rPr>
        <w:t>)</w:t>
      </w:r>
      <w:r w:rsidR="00D57B59">
        <w:rPr>
          <w:rFonts w:ascii="Tahoma" w:hAnsi="Tahoma" w:cs="Tahoma"/>
          <w:bCs/>
        </w:rPr>
        <w:t xml:space="preserve"> </w:t>
      </w:r>
      <w:r w:rsidRPr="00857269">
        <w:rPr>
          <w:rFonts w:ascii="Tahoma" w:hAnsi="Tahoma" w:cs="Tahoma"/>
          <w:bCs/>
        </w:rPr>
        <w:t>δράσεις και παρεμβάσεις, οι οποίες περιλάμβαναν επισκέψεις ενημερωτικού χαρακτήρα - γνωριμίας με τους πολίτες σε οικίες και κατ</w:t>
      </w:r>
      <w:r w:rsidR="007C171C" w:rsidRPr="00857269">
        <w:rPr>
          <w:rFonts w:ascii="Tahoma" w:hAnsi="Tahoma" w:cs="Tahoma"/>
          <w:bCs/>
        </w:rPr>
        <w:t>αστήματα</w:t>
      </w:r>
      <w:r w:rsidR="009471A5" w:rsidRPr="00857269">
        <w:rPr>
          <w:rFonts w:ascii="Tahoma" w:hAnsi="Tahoma" w:cs="Tahoma"/>
          <w:bCs/>
        </w:rPr>
        <w:t xml:space="preserve">, </w:t>
      </w:r>
      <w:r w:rsidRPr="00857269">
        <w:rPr>
          <w:rFonts w:ascii="Tahoma" w:hAnsi="Tahoma" w:cs="Tahoma"/>
          <w:bCs/>
        </w:rPr>
        <w:t>ανταπόκριση σε πολλά αιτήμα</w:t>
      </w:r>
      <w:r w:rsidR="009471A5" w:rsidRPr="00857269">
        <w:rPr>
          <w:rFonts w:ascii="Tahoma" w:hAnsi="Tahoma" w:cs="Tahoma"/>
          <w:bCs/>
        </w:rPr>
        <w:t>τα καθημερινότητας των πολιτών</w:t>
      </w:r>
      <w:r w:rsidRPr="00857269">
        <w:rPr>
          <w:rFonts w:ascii="Tahoma" w:hAnsi="Tahoma" w:cs="Tahoma"/>
          <w:bCs/>
        </w:rPr>
        <w:t>,</w:t>
      </w:r>
      <w:r w:rsidR="0094017F" w:rsidRPr="00857269">
        <w:rPr>
          <w:rFonts w:ascii="Tahoma" w:hAnsi="Tahoma" w:cs="Tahoma"/>
          <w:bCs/>
        </w:rPr>
        <w:t xml:space="preserve"> </w:t>
      </w:r>
      <w:r w:rsidRPr="00857269">
        <w:rPr>
          <w:rFonts w:ascii="Tahoma" w:hAnsi="Tahoma" w:cs="Tahoma"/>
          <w:bCs/>
        </w:rPr>
        <w:t xml:space="preserve">επίλυση μικροδιαφορών ή προβλημάτων, καθώς και διευθέτηση θεμάτων διοικητικής φύσεως κ.ά. </w:t>
      </w:r>
    </w:p>
    <w:p w:rsidR="002919BC" w:rsidRPr="00857269" w:rsidRDefault="002919BC" w:rsidP="002919BC">
      <w:pPr>
        <w:pStyle w:val="NormalWeb"/>
        <w:jc w:val="both"/>
        <w:rPr>
          <w:rFonts w:ascii="Tahoma" w:hAnsi="Tahoma" w:cs="Tahoma"/>
          <w:bCs/>
        </w:rPr>
      </w:pPr>
      <w:r w:rsidRPr="00857269">
        <w:rPr>
          <w:rFonts w:ascii="Tahoma" w:hAnsi="Tahoma" w:cs="Tahoma"/>
          <w:bCs/>
        </w:rPr>
        <w:t xml:space="preserve">Επίσης, ανέπτυξαν και ενίσχυσαν συνεργασίες με τοπικούς Φορείς (Δήμους, σχολεία, Συλλόγους, Εκκλησίες), ενώ συμμετείχαν σε πλήθος εκδηλώσεων που διοργάνωσαν τοπικοί και λοιποί φορείς, ενώ σε αρκετές περιπτώσεις συμμετείχαν στη διοργάνωση τέτοιων εκδηλώσεων για διάφορα ζητήματα τοπικού ενδιαφέροντος. </w:t>
      </w:r>
    </w:p>
    <w:p w:rsidR="002919BC" w:rsidRPr="00857269" w:rsidRDefault="002919BC" w:rsidP="002919BC">
      <w:pPr>
        <w:pStyle w:val="NormalWeb"/>
        <w:jc w:val="both"/>
        <w:rPr>
          <w:rFonts w:ascii="Tahoma" w:hAnsi="Tahoma" w:cs="Tahoma"/>
          <w:bCs/>
        </w:rPr>
      </w:pPr>
      <w:r w:rsidRPr="00857269">
        <w:rPr>
          <w:rFonts w:ascii="Tahoma" w:hAnsi="Tahoma" w:cs="Tahoma"/>
          <w:bCs/>
        </w:rPr>
        <w:t>Επιπλέον, με τη συχνή παρουσία των «Αστυνομικών της Γειτονιάς»  έξω από τα τραπεζικά καταστήματα των περιοχών τους, συνέβαλαν καθοριστικά στην  αποτροπή έκνομων ενεργειών και τη διασφάλιση της ασφαλούς επίτευξης διατραπεζικών συναλλαγών μέσω των αυτόματων μηχανημάτων ανάληψης χρημάτων - Α.Τ.Μ. </w:t>
      </w:r>
    </w:p>
    <w:p w:rsidR="007B7748" w:rsidRDefault="007B7748" w:rsidP="002919BC">
      <w:pPr>
        <w:pStyle w:val="NormalWeb"/>
        <w:jc w:val="both"/>
        <w:rPr>
          <w:rFonts w:ascii="Tahoma" w:hAnsi="Tahoma" w:cs="Tahoma"/>
          <w:bCs/>
        </w:rPr>
      </w:pPr>
    </w:p>
    <w:p w:rsidR="007B7748" w:rsidRDefault="007B7748" w:rsidP="002919BC">
      <w:pPr>
        <w:pStyle w:val="NormalWeb"/>
        <w:jc w:val="both"/>
        <w:rPr>
          <w:rFonts w:ascii="Tahoma" w:hAnsi="Tahoma" w:cs="Tahoma"/>
          <w:bCs/>
        </w:rPr>
      </w:pPr>
    </w:p>
    <w:p w:rsidR="002919BC" w:rsidRPr="00857269" w:rsidRDefault="002919BC" w:rsidP="002919BC">
      <w:pPr>
        <w:pStyle w:val="NormalWeb"/>
        <w:jc w:val="both"/>
        <w:rPr>
          <w:rFonts w:ascii="Tahoma" w:hAnsi="Tahoma" w:cs="Tahoma"/>
          <w:bCs/>
        </w:rPr>
      </w:pPr>
      <w:r w:rsidRPr="00857269">
        <w:rPr>
          <w:rFonts w:ascii="Tahoma" w:hAnsi="Tahoma" w:cs="Tahoma"/>
          <w:bCs/>
        </w:rPr>
        <w:lastRenderedPageBreak/>
        <w:t xml:space="preserve">Με την έναρξη της νέας σχολικής περιόδου και με σκοπό την προστασία των μαθητών από κάθε κίνδυνο, εντατικοποίησαν τις διελεύσεις τους έξω από τα σχολικά συγκροτήματα όλων των βαθμίδων, κυρίως κατά τις ώρες προσέλευσης και αποχώρησης των μαθητών. </w:t>
      </w:r>
    </w:p>
    <w:p w:rsidR="007B7748" w:rsidRDefault="00A147CC" w:rsidP="00A147CC">
      <w:pPr>
        <w:pStyle w:val="NormalWeb"/>
        <w:jc w:val="both"/>
        <w:rPr>
          <w:rFonts w:ascii="Tahoma" w:hAnsi="Tahoma" w:cs="Tahoma"/>
          <w:b/>
          <w:bCs/>
        </w:rPr>
      </w:pPr>
      <w:r w:rsidRPr="00857269">
        <w:rPr>
          <w:rFonts w:ascii="Tahoma" w:hAnsi="Tahoma" w:cs="Tahoma"/>
          <w:b/>
          <w:bCs/>
        </w:rPr>
        <w:t xml:space="preserve">Πιο αναλυτικά η δραστηριότητα και το σύνολο των </w:t>
      </w:r>
      <w:r w:rsidR="001D3E60">
        <w:rPr>
          <w:rFonts w:ascii="Tahoma" w:hAnsi="Tahoma" w:cs="Tahoma"/>
          <w:b/>
          <w:bCs/>
        </w:rPr>
        <w:t xml:space="preserve">παρεμβάσεων </w:t>
      </w:r>
      <w:r w:rsidRPr="00857269">
        <w:rPr>
          <w:rFonts w:ascii="Tahoma" w:hAnsi="Tahoma" w:cs="Tahoma"/>
          <w:b/>
          <w:bCs/>
        </w:rPr>
        <w:t xml:space="preserve">των </w:t>
      </w:r>
      <w:r w:rsidR="001D3E60" w:rsidRPr="00857269">
        <w:rPr>
          <w:rFonts w:ascii="Tahoma" w:hAnsi="Tahoma" w:cs="Tahoma"/>
          <w:b/>
          <w:bCs/>
        </w:rPr>
        <w:t>«Αστυνομικών της Γειτονιάς» στην Επικράτεια κατά το έτος 2016 αποτυπώνεται ως εξής: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68"/>
      </w:tblGrid>
      <w:tr w:rsidR="001D3E60" w:rsidRPr="00857269" w:rsidTr="001D3E60">
        <w:trPr>
          <w:trHeight w:val="348"/>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Γ.Α.Δ.Α.</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80.785</w:t>
            </w:r>
          </w:p>
        </w:tc>
      </w:tr>
      <w:tr w:rsidR="001D3E60" w:rsidRPr="00857269" w:rsidTr="001D3E60">
        <w:trPr>
          <w:trHeight w:val="362"/>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Γ.Α.Δ.Θ.</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16.282</w:t>
            </w:r>
          </w:p>
        </w:tc>
      </w:tr>
      <w:tr w:rsidR="001D3E60" w:rsidRPr="00857269" w:rsidTr="001D3E60">
        <w:trPr>
          <w:trHeight w:val="603"/>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ΚΕΝΤΡΙΚΗΣ ΜΑΚΕΔΟΝΙΑΣ</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10.873</w:t>
            </w:r>
          </w:p>
        </w:tc>
      </w:tr>
      <w:tr w:rsidR="001D3E60" w:rsidRPr="00857269" w:rsidTr="001D3E60">
        <w:trPr>
          <w:trHeight w:val="348"/>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ΗΠΕΙΡΟΥ</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3.299</w:t>
            </w:r>
          </w:p>
        </w:tc>
      </w:tr>
      <w:tr w:rsidR="001D3E60" w:rsidRPr="00857269" w:rsidTr="001D3E60">
        <w:trPr>
          <w:trHeight w:val="362"/>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ΘΕΣΣΑΛΙΑΣ</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3.834</w:t>
            </w:r>
          </w:p>
        </w:tc>
      </w:tr>
      <w:tr w:rsidR="001D3E60" w:rsidRPr="00857269" w:rsidTr="001D3E60">
        <w:trPr>
          <w:trHeight w:val="348"/>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ΚΡΗΤΗΣ</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2.375</w:t>
            </w:r>
          </w:p>
        </w:tc>
      </w:tr>
      <w:tr w:rsidR="001D3E60" w:rsidRPr="00857269" w:rsidTr="001D3E60">
        <w:trPr>
          <w:trHeight w:val="362"/>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ΠΕΛΟΠΟΝΝΗΣΟΥ</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1.910</w:t>
            </w:r>
          </w:p>
        </w:tc>
      </w:tr>
      <w:tr w:rsidR="001D3E60" w:rsidRPr="00857269" w:rsidTr="001D3E60">
        <w:trPr>
          <w:trHeight w:val="603"/>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ΑΝΑΤ. ΜΑΚΕΔ. &amp; ΘΡΑΚΗΣ</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5.858</w:t>
            </w:r>
          </w:p>
        </w:tc>
      </w:tr>
      <w:tr w:rsidR="001D3E60" w:rsidRPr="00857269" w:rsidTr="001D3E60">
        <w:trPr>
          <w:trHeight w:val="348"/>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ΙΟΝΙΩΝ ΝΗΣΩΝ</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2.987</w:t>
            </w:r>
          </w:p>
        </w:tc>
      </w:tr>
      <w:tr w:rsidR="001D3E60" w:rsidRPr="00857269" w:rsidTr="001D3E60">
        <w:trPr>
          <w:trHeight w:val="362"/>
          <w:jc w:val="center"/>
        </w:trPr>
        <w:tc>
          <w:tcPr>
            <w:tcW w:w="3369"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ΣΤΕΡΕΑΣ ΕΛΛΑΔΟΣ</w:t>
            </w:r>
          </w:p>
        </w:tc>
        <w:tc>
          <w:tcPr>
            <w:tcW w:w="2668" w:type="dxa"/>
            <w:vAlign w:val="center"/>
          </w:tcPr>
          <w:p w:rsidR="001D3E60" w:rsidRPr="00857269" w:rsidRDefault="001D3E60" w:rsidP="001D3E60">
            <w:pPr>
              <w:spacing w:after="120"/>
              <w:jc w:val="center"/>
              <w:rPr>
                <w:rFonts w:ascii="Tahoma" w:hAnsi="Tahoma" w:cs="Tahoma"/>
              </w:rPr>
            </w:pPr>
            <w:r w:rsidRPr="00857269">
              <w:rPr>
                <w:rFonts w:ascii="Tahoma" w:hAnsi="Tahoma" w:cs="Tahoma"/>
              </w:rPr>
              <w:t>20.167</w:t>
            </w:r>
          </w:p>
        </w:tc>
      </w:tr>
      <w:tr w:rsidR="001D3E60" w:rsidRPr="00857269" w:rsidTr="001D3E60">
        <w:trPr>
          <w:trHeight w:val="126"/>
          <w:jc w:val="center"/>
        </w:trPr>
        <w:tc>
          <w:tcPr>
            <w:tcW w:w="3369" w:type="dxa"/>
            <w:tcBorders>
              <w:bottom w:val="single" w:sz="4" w:space="0" w:color="auto"/>
            </w:tcBorders>
            <w:vAlign w:val="center"/>
          </w:tcPr>
          <w:p w:rsidR="001D3E60" w:rsidRPr="00857269" w:rsidRDefault="001D3E60" w:rsidP="001D3E60">
            <w:pPr>
              <w:spacing w:after="120"/>
              <w:jc w:val="center"/>
              <w:rPr>
                <w:rFonts w:ascii="Tahoma" w:hAnsi="Tahoma" w:cs="Tahoma"/>
              </w:rPr>
            </w:pPr>
            <w:r w:rsidRPr="00857269">
              <w:rPr>
                <w:rFonts w:ascii="Tahoma" w:hAnsi="Tahoma" w:cs="Tahoma"/>
              </w:rPr>
              <w:t>ΓΕ.Π.Α.Δ. ΔΥΤΙΚΗΣ ΕΛΛΑΔΟΣ</w:t>
            </w:r>
          </w:p>
        </w:tc>
        <w:tc>
          <w:tcPr>
            <w:tcW w:w="2668" w:type="dxa"/>
            <w:tcBorders>
              <w:bottom w:val="single" w:sz="4" w:space="0" w:color="auto"/>
            </w:tcBorders>
            <w:vAlign w:val="center"/>
          </w:tcPr>
          <w:p w:rsidR="001D3E60" w:rsidRPr="00857269" w:rsidRDefault="001D3E60" w:rsidP="001D3E60">
            <w:pPr>
              <w:spacing w:after="120"/>
              <w:jc w:val="center"/>
              <w:rPr>
                <w:rFonts w:ascii="Tahoma" w:hAnsi="Tahoma" w:cs="Tahoma"/>
              </w:rPr>
            </w:pPr>
            <w:r w:rsidRPr="00857269">
              <w:rPr>
                <w:rFonts w:ascii="Tahoma" w:hAnsi="Tahoma" w:cs="Tahoma"/>
              </w:rPr>
              <w:t>3.514</w:t>
            </w:r>
          </w:p>
        </w:tc>
      </w:tr>
      <w:tr w:rsidR="001D3E60" w:rsidRPr="00857269" w:rsidTr="001D3E60">
        <w:trPr>
          <w:trHeight w:val="126"/>
          <w:jc w:val="center"/>
        </w:trPr>
        <w:tc>
          <w:tcPr>
            <w:tcW w:w="3369" w:type="dxa"/>
            <w:shd w:val="clear" w:color="auto" w:fill="C0C0C0"/>
            <w:vAlign w:val="center"/>
          </w:tcPr>
          <w:p w:rsidR="001D3E60" w:rsidRPr="00857269" w:rsidRDefault="001D3E60" w:rsidP="001D3E60">
            <w:pPr>
              <w:spacing w:after="120"/>
              <w:jc w:val="center"/>
              <w:rPr>
                <w:rFonts w:ascii="Tahoma" w:hAnsi="Tahoma" w:cs="Tahoma"/>
                <w:b/>
              </w:rPr>
            </w:pPr>
            <w:r w:rsidRPr="00857269">
              <w:rPr>
                <w:rFonts w:ascii="Tahoma" w:hAnsi="Tahoma" w:cs="Tahoma"/>
                <w:b/>
              </w:rPr>
              <w:t>ΓΕΝΙΚΟ ΣΥΝΟΛΟ</w:t>
            </w:r>
          </w:p>
        </w:tc>
        <w:tc>
          <w:tcPr>
            <w:tcW w:w="2668" w:type="dxa"/>
            <w:shd w:val="clear" w:color="auto" w:fill="C0C0C0"/>
            <w:vAlign w:val="center"/>
          </w:tcPr>
          <w:p w:rsidR="001D3E60" w:rsidRPr="00857269" w:rsidRDefault="001D3E60" w:rsidP="001D3E60">
            <w:pPr>
              <w:spacing w:after="120"/>
              <w:jc w:val="center"/>
              <w:rPr>
                <w:rFonts w:ascii="Tahoma" w:hAnsi="Tahoma" w:cs="Tahoma"/>
                <w:b/>
              </w:rPr>
            </w:pPr>
            <w:r w:rsidRPr="00857269">
              <w:rPr>
                <w:rFonts w:ascii="Tahoma" w:hAnsi="Tahoma" w:cs="Tahoma"/>
                <w:b/>
              </w:rPr>
              <w:t>151.884</w:t>
            </w:r>
          </w:p>
        </w:tc>
      </w:tr>
    </w:tbl>
    <w:p w:rsidR="00D57B59" w:rsidRDefault="00D57B59" w:rsidP="00E517E8">
      <w:pPr>
        <w:spacing w:before="100" w:beforeAutospacing="1" w:after="100" w:afterAutospacing="1"/>
        <w:rPr>
          <w:rStyle w:val="Strong"/>
          <w:rFonts w:ascii="Tahoma" w:hAnsi="Tahoma" w:cs="Tahoma"/>
          <w:u w:val="single"/>
        </w:rPr>
      </w:pPr>
    </w:p>
    <w:p w:rsidR="002919BC" w:rsidRPr="00857269" w:rsidRDefault="002919BC" w:rsidP="00E517E8">
      <w:pPr>
        <w:spacing w:before="100" w:beforeAutospacing="1" w:after="100" w:afterAutospacing="1"/>
        <w:rPr>
          <w:rFonts w:ascii="Tahoma" w:hAnsi="Tahoma" w:cs="Tahoma"/>
          <w:b/>
          <w:bCs/>
          <w:u w:val="single"/>
        </w:rPr>
      </w:pPr>
      <w:r w:rsidRPr="00857269">
        <w:rPr>
          <w:rStyle w:val="Strong"/>
          <w:rFonts w:ascii="Tahoma" w:hAnsi="Tahoma" w:cs="Tahoma"/>
          <w:u w:val="single"/>
        </w:rPr>
        <w:t>Δραστηριότητα Διεύθυνσης Οικονομικής Αστυνομίας</w:t>
      </w:r>
      <w:r w:rsidR="0089348F" w:rsidRPr="00857269">
        <w:rPr>
          <w:rStyle w:val="Strong"/>
          <w:rFonts w:ascii="Tahoma" w:hAnsi="Tahoma" w:cs="Tahoma"/>
          <w:u w:val="single"/>
        </w:rPr>
        <w:t xml:space="preserve"> της Ελληνικής Αστυνομίας</w:t>
      </w:r>
    </w:p>
    <w:p w:rsidR="003F1026" w:rsidRPr="00857269" w:rsidRDefault="002919BC" w:rsidP="002919BC">
      <w:pPr>
        <w:pStyle w:val="NormalWeb"/>
        <w:jc w:val="both"/>
        <w:rPr>
          <w:rFonts w:ascii="Tahoma" w:hAnsi="Tahoma" w:cs="Tahoma"/>
        </w:rPr>
      </w:pPr>
      <w:r w:rsidRPr="00857269">
        <w:rPr>
          <w:rFonts w:ascii="Tahoma" w:hAnsi="Tahoma" w:cs="Tahoma"/>
        </w:rPr>
        <w:t>Ιδιαίτερα θετική είναι η συμβολή της Διεύθυνσης Οικονομικής Αστυνομίας</w:t>
      </w:r>
      <w:r w:rsidR="005521B1" w:rsidRPr="00857269">
        <w:rPr>
          <w:rFonts w:ascii="Tahoma" w:hAnsi="Tahoma" w:cs="Tahoma"/>
        </w:rPr>
        <w:t xml:space="preserve"> της Ελληνικής Αστυνομίας</w:t>
      </w:r>
      <w:r w:rsidRPr="00857269">
        <w:rPr>
          <w:rFonts w:ascii="Tahoma" w:hAnsi="Tahoma" w:cs="Tahoma"/>
        </w:rPr>
        <w:t xml:space="preserve"> στην αντιμετώπιση του οικονομικού εγκλήματος, με την πραγματοποίηση στοχευμένων και συστηματικών ελέγχων που σχετίζονται κυρίως με την εφαρμογή των διατάξεων της φορολογικής και ασφαλιστικής νομοθεσίας. </w:t>
      </w:r>
    </w:p>
    <w:p w:rsidR="005A0F19" w:rsidRPr="00857269" w:rsidRDefault="005A0F19" w:rsidP="002919BC">
      <w:pPr>
        <w:pStyle w:val="NormalWeb"/>
        <w:jc w:val="both"/>
        <w:rPr>
          <w:rFonts w:ascii="Tahoma" w:hAnsi="Tahoma" w:cs="Tahoma"/>
        </w:rPr>
      </w:pPr>
      <w:r w:rsidRPr="00857269">
        <w:rPr>
          <w:rFonts w:ascii="Tahoma" w:hAnsi="Tahoma" w:cs="Tahoma"/>
        </w:rPr>
        <w:lastRenderedPageBreak/>
        <w:t xml:space="preserve">Το έτος 2016 από τη Διεύθυνση Οικονομικής Αστυνομίας </w:t>
      </w:r>
      <w:r w:rsidR="005521B1" w:rsidRPr="00857269">
        <w:rPr>
          <w:rFonts w:ascii="Tahoma" w:hAnsi="Tahoma" w:cs="Tahoma"/>
        </w:rPr>
        <w:t>περαιώθηκαν</w:t>
      </w:r>
      <w:r w:rsidRPr="00857269">
        <w:rPr>
          <w:rFonts w:ascii="Tahoma" w:hAnsi="Tahoma" w:cs="Tahoma"/>
        </w:rPr>
        <w:t xml:space="preserve"> συνολικά </w:t>
      </w:r>
      <w:r w:rsidR="005521B1" w:rsidRPr="00857269">
        <w:rPr>
          <w:rFonts w:ascii="Tahoma" w:hAnsi="Tahoma" w:cs="Tahoma"/>
          <w:b/>
        </w:rPr>
        <w:t>(</w:t>
      </w:r>
      <w:r w:rsidRPr="00857269">
        <w:rPr>
          <w:rFonts w:ascii="Tahoma" w:hAnsi="Tahoma" w:cs="Tahoma"/>
          <w:b/>
        </w:rPr>
        <w:t>375</w:t>
      </w:r>
      <w:r w:rsidR="005521B1" w:rsidRPr="00857269">
        <w:rPr>
          <w:rFonts w:ascii="Tahoma" w:hAnsi="Tahoma" w:cs="Tahoma"/>
          <w:b/>
        </w:rPr>
        <w:t>)</w:t>
      </w:r>
      <w:r w:rsidRPr="00857269">
        <w:rPr>
          <w:rFonts w:ascii="Tahoma" w:hAnsi="Tahoma" w:cs="Tahoma"/>
        </w:rPr>
        <w:t xml:space="preserve"> δικογραφίες, από τις οποίες οι </w:t>
      </w:r>
      <w:r w:rsidR="005521B1" w:rsidRPr="00857269">
        <w:rPr>
          <w:rFonts w:ascii="Tahoma" w:hAnsi="Tahoma" w:cs="Tahoma"/>
          <w:b/>
        </w:rPr>
        <w:t>(</w:t>
      </w:r>
      <w:r w:rsidRPr="00857269">
        <w:rPr>
          <w:rFonts w:ascii="Tahoma" w:hAnsi="Tahoma" w:cs="Tahoma"/>
          <w:b/>
        </w:rPr>
        <w:t>318</w:t>
      </w:r>
      <w:r w:rsidR="005521B1" w:rsidRPr="00857269">
        <w:rPr>
          <w:rFonts w:ascii="Tahoma" w:hAnsi="Tahoma" w:cs="Tahoma"/>
          <w:b/>
        </w:rPr>
        <w:t>)</w:t>
      </w:r>
      <w:r w:rsidRPr="00857269">
        <w:rPr>
          <w:rFonts w:ascii="Tahoma" w:hAnsi="Tahoma" w:cs="Tahoma"/>
        </w:rPr>
        <w:t xml:space="preserve"> στο </w:t>
      </w:r>
      <w:r w:rsidR="005521B1" w:rsidRPr="00857269">
        <w:rPr>
          <w:rFonts w:ascii="Tahoma" w:hAnsi="Tahoma" w:cs="Tahoma"/>
        </w:rPr>
        <w:t>πλαίσιο</w:t>
      </w:r>
      <w:r w:rsidRPr="00857269">
        <w:rPr>
          <w:rFonts w:ascii="Tahoma" w:hAnsi="Tahoma" w:cs="Tahoma"/>
        </w:rPr>
        <w:t xml:space="preserve"> εισαγγελικών παραγγελιών</w:t>
      </w:r>
      <w:r w:rsidR="005521B1" w:rsidRPr="00857269">
        <w:rPr>
          <w:rFonts w:ascii="Tahoma" w:hAnsi="Tahoma" w:cs="Tahoma"/>
        </w:rPr>
        <w:t xml:space="preserve"> και αστυνομικής προανάκρισης και οι </w:t>
      </w:r>
      <w:r w:rsidR="005521B1" w:rsidRPr="00857269">
        <w:rPr>
          <w:rFonts w:ascii="Tahoma" w:hAnsi="Tahoma" w:cs="Tahoma"/>
          <w:b/>
        </w:rPr>
        <w:t>(57)</w:t>
      </w:r>
      <w:r w:rsidR="005521B1" w:rsidRPr="00857269">
        <w:rPr>
          <w:rFonts w:ascii="Tahoma" w:hAnsi="Tahoma" w:cs="Tahoma"/>
        </w:rPr>
        <w:t xml:space="preserve"> με την αυτόφωρη διαδικασία. </w:t>
      </w:r>
    </w:p>
    <w:p w:rsidR="005521B1" w:rsidRPr="00857269" w:rsidRDefault="005521B1" w:rsidP="002919BC">
      <w:pPr>
        <w:pStyle w:val="NormalWeb"/>
        <w:jc w:val="both"/>
        <w:rPr>
          <w:rFonts w:ascii="Tahoma" w:hAnsi="Tahoma" w:cs="Tahoma"/>
          <w:b/>
        </w:rPr>
      </w:pPr>
      <w:r w:rsidRPr="00857269">
        <w:rPr>
          <w:rFonts w:ascii="Tahoma" w:hAnsi="Tahoma" w:cs="Tahoma"/>
        </w:rPr>
        <w:t xml:space="preserve">Κατηγορήθηκαν συνολικά </w:t>
      </w:r>
      <w:r w:rsidRPr="006C2602">
        <w:rPr>
          <w:rFonts w:ascii="Tahoma" w:hAnsi="Tahoma" w:cs="Tahoma"/>
          <w:b/>
        </w:rPr>
        <w:t>(</w:t>
      </w:r>
      <w:r w:rsidRPr="00857269">
        <w:rPr>
          <w:rFonts w:ascii="Tahoma" w:hAnsi="Tahoma" w:cs="Tahoma"/>
          <w:b/>
        </w:rPr>
        <w:t>326)</w:t>
      </w:r>
      <w:r w:rsidRPr="00857269">
        <w:rPr>
          <w:rFonts w:ascii="Tahoma" w:hAnsi="Tahoma" w:cs="Tahoma"/>
        </w:rPr>
        <w:t xml:space="preserve"> άτομα από τα οποία συνελήφθησαν τα </w:t>
      </w:r>
      <w:r w:rsidRPr="00857269">
        <w:rPr>
          <w:rFonts w:ascii="Tahoma" w:hAnsi="Tahoma" w:cs="Tahoma"/>
          <w:b/>
        </w:rPr>
        <w:t>(178)</w:t>
      </w:r>
    </w:p>
    <w:p w:rsidR="003E38A8" w:rsidRPr="00857269" w:rsidRDefault="003E38A8" w:rsidP="002919BC">
      <w:pPr>
        <w:pStyle w:val="NormalWeb"/>
        <w:jc w:val="both"/>
        <w:rPr>
          <w:rFonts w:ascii="Tahoma" w:hAnsi="Tahoma" w:cs="Tahoma"/>
        </w:rPr>
      </w:pPr>
      <w:r w:rsidRPr="00857269">
        <w:rPr>
          <w:rFonts w:ascii="Tahoma" w:hAnsi="Tahoma" w:cs="Tahoma"/>
          <w:noProof/>
        </w:rPr>
        <w:drawing>
          <wp:inline distT="0" distB="0" distL="0" distR="0">
            <wp:extent cx="5278120" cy="2779216"/>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278120" cy="2779216"/>
                    </a:xfrm>
                    <a:prstGeom prst="rect">
                      <a:avLst/>
                    </a:prstGeom>
                    <a:noFill/>
                    <a:ln w="9525">
                      <a:noFill/>
                      <a:miter lim="800000"/>
                      <a:headEnd/>
                      <a:tailEnd/>
                    </a:ln>
                  </pic:spPr>
                </pic:pic>
              </a:graphicData>
            </a:graphic>
          </wp:inline>
        </w:drawing>
      </w:r>
    </w:p>
    <w:p w:rsidR="003F1026" w:rsidRPr="00857269" w:rsidRDefault="003E38A8" w:rsidP="002919BC">
      <w:pPr>
        <w:pStyle w:val="NormalWeb"/>
        <w:jc w:val="both"/>
        <w:rPr>
          <w:rFonts w:ascii="Tahoma" w:hAnsi="Tahoma" w:cs="Tahoma"/>
        </w:rPr>
      </w:pPr>
      <w:r w:rsidRPr="00857269">
        <w:rPr>
          <w:rFonts w:ascii="Tahoma" w:hAnsi="Tahoma" w:cs="Tahoma"/>
        </w:rPr>
        <w:t>Πιο α</w:t>
      </w:r>
      <w:r w:rsidR="009A7297" w:rsidRPr="00857269">
        <w:rPr>
          <w:rFonts w:ascii="Tahoma" w:hAnsi="Tahoma" w:cs="Tahoma"/>
        </w:rPr>
        <w:t>ναλυτικά, για το έτος 2016</w:t>
      </w:r>
      <w:r w:rsidR="003F1026" w:rsidRPr="00857269">
        <w:rPr>
          <w:rFonts w:ascii="Tahoma" w:hAnsi="Tahoma" w:cs="Tahoma"/>
        </w:rPr>
        <w:t>:</w:t>
      </w:r>
    </w:p>
    <w:p w:rsidR="002F255C" w:rsidRPr="00857269" w:rsidRDefault="003F1026" w:rsidP="005A693D">
      <w:pPr>
        <w:pStyle w:val="NormalWeb"/>
        <w:numPr>
          <w:ilvl w:val="0"/>
          <w:numId w:val="30"/>
        </w:numPr>
        <w:ind w:left="180" w:hanging="270"/>
        <w:jc w:val="both"/>
        <w:rPr>
          <w:rFonts w:ascii="Tahoma" w:hAnsi="Tahoma" w:cs="Tahoma"/>
        </w:rPr>
      </w:pPr>
      <w:r w:rsidRPr="00857269">
        <w:rPr>
          <w:rFonts w:ascii="Tahoma" w:hAnsi="Tahoma" w:cs="Tahoma"/>
          <w:b/>
          <w:bCs/>
          <w:u w:val="single"/>
        </w:rPr>
        <w:t>Σ</w:t>
      </w:r>
      <w:r w:rsidR="002919BC" w:rsidRPr="00857269">
        <w:rPr>
          <w:rFonts w:ascii="Tahoma" w:hAnsi="Tahoma" w:cs="Tahoma"/>
          <w:b/>
          <w:bCs/>
          <w:u w:val="single"/>
        </w:rPr>
        <w:t xml:space="preserve">τον τομέα της κοινωνικής και ασφαλιστικής </w:t>
      </w:r>
      <w:r w:rsidR="009A7297" w:rsidRPr="00857269">
        <w:rPr>
          <w:rFonts w:ascii="Tahoma" w:hAnsi="Tahoma" w:cs="Tahoma"/>
          <w:b/>
          <w:bCs/>
          <w:u w:val="single"/>
        </w:rPr>
        <w:t>πρόνοιας</w:t>
      </w:r>
      <w:r w:rsidR="009A7297" w:rsidRPr="00857269">
        <w:rPr>
          <w:rFonts w:ascii="Tahoma" w:hAnsi="Tahoma" w:cs="Tahoma"/>
          <w:b/>
          <w:bCs/>
        </w:rPr>
        <w:t xml:space="preserve"> </w:t>
      </w:r>
      <w:r w:rsidR="002919BC" w:rsidRPr="00857269">
        <w:rPr>
          <w:rFonts w:ascii="Tahoma" w:hAnsi="Tahoma" w:cs="Tahoma"/>
          <w:bCs/>
        </w:rPr>
        <w:t>σχηματίστηκαν αυτεπαγγέλτως (1</w:t>
      </w:r>
      <w:r w:rsidR="009A7297" w:rsidRPr="00857269">
        <w:rPr>
          <w:rFonts w:ascii="Tahoma" w:hAnsi="Tahoma" w:cs="Tahoma"/>
          <w:bCs/>
        </w:rPr>
        <w:t>6) δικογραφίες, ενώ (18</w:t>
      </w:r>
      <w:r w:rsidR="002919BC" w:rsidRPr="00857269">
        <w:rPr>
          <w:rFonts w:ascii="Tahoma" w:hAnsi="Tahoma" w:cs="Tahoma"/>
          <w:bCs/>
        </w:rPr>
        <w:t xml:space="preserve">) δικογραφίες περαιώθηκαν στο πλαίσιο εισαγγελικής παραγγελίας. </w:t>
      </w:r>
      <w:r w:rsidR="009A7297" w:rsidRPr="00857269">
        <w:rPr>
          <w:rFonts w:ascii="Tahoma" w:hAnsi="Tahoma" w:cs="Tahoma"/>
          <w:bCs/>
        </w:rPr>
        <w:t xml:space="preserve">Από τις ανωτέρω δικογραφίες οι (2) κατέληξαν σε σύλληψη προσώπων </w:t>
      </w:r>
      <w:r w:rsidR="00D57B59">
        <w:rPr>
          <w:rFonts w:ascii="Tahoma" w:hAnsi="Tahoma" w:cs="Tahoma"/>
          <w:bCs/>
        </w:rPr>
        <w:t>με την αυτόφωρη διαδικασία</w:t>
      </w:r>
      <w:r w:rsidR="009A7297" w:rsidRPr="00857269">
        <w:rPr>
          <w:rFonts w:ascii="Tahoma" w:hAnsi="Tahoma" w:cs="Tahoma"/>
          <w:bCs/>
        </w:rPr>
        <w:t xml:space="preserve">. </w:t>
      </w:r>
    </w:p>
    <w:p w:rsidR="003F1026" w:rsidRPr="00857269" w:rsidRDefault="002919BC" w:rsidP="002F255C">
      <w:pPr>
        <w:pStyle w:val="NormalWeb"/>
        <w:ind w:left="180"/>
        <w:jc w:val="both"/>
        <w:rPr>
          <w:rFonts w:ascii="Tahoma" w:hAnsi="Tahoma" w:cs="Tahoma"/>
        </w:rPr>
      </w:pPr>
      <w:r w:rsidRPr="00857269">
        <w:rPr>
          <w:rFonts w:ascii="Tahoma" w:hAnsi="Tahoma" w:cs="Tahoma"/>
          <w:bCs/>
        </w:rPr>
        <w:t>Επίσης, σημειώνεται ότι συνολικά προέκυψαν (</w:t>
      </w:r>
      <w:r w:rsidR="009A7297" w:rsidRPr="00857269">
        <w:rPr>
          <w:rFonts w:ascii="Tahoma" w:hAnsi="Tahoma" w:cs="Tahoma"/>
          <w:bCs/>
        </w:rPr>
        <w:t>16</w:t>
      </w:r>
      <w:r w:rsidRPr="00857269">
        <w:rPr>
          <w:rFonts w:ascii="Tahoma" w:hAnsi="Tahoma" w:cs="Tahoma"/>
          <w:bCs/>
        </w:rPr>
        <w:t>) κατηγορούμενοι, εκ των οποίων οι (</w:t>
      </w:r>
      <w:r w:rsidR="009A7297" w:rsidRPr="00857269">
        <w:rPr>
          <w:rFonts w:ascii="Tahoma" w:hAnsi="Tahoma" w:cs="Tahoma"/>
          <w:bCs/>
        </w:rPr>
        <w:t>5</w:t>
      </w:r>
      <w:r w:rsidRPr="00857269">
        <w:rPr>
          <w:rFonts w:ascii="Tahoma" w:hAnsi="Tahoma" w:cs="Tahoma"/>
          <w:bCs/>
        </w:rPr>
        <w:t>) συνελήφθησαν</w:t>
      </w:r>
      <w:r w:rsidR="009A7297" w:rsidRPr="00857269">
        <w:rPr>
          <w:rFonts w:ascii="Tahoma" w:hAnsi="Tahoma" w:cs="Tahoma"/>
          <w:bCs/>
        </w:rPr>
        <w:t xml:space="preserve"> για παράνομη παροχή υπηρεσιών υγείας και ένας για απάτη σε βάρος του Ε.Ο.Π.Π.Υ. και ψευδή βεβαίωση κατ’ εξακολούθηση</w:t>
      </w:r>
      <w:r w:rsidRPr="00857269">
        <w:rPr>
          <w:rFonts w:ascii="Tahoma" w:hAnsi="Tahoma" w:cs="Tahoma"/>
          <w:bCs/>
        </w:rPr>
        <w:t xml:space="preserve">. </w:t>
      </w:r>
    </w:p>
    <w:p w:rsidR="0021704D" w:rsidRPr="00857269" w:rsidRDefault="0021704D" w:rsidP="005A693D">
      <w:pPr>
        <w:pStyle w:val="NormalWeb"/>
        <w:numPr>
          <w:ilvl w:val="0"/>
          <w:numId w:val="30"/>
        </w:numPr>
        <w:ind w:left="180" w:hanging="270"/>
        <w:jc w:val="both"/>
        <w:rPr>
          <w:rFonts w:ascii="Tahoma" w:hAnsi="Tahoma" w:cs="Tahoma"/>
        </w:rPr>
      </w:pPr>
      <w:r w:rsidRPr="00857269">
        <w:rPr>
          <w:rFonts w:ascii="Tahoma" w:hAnsi="Tahoma" w:cs="Tahoma"/>
        </w:rPr>
        <w:t>Π</w:t>
      </w:r>
      <w:r w:rsidR="002919BC" w:rsidRPr="00857269">
        <w:rPr>
          <w:rFonts w:ascii="Tahoma" w:hAnsi="Tahoma" w:cs="Tahoma"/>
        </w:rPr>
        <w:t xml:space="preserve">ραγματοποιήθηκαν </w:t>
      </w:r>
      <w:r w:rsidR="002919BC" w:rsidRPr="00857269">
        <w:rPr>
          <w:rFonts w:ascii="Tahoma" w:hAnsi="Tahoma" w:cs="Tahoma"/>
          <w:b/>
        </w:rPr>
        <w:t>(</w:t>
      </w:r>
      <w:r w:rsidR="009A7297" w:rsidRPr="00857269">
        <w:rPr>
          <w:rFonts w:ascii="Tahoma" w:hAnsi="Tahoma" w:cs="Tahoma"/>
          <w:b/>
        </w:rPr>
        <w:t>687</w:t>
      </w:r>
      <w:r w:rsidR="002919BC" w:rsidRPr="00857269">
        <w:rPr>
          <w:rFonts w:ascii="Tahoma" w:hAnsi="Tahoma" w:cs="Tahoma"/>
          <w:b/>
        </w:rPr>
        <w:t xml:space="preserve">) έλεγχοι </w:t>
      </w:r>
      <w:r w:rsidR="009A7297" w:rsidRPr="00857269">
        <w:rPr>
          <w:rFonts w:ascii="Tahoma" w:hAnsi="Tahoma" w:cs="Tahoma"/>
          <w:b/>
        </w:rPr>
        <w:t xml:space="preserve">για τη </w:t>
      </w:r>
      <w:r w:rsidRPr="00857269">
        <w:rPr>
          <w:rFonts w:ascii="Tahoma" w:hAnsi="Tahoma" w:cs="Tahoma"/>
          <w:b/>
        </w:rPr>
        <w:t>διαπίστωση</w:t>
      </w:r>
      <w:r w:rsidR="009A7297" w:rsidRPr="00857269">
        <w:rPr>
          <w:rFonts w:ascii="Tahoma" w:hAnsi="Tahoma" w:cs="Tahoma"/>
          <w:b/>
        </w:rPr>
        <w:t xml:space="preserve"> παραβάσεων της φορολογικής - τελωνειακής και ασφαλιστικής νομοθεσίας</w:t>
      </w:r>
      <w:r w:rsidR="009A7297" w:rsidRPr="00857269">
        <w:rPr>
          <w:rFonts w:ascii="Tahoma" w:hAnsi="Tahoma" w:cs="Tahoma"/>
        </w:rPr>
        <w:t xml:space="preserve"> </w:t>
      </w:r>
      <w:r w:rsidR="002919BC" w:rsidRPr="00857269">
        <w:rPr>
          <w:rFonts w:ascii="Tahoma" w:hAnsi="Tahoma" w:cs="Tahoma"/>
        </w:rPr>
        <w:t>σε διάφορα καταστήματα</w:t>
      </w:r>
      <w:r w:rsidRPr="00857269">
        <w:rPr>
          <w:rFonts w:ascii="Tahoma" w:hAnsi="Tahoma" w:cs="Tahoma"/>
        </w:rPr>
        <w:t>, επιχειρήσεις, ιατρεία, πρατήρια υγρών κα</w:t>
      </w:r>
      <w:r w:rsidR="003F1026" w:rsidRPr="00857269">
        <w:rPr>
          <w:rFonts w:ascii="Tahoma" w:hAnsi="Tahoma" w:cs="Tahoma"/>
        </w:rPr>
        <w:t>υσίμων, φορτηγά αυτοκίνητα κ.λπ. ως εξής:</w:t>
      </w:r>
    </w:p>
    <w:p w:rsidR="003F1026" w:rsidRPr="00857269" w:rsidRDefault="003F1026" w:rsidP="005A693D">
      <w:pPr>
        <w:pStyle w:val="NormalWeb"/>
        <w:numPr>
          <w:ilvl w:val="0"/>
          <w:numId w:val="28"/>
        </w:numPr>
        <w:ind w:left="270" w:hanging="270"/>
        <w:jc w:val="both"/>
        <w:rPr>
          <w:rFonts w:ascii="Tahoma" w:hAnsi="Tahoma" w:cs="Tahoma"/>
        </w:rPr>
      </w:pPr>
      <w:r w:rsidRPr="00857269">
        <w:rPr>
          <w:rFonts w:ascii="Tahoma" w:hAnsi="Tahoma" w:cs="Tahoma"/>
        </w:rPr>
        <w:lastRenderedPageBreak/>
        <w:t>(</w:t>
      </w:r>
      <w:r w:rsidRPr="00857269">
        <w:rPr>
          <w:rFonts w:ascii="Tahoma" w:hAnsi="Tahoma" w:cs="Tahoma"/>
          <w:b/>
        </w:rPr>
        <w:t>658</w:t>
      </w:r>
      <w:r w:rsidRPr="00857269">
        <w:rPr>
          <w:rFonts w:ascii="Tahoma" w:hAnsi="Tahoma" w:cs="Tahoma"/>
        </w:rPr>
        <w:t>) έλεγχοι σε καταστήματα και λοιπές επιχειρήσεις/εταιρείες, όπου σε (</w:t>
      </w:r>
      <w:r w:rsidRPr="00857269">
        <w:rPr>
          <w:rFonts w:ascii="Tahoma" w:hAnsi="Tahoma" w:cs="Tahoma"/>
          <w:b/>
        </w:rPr>
        <w:t>246</w:t>
      </w:r>
      <w:r w:rsidRPr="00857269">
        <w:rPr>
          <w:rFonts w:ascii="Tahoma" w:hAnsi="Tahoma" w:cs="Tahoma"/>
        </w:rPr>
        <w:t>) περιπτώσεις διαπιστώθηκαν παραβάσεις εργατικής/ασφαλιστικής νομοθεσίας, σε (</w:t>
      </w:r>
      <w:r w:rsidRPr="00857269">
        <w:rPr>
          <w:rFonts w:ascii="Tahoma" w:hAnsi="Tahoma" w:cs="Tahoma"/>
          <w:b/>
        </w:rPr>
        <w:t>131</w:t>
      </w:r>
      <w:r w:rsidRPr="00857269">
        <w:rPr>
          <w:rFonts w:ascii="Tahoma" w:hAnsi="Tahoma" w:cs="Tahoma"/>
        </w:rPr>
        <w:t>) περιπτώσεις παραβάσεις φορολογικής νομοθεσίας, σε (</w:t>
      </w:r>
      <w:r w:rsidRPr="00857269">
        <w:rPr>
          <w:rFonts w:ascii="Tahoma" w:hAnsi="Tahoma" w:cs="Tahoma"/>
          <w:b/>
        </w:rPr>
        <w:t>34</w:t>
      </w:r>
      <w:r w:rsidRPr="00857269">
        <w:rPr>
          <w:rFonts w:ascii="Tahoma" w:hAnsi="Tahoma" w:cs="Tahoma"/>
        </w:rPr>
        <w:t>) περιπτώσεις παραβάσεις αγορανομικών ή/και υγειονομικών διατάξεων και σε (</w:t>
      </w:r>
      <w:r w:rsidRPr="00857269">
        <w:rPr>
          <w:rFonts w:ascii="Tahoma" w:hAnsi="Tahoma" w:cs="Tahoma"/>
          <w:b/>
        </w:rPr>
        <w:t>3</w:t>
      </w:r>
      <w:r w:rsidRPr="00857269">
        <w:rPr>
          <w:rFonts w:ascii="Tahoma" w:hAnsi="Tahoma" w:cs="Tahoma"/>
        </w:rPr>
        <w:t xml:space="preserve">) περιπτώσεις, παραβάσεις της τελωνειακής νομοθεσίας. Μάλιστα, το σύνολο των ανασφάλιστων εργαζομένων που βρέθηκαν κατά τους διενεργηθέντες ελέγχους ανέρχεται σε </w:t>
      </w:r>
      <w:r w:rsidR="00FE1854">
        <w:rPr>
          <w:rFonts w:ascii="Tahoma" w:hAnsi="Tahoma" w:cs="Tahoma"/>
        </w:rPr>
        <w:t>(</w:t>
      </w:r>
      <w:r w:rsidRPr="00857269">
        <w:rPr>
          <w:rFonts w:ascii="Tahoma" w:hAnsi="Tahoma" w:cs="Tahoma"/>
          <w:b/>
        </w:rPr>
        <w:t>456</w:t>
      </w:r>
      <w:r w:rsidR="00FE1854" w:rsidRPr="00FE1854">
        <w:rPr>
          <w:rFonts w:ascii="Tahoma" w:hAnsi="Tahoma" w:cs="Tahoma"/>
        </w:rPr>
        <w:t>)</w:t>
      </w:r>
      <w:r w:rsidRPr="00857269">
        <w:rPr>
          <w:rFonts w:ascii="Tahoma" w:hAnsi="Tahoma" w:cs="Tahoma"/>
        </w:rPr>
        <w:t>.</w:t>
      </w:r>
    </w:p>
    <w:p w:rsidR="0021704D" w:rsidRPr="00857269" w:rsidRDefault="0021704D" w:rsidP="005A693D">
      <w:pPr>
        <w:pStyle w:val="NormalWeb"/>
        <w:numPr>
          <w:ilvl w:val="0"/>
          <w:numId w:val="28"/>
        </w:numPr>
        <w:ind w:left="270" w:hanging="270"/>
        <w:jc w:val="both"/>
        <w:rPr>
          <w:rFonts w:ascii="Tahoma" w:hAnsi="Tahoma" w:cs="Tahoma"/>
        </w:rPr>
      </w:pPr>
      <w:r w:rsidRPr="00857269">
        <w:rPr>
          <w:rFonts w:ascii="Tahoma" w:hAnsi="Tahoma" w:cs="Tahoma"/>
        </w:rPr>
        <w:t>(</w:t>
      </w:r>
      <w:r w:rsidRPr="00857269">
        <w:rPr>
          <w:rFonts w:ascii="Tahoma" w:hAnsi="Tahoma" w:cs="Tahoma"/>
          <w:b/>
        </w:rPr>
        <w:t>29</w:t>
      </w:r>
      <w:r w:rsidRPr="00857269">
        <w:rPr>
          <w:rFonts w:ascii="Tahoma" w:hAnsi="Tahoma" w:cs="Tahoma"/>
        </w:rPr>
        <w:t xml:space="preserve">) έλεγχοι σε ιατρεία, όπου σε </w:t>
      </w:r>
      <w:r w:rsidRPr="00857269">
        <w:rPr>
          <w:rFonts w:ascii="Tahoma" w:hAnsi="Tahoma" w:cs="Tahoma"/>
          <w:b/>
        </w:rPr>
        <w:t>(3)</w:t>
      </w:r>
      <w:r w:rsidRPr="00857269">
        <w:rPr>
          <w:rFonts w:ascii="Tahoma" w:hAnsi="Tahoma" w:cs="Tahoma"/>
        </w:rPr>
        <w:t xml:space="preserve"> περιπτώσεις διαπιστώθηκαν παραβάσεις της φορολογικής νομοθεσίας και σε μία περίπτωση παραβάσεις της εργατικής/ασφαλιστικής νομοθεσίας.</w:t>
      </w:r>
    </w:p>
    <w:p w:rsidR="003F1026" w:rsidRPr="00857269" w:rsidRDefault="003F1026" w:rsidP="003F1026">
      <w:pPr>
        <w:pStyle w:val="NormalWeb"/>
        <w:jc w:val="both"/>
        <w:rPr>
          <w:rFonts w:ascii="Tahoma" w:hAnsi="Tahoma" w:cs="Tahoma"/>
        </w:rPr>
      </w:pPr>
      <w:r w:rsidRPr="00857269">
        <w:rPr>
          <w:rFonts w:ascii="Tahoma" w:hAnsi="Tahoma" w:cs="Tahoma"/>
        </w:rPr>
        <w:t>Παράλληλα πραγματοποιήθηκαν:</w:t>
      </w:r>
    </w:p>
    <w:p w:rsidR="00373E0E" w:rsidRPr="00857269" w:rsidRDefault="003F1026" w:rsidP="005A693D">
      <w:pPr>
        <w:pStyle w:val="NormalWeb"/>
        <w:numPr>
          <w:ilvl w:val="0"/>
          <w:numId w:val="29"/>
        </w:numPr>
        <w:ind w:left="270" w:hanging="270"/>
        <w:jc w:val="both"/>
        <w:rPr>
          <w:rFonts w:ascii="Tahoma" w:hAnsi="Tahoma" w:cs="Tahoma"/>
        </w:rPr>
      </w:pPr>
      <w:r w:rsidRPr="00857269">
        <w:rPr>
          <w:rFonts w:ascii="Tahoma" w:hAnsi="Tahoma" w:cs="Tahoma"/>
          <w:b/>
        </w:rPr>
        <w:t>(96)</w:t>
      </w:r>
      <w:r w:rsidR="00373E0E" w:rsidRPr="00857269">
        <w:rPr>
          <w:rFonts w:ascii="Tahoma" w:hAnsi="Tahoma" w:cs="Tahoma"/>
        </w:rPr>
        <w:t xml:space="preserve"> έλεγχοι για την ανεύρεση και κατάσχεση τερματικών ηλεκτρονικών συναλλαγών (POS) συνδεδεμένων με τράπεζα του εξωτερικού κατά παράβαση της Πράξης Νομοθετικού Περιεχομένου σχετικά με τις ρυθμίσεις για θέσπιση περιορισμών στην ανάληψη και μεταφορά των κεφαλαίων.</w:t>
      </w:r>
    </w:p>
    <w:p w:rsidR="00373E0E" w:rsidRPr="00857269" w:rsidRDefault="003F1026" w:rsidP="005A693D">
      <w:pPr>
        <w:pStyle w:val="NormalWeb"/>
        <w:numPr>
          <w:ilvl w:val="0"/>
          <w:numId w:val="29"/>
        </w:numPr>
        <w:ind w:left="270" w:hanging="270"/>
        <w:jc w:val="both"/>
        <w:rPr>
          <w:rFonts w:ascii="Tahoma" w:hAnsi="Tahoma" w:cs="Tahoma"/>
        </w:rPr>
      </w:pPr>
      <w:r w:rsidRPr="00857269">
        <w:rPr>
          <w:rFonts w:ascii="Tahoma" w:hAnsi="Tahoma" w:cs="Tahoma"/>
          <w:b/>
        </w:rPr>
        <w:t>(14)</w:t>
      </w:r>
      <w:r w:rsidR="00373E0E" w:rsidRPr="00857269">
        <w:rPr>
          <w:rFonts w:ascii="Tahoma" w:hAnsi="Tahoma" w:cs="Tahoma"/>
        </w:rPr>
        <w:t xml:space="preserve"> έλεγχοι για τον εντοπισμό και κατάσχεση μηχανισμών ή λογισμικού παραποίησης ή παράκαμψης των φορολογικών μηχανισμών (ταμειακές μηχανές) κατά την έκδοση φορολογικών στοιχείων.</w:t>
      </w:r>
    </w:p>
    <w:p w:rsidR="009C6940" w:rsidRDefault="0021704D" w:rsidP="009C6940">
      <w:pPr>
        <w:pStyle w:val="NormalWeb"/>
        <w:numPr>
          <w:ilvl w:val="0"/>
          <w:numId w:val="30"/>
        </w:numPr>
        <w:spacing w:before="0" w:beforeAutospacing="0" w:after="0" w:afterAutospacing="0"/>
        <w:ind w:left="270"/>
        <w:jc w:val="both"/>
        <w:rPr>
          <w:rFonts w:ascii="Tahoma" w:hAnsi="Tahoma" w:cs="Tahoma"/>
          <w:bCs/>
        </w:rPr>
      </w:pPr>
      <w:r w:rsidRPr="00DB1927">
        <w:rPr>
          <w:rFonts w:ascii="Tahoma" w:hAnsi="Tahoma" w:cs="Tahoma"/>
          <w:b/>
          <w:bCs/>
          <w:u w:val="single"/>
        </w:rPr>
        <w:t>Στο</w:t>
      </w:r>
      <w:r w:rsidR="00FE1854" w:rsidRPr="00DB1927">
        <w:rPr>
          <w:rFonts w:ascii="Tahoma" w:hAnsi="Tahoma" w:cs="Tahoma"/>
          <w:b/>
          <w:bCs/>
          <w:u w:val="single"/>
        </w:rPr>
        <w:t>ν</w:t>
      </w:r>
      <w:r w:rsidRPr="00DB1927">
        <w:rPr>
          <w:rFonts w:ascii="Tahoma" w:hAnsi="Tahoma" w:cs="Tahoma"/>
          <w:b/>
          <w:bCs/>
          <w:u w:val="single"/>
        </w:rPr>
        <w:t xml:space="preserve"> τομέα αντιμετώπισης της Φοροδιαφυγής</w:t>
      </w:r>
      <w:r w:rsidR="00832B73" w:rsidRPr="00DB1927">
        <w:rPr>
          <w:rFonts w:ascii="Tahoma" w:hAnsi="Tahoma" w:cs="Tahoma"/>
          <w:bCs/>
        </w:rPr>
        <w:t xml:space="preserve"> κ</w:t>
      </w:r>
      <w:r w:rsidRPr="00DB1927">
        <w:rPr>
          <w:rFonts w:ascii="Tahoma" w:hAnsi="Tahoma" w:cs="Tahoma"/>
          <w:bCs/>
        </w:rPr>
        <w:t>ατά το έτος 20</w:t>
      </w:r>
      <w:r w:rsidR="00832B73" w:rsidRPr="00DB1927">
        <w:rPr>
          <w:rFonts w:ascii="Tahoma" w:hAnsi="Tahoma" w:cs="Tahoma"/>
          <w:bCs/>
        </w:rPr>
        <w:t xml:space="preserve">16 σχηματίσθηκαν αυτεπαγγέλτως </w:t>
      </w:r>
      <w:r w:rsidR="00832B73" w:rsidRPr="00DB1927">
        <w:rPr>
          <w:rFonts w:ascii="Tahoma" w:hAnsi="Tahoma" w:cs="Tahoma"/>
          <w:b/>
          <w:bCs/>
        </w:rPr>
        <w:t>(23)</w:t>
      </w:r>
      <w:r w:rsidRPr="00DB1927">
        <w:rPr>
          <w:rFonts w:ascii="Tahoma" w:hAnsi="Tahoma" w:cs="Tahoma"/>
          <w:b/>
          <w:bCs/>
        </w:rPr>
        <w:t xml:space="preserve"> </w:t>
      </w:r>
      <w:r w:rsidRPr="00DB1927">
        <w:rPr>
          <w:rFonts w:ascii="Tahoma" w:hAnsi="Tahoma" w:cs="Tahoma"/>
          <w:bCs/>
        </w:rPr>
        <w:t xml:space="preserve">δικογραφίες </w:t>
      </w:r>
      <w:r w:rsidR="00832B73" w:rsidRPr="00DB1927">
        <w:rPr>
          <w:rFonts w:ascii="Tahoma" w:hAnsi="Tahoma" w:cs="Tahoma"/>
          <w:bCs/>
        </w:rPr>
        <w:t xml:space="preserve">και περαιώθηκαν </w:t>
      </w:r>
      <w:r w:rsidR="00832B73" w:rsidRPr="00DB1927">
        <w:rPr>
          <w:rFonts w:ascii="Tahoma" w:hAnsi="Tahoma" w:cs="Tahoma"/>
          <w:b/>
          <w:bCs/>
        </w:rPr>
        <w:t>(</w:t>
      </w:r>
      <w:r w:rsidRPr="00DB1927">
        <w:rPr>
          <w:rFonts w:ascii="Tahoma" w:hAnsi="Tahoma" w:cs="Tahoma"/>
          <w:b/>
          <w:bCs/>
        </w:rPr>
        <w:t>41</w:t>
      </w:r>
      <w:r w:rsidR="00832B73" w:rsidRPr="00DB1927">
        <w:rPr>
          <w:rFonts w:ascii="Tahoma" w:hAnsi="Tahoma" w:cs="Tahoma"/>
          <w:b/>
          <w:bCs/>
        </w:rPr>
        <w:t>)</w:t>
      </w:r>
      <w:r w:rsidRPr="00DB1927">
        <w:rPr>
          <w:rFonts w:ascii="Tahoma" w:hAnsi="Tahoma" w:cs="Tahoma"/>
          <w:bCs/>
        </w:rPr>
        <w:t xml:space="preserve"> δικογραφίες κατόπιν εισαγγελικής παραγγελίας</w:t>
      </w:r>
      <w:r w:rsidR="00832B73" w:rsidRPr="00DB1927">
        <w:rPr>
          <w:rFonts w:ascii="Tahoma" w:hAnsi="Tahoma" w:cs="Tahoma"/>
          <w:bCs/>
        </w:rPr>
        <w:t xml:space="preserve"> ενώ συνολικά προέκυψαν </w:t>
      </w:r>
      <w:r w:rsidR="00832B73" w:rsidRPr="00DB1927">
        <w:rPr>
          <w:rFonts w:ascii="Tahoma" w:hAnsi="Tahoma" w:cs="Tahoma"/>
          <w:b/>
          <w:bCs/>
        </w:rPr>
        <w:t>(10)</w:t>
      </w:r>
      <w:r w:rsidRPr="00DB1927">
        <w:rPr>
          <w:rFonts w:ascii="Tahoma" w:hAnsi="Tahoma" w:cs="Tahoma"/>
          <w:bCs/>
        </w:rPr>
        <w:t xml:space="preserve"> κατηγορούμενοι</w:t>
      </w:r>
      <w:r w:rsidR="00832B73" w:rsidRPr="00DB1927">
        <w:rPr>
          <w:rFonts w:ascii="Tahoma" w:hAnsi="Tahoma" w:cs="Tahoma"/>
          <w:bCs/>
        </w:rPr>
        <w:t>.</w:t>
      </w:r>
    </w:p>
    <w:p w:rsidR="009C6940" w:rsidRPr="009C6940" w:rsidRDefault="009C6940" w:rsidP="009C6940">
      <w:pPr>
        <w:pStyle w:val="NormalWeb"/>
        <w:spacing w:before="0" w:beforeAutospacing="0" w:after="0" w:afterAutospacing="0"/>
        <w:ind w:left="266"/>
        <w:jc w:val="both"/>
        <w:rPr>
          <w:rFonts w:ascii="Tahoma" w:hAnsi="Tahoma" w:cs="Tahoma"/>
          <w:bCs/>
        </w:rPr>
      </w:pPr>
    </w:p>
    <w:p w:rsidR="002F255C" w:rsidRPr="00DB1927" w:rsidRDefault="00832B73" w:rsidP="009C6940">
      <w:pPr>
        <w:pStyle w:val="NormalWeb"/>
        <w:numPr>
          <w:ilvl w:val="0"/>
          <w:numId w:val="30"/>
        </w:numPr>
        <w:spacing w:before="0" w:beforeAutospacing="0" w:after="0" w:afterAutospacing="0"/>
        <w:ind w:left="266" w:hanging="357"/>
        <w:jc w:val="both"/>
        <w:rPr>
          <w:rFonts w:ascii="Tahoma" w:hAnsi="Tahoma" w:cs="Tahoma"/>
          <w:bCs/>
        </w:rPr>
      </w:pPr>
      <w:r w:rsidRPr="00DB1927">
        <w:rPr>
          <w:rFonts w:ascii="Tahoma" w:hAnsi="Tahoma" w:cs="Tahoma"/>
          <w:b/>
          <w:bCs/>
          <w:u w:val="single"/>
        </w:rPr>
        <w:t>Στο</w:t>
      </w:r>
      <w:r w:rsidR="00FE1854" w:rsidRPr="00DB1927">
        <w:rPr>
          <w:rFonts w:ascii="Tahoma" w:hAnsi="Tahoma" w:cs="Tahoma"/>
          <w:b/>
          <w:bCs/>
          <w:u w:val="single"/>
        </w:rPr>
        <w:t>ν</w:t>
      </w:r>
      <w:r w:rsidRPr="00DB1927">
        <w:rPr>
          <w:rFonts w:ascii="Tahoma" w:hAnsi="Tahoma" w:cs="Tahoma"/>
          <w:b/>
          <w:bCs/>
          <w:u w:val="single"/>
        </w:rPr>
        <w:t xml:space="preserve"> τομέα αντιμετώπισης του </w:t>
      </w:r>
      <w:r w:rsidR="00000D87" w:rsidRPr="00DB1927">
        <w:rPr>
          <w:rFonts w:ascii="Tahoma" w:hAnsi="Tahoma" w:cs="Tahoma"/>
          <w:b/>
          <w:bCs/>
          <w:u w:val="single"/>
        </w:rPr>
        <w:t>Λαθρεμπορίου</w:t>
      </w:r>
      <w:r w:rsidR="00000D87" w:rsidRPr="00DB1927">
        <w:rPr>
          <w:rFonts w:ascii="Tahoma" w:hAnsi="Tahoma" w:cs="Tahoma"/>
          <w:bCs/>
        </w:rPr>
        <w:t xml:space="preserve"> </w:t>
      </w:r>
      <w:r w:rsidRPr="00DB1927">
        <w:rPr>
          <w:rFonts w:ascii="Tahoma" w:hAnsi="Tahoma" w:cs="Tahoma"/>
          <w:bCs/>
        </w:rPr>
        <w:t xml:space="preserve">σχηματίσθηκαν αυτεπαγγέλτως </w:t>
      </w:r>
      <w:r w:rsidRPr="00DB1927">
        <w:rPr>
          <w:rFonts w:ascii="Tahoma" w:hAnsi="Tahoma" w:cs="Tahoma"/>
          <w:b/>
          <w:bCs/>
        </w:rPr>
        <w:t>(18)</w:t>
      </w:r>
      <w:r w:rsidR="0021704D" w:rsidRPr="00DB1927">
        <w:rPr>
          <w:rFonts w:ascii="Tahoma" w:hAnsi="Tahoma" w:cs="Tahoma"/>
          <w:b/>
          <w:bCs/>
        </w:rPr>
        <w:t xml:space="preserve"> </w:t>
      </w:r>
      <w:r w:rsidR="0021704D" w:rsidRPr="00DB1927">
        <w:rPr>
          <w:rFonts w:ascii="Tahoma" w:hAnsi="Tahoma" w:cs="Tahoma"/>
          <w:bCs/>
        </w:rPr>
        <w:t xml:space="preserve">δικογραφίες </w:t>
      </w:r>
      <w:r w:rsidRPr="00DB1927">
        <w:rPr>
          <w:rFonts w:ascii="Tahoma" w:hAnsi="Tahoma" w:cs="Tahoma"/>
          <w:bCs/>
        </w:rPr>
        <w:t xml:space="preserve">και περαιώθηκαν </w:t>
      </w:r>
      <w:r w:rsidRPr="00DB1927">
        <w:rPr>
          <w:rFonts w:ascii="Tahoma" w:hAnsi="Tahoma" w:cs="Tahoma"/>
          <w:b/>
          <w:bCs/>
        </w:rPr>
        <w:t>(7)</w:t>
      </w:r>
      <w:r w:rsidR="0021704D" w:rsidRPr="00DB1927">
        <w:rPr>
          <w:rFonts w:ascii="Tahoma" w:hAnsi="Tahoma" w:cs="Tahoma"/>
          <w:bCs/>
        </w:rPr>
        <w:t xml:space="preserve"> δικογραφίες κατόπιν εισαγγελικής παραγγελίας.</w:t>
      </w:r>
      <w:r w:rsidR="002F255C" w:rsidRPr="00DB1927">
        <w:rPr>
          <w:rFonts w:ascii="Tahoma" w:hAnsi="Tahoma" w:cs="Tahoma"/>
          <w:bCs/>
        </w:rPr>
        <w:t xml:space="preserve">  </w:t>
      </w:r>
      <w:r w:rsidRPr="00DB1927">
        <w:rPr>
          <w:rFonts w:ascii="Tahoma" w:hAnsi="Tahoma" w:cs="Tahoma"/>
          <w:bCs/>
        </w:rPr>
        <w:t xml:space="preserve">Από τις δικογραφίες αυτές, οι </w:t>
      </w:r>
      <w:r w:rsidRPr="00DB1927">
        <w:rPr>
          <w:rFonts w:ascii="Tahoma" w:hAnsi="Tahoma" w:cs="Tahoma"/>
          <w:b/>
          <w:bCs/>
        </w:rPr>
        <w:t>(10)</w:t>
      </w:r>
      <w:r w:rsidR="0021704D" w:rsidRPr="00DB1927">
        <w:rPr>
          <w:rFonts w:ascii="Tahoma" w:hAnsi="Tahoma" w:cs="Tahoma"/>
          <w:bCs/>
        </w:rPr>
        <w:t xml:space="preserve"> κατέληξαν σε σύλληψη προσώπων </w:t>
      </w:r>
      <w:r w:rsidR="00FE1854" w:rsidRPr="00DB1927">
        <w:rPr>
          <w:rFonts w:ascii="Tahoma" w:hAnsi="Tahoma" w:cs="Tahoma"/>
          <w:bCs/>
        </w:rPr>
        <w:t xml:space="preserve">με την αυτόφωρη διαδικασία, </w:t>
      </w:r>
      <w:r w:rsidRPr="00DB1927">
        <w:rPr>
          <w:rFonts w:ascii="Tahoma" w:hAnsi="Tahoma" w:cs="Tahoma"/>
          <w:bCs/>
        </w:rPr>
        <w:t xml:space="preserve">από τις οποίες οι </w:t>
      </w:r>
      <w:r w:rsidRPr="00DB1927">
        <w:rPr>
          <w:rFonts w:ascii="Tahoma" w:hAnsi="Tahoma" w:cs="Tahoma"/>
          <w:b/>
          <w:bCs/>
        </w:rPr>
        <w:t xml:space="preserve">(4) </w:t>
      </w:r>
      <w:r w:rsidRPr="00DB1927">
        <w:rPr>
          <w:rFonts w:ascii="Tahoma" w:hAnsi="Tahoma" w:cs="Tahoma"/>
          <w:bCs/>
        </w:rPr>
        <w:t xml:space="preserve">για λαθρεμπόριο καυσίμων και οι </w:t>
      </w:r>
      <w:r w:rsidRPr="00DB1927">
        <w:rPr>
          <w:rFonts w:ascii="Tahoma" w:hAnsi="Tahoma" w:cs="Tahoma"/>
          <w:b/>
          <w:bCs/>
        </w:rPr>
        <w:t>(6)</w:t>
      </w:r>
      <w:r w:rsidR="0021704D" w:rsidRPr="00DB1927">
        <w:rPr>
          <w:rFonts w:ascii="Tahoma" w:hAnsi="Tahoma" w:cs="Tahoma"/>
          <w:bCs/>
        </w:rPr>
        <w:t xml:space="preserve"> </w:t>
      </w:r>
      <w:r w:rsidRPr="00DB1927">
        <w:rPr>
          <w:rFonts w:ascii="Tahoma" w:hAnsi="Tahoma" w:cs="Tahoma"/>
          <w:bCs/>
        </w:rPr>
        <w:t xml:space="preserve">για λαθρεμπόριο αλκοόλ, ενώ κατηγορήθηκαν </w:t>
      </w:r>
      <w:r w:rsidRPr="00DB1927">
        <w:rPr>
          <w:rFonts w:ascii="Tahoma" w:hAnsi="Tahoma" w:cs="Tahoma"/>
          <w:b/>
          <w:bCs/>
        </w:rPr>
        <w:t>(122)</w:t>
      </w:r>
      <w:r w:rsidRPr="00DB1927">
        <w:rPr>
          <w:rFonts w:ascii="Tahoma" w:hAnsi="Tahoma" w:cs="Tahoma"/>
          <w:bCs/>
        </w:rPr>
        <w:t xml:space="preserve"> άτομα από τα οποία τα </w:t>
      </w:r>
      <w:r w:rsidRPr="00DB1927">
        <w:rPr>
          <w:rFonts w:ascii="Tahoma" w:hAnsi="Tahoma" w:cs="Tahoma"/>
          <w:b/>
          <w:bCs/>
        </w:rPr>
        <w:t>(45)</w:t>
      </w:r>
      <w:r w:rsidR="0021704D" w:rsidRPr="00DB1927">
        <w:rPr>
          <w:rFonts w:ascii="Tahoma" w:hAnsi="Tahoma" w:cs="Tahoma"/>
          <w:bCs/>
        </w:rPr>
        <w:t xml:space="preserve"> συνελήφθησαν.</w:t>
      </w:r>
      <w:r w:rsidR="002F255C" w:rsidRPr="00DB1927">
        <w:rPr>
          <w:rFonts w:ascii="Tahoma" w:hAnsi="Tahoma" w:cs="Tahoma"/>
          <w:bCs/>
        </w:rPr>
        <w:br/>
      </w:r>
    </w:p>
    <w:p w:rsidR="002F255C" w:rsidRPr="00857269" w:rsidRDefault="00832B73" w:rsidP="005A693D">
      <w:pPr>
        <w:pStyle w:val="NormalWeb"/>
        <w:numPr>
          <w:ilvl w:val="0"/>
          <w:numId w:val="30"/>
        </w:numPr>
        <w:ind w:left="270"/>
        <w:jc w:val="both"/>
        <w:rPr>
          <w:rFonts w:ascii="Tahoma" w:hAnsi="Tahoma" w:cs="Tahoma"/>
          <w:bCs/>
        </w:rPr>
      </w:pPr>
      <w:r w:rsidRPr="00857269">
        <w:rPr>
          <w:rFonts w:ascii="Tahoma" w:hAnsi="Tahoma" w:cs="Tahoma"/>
          <w:b/>
          <w:bCs/>
          <w:u w:val="single"/>
        </w:rPr>
        <w:t>Στο</w:t>
      </w:r>
      <w:r w:rsidR="00FE1854">
        <w:rPr>
          <w:rFonts w:ascii="Tahoma" w:hAnsi="Tahoma" w:cs="Tahoma"/>
          <w:b/>
          <w:bCs/>
          <w:u w:val="single"/>
        </w:rPr>
        <w:t>ν</w:t>
      </w:r>
      <w:r w:rsidRPr="00857269">
        <w:rPr>
          <w:rFonts w:ascii="Tahoma" w:hAnsi="Tahoma" w:cs="Tahoma"/>
          <w:b/>
          <w:bCs/>
          <w:u w:val="single"/>
        </w:rPr>
        <w:t xml:space="preserve"> τομέα </w:t>
      </w:r>
      <w:r w:rsidR="0021704D" w:rsidRPr="00857269">
        <w:rPr>
          <w:rFonts w:ascii="Tahoma" w:hAnsi="Tahoma" w:cs="Tahoma"/>
          <w:b/>
          <w:bCs/>
          <w:u w:val="single"/>
        </w:rPr>
        <w:t xml:space="preserve">αντιμετώπισης </w:t>
      </w:r>
      <w:r w:rsidRPr="00857269">
        <w:rPr>
          <w:rFonts w:ascii="Tahoma" w:hAnsi="Tahoma" w:cs="Tahoma"/>
          <w:b/>
          <w:bCs/>
          <w:u w:val="single"/>
        </w:rPr>
        <w:t>της παράνομης δ</w:t>
      </w:r>
      <w:r w:rsidR="0021704D" w:rsidRPr="00857269">
        <w:rPr>
          <w:rFonts w:ascii="Tahoma" w:hAnsi="Tahoma" w:cs="Tahoma"/>
          <w:b/>
          <w:bCs/>
          <w:u w:val="single"/>
        </w:rPr>
        <w:t>ιακίν</w:t>
      </w:r>
      <w:r w:rsidRPr="00857269">
        <w:rPr>
          <w:rFonts w:ascii="Tahoma" w:hAnsi="Tahoma" w:cs="Tahoma"/>
          <w:b/>
          <w:bCs/>
          <w:u w:val="single"/>
        </w:rPr>
        <w:t>ησης/νόθευσης α</w:t>
      </w:r>
      <w:r w:rsidR="0021704D" w:rsidRPr="00857269">
        <w:rPr>
          <w:rFonts w:ascii="Tahoma" w:hAnsi="Tahoma" w:cs="Tahoma"/>
          <w:b/>
          <w:bCs/>
          <w:u w:val="single"/>
        </w:rPr>
        <w:t xml:space="preserve">γαθών και </w:t>
      </w:r>
      <w:r w:rsidRPr="00857269">
        <w:rPr>
          <w:rFonts w:ascii="Tahoma" w:hAnsi="Tahoma" w:cs="Tahoma"/>
          <w:b/>
          <w:bCs/>
          <w:u w:val="single"/>
        </w:rPr>
        <w:t>του παρεμπορίου</w:t>
      </w:r>
      <w:r w:rsidRPr="00857269">
        <w:rPr>
          <w:rFonts w:ascii="Tahoma" w:hAnsi="Tahoma" w:cs="Tahoma"/>
          <w:bCs/>
        </w:rPr>
        <w:t xml:space="preserve">, σχηματίσθηκαν αυτεπαγγέλτως </w:t>
      </w:r>
      <w:r w:rsidRPr="00857269">
        <w:rPr>
          <w:rFonts w:ascii="Tahoma" w:hAnsi="Tahoma" w:cs="Tahoma"/>
          <w:b/>
          <w:bCs/>
        </w:rPr>
        <w:t>(9)</w:t>
      </w:r>
      <w:r w:rsidR="0021704D" w:rsidRPr="00857269">
        <w:rPr>
          <w:rFonts w:ascii="Tahoma" w:hAnsi="Tahoma" w:cs="Tahoma"/>
          <w:bCs/>
        </w:rPr>
        <w:t xml:space="preserve"> δικογραφίες </w:t>
      </w:r>
      <w:r w:rsidRPr="00857269">
        <w:rPr>
          <w:rFonts w:ascii="Tahoma" w:hAnsi="Tahoma" w:cs="Tahoma"/>
          <w:bCs/>
        </w:rPr>
        <w:t xml:space="preserve">και περαιώθηκαν </w:t>
      </w:r>
      <w:r w:rsidRPr="00857269">
        <w:rPr>
          <w:rFonts w:ascii="Tahoma" w:hAnsi="Tahoma" w:cs="Tahoma"/>
          <w:b/>
          <w:bCs/>
        </w:rPr>
        <w:t>(10)</w:t>
      </w:r>
      <w:r w:rsidR="0021704D" w:rsidRPr="00857269">
        <w:rPr>
          <w:rFonts w:ascii="Tahoma" w:hAnsi="Tahoma" w:cs="Tahoma"/>
          <w:bCs/>
        </w:rPr>
        <w:t xml:space="preserve"> δικογραφίες κατόπιν εισαγγελικών παραγγελιών, </w:t>
      </w:r>
      <w:r w:rsidRPr="00857269">
        <w:rPr>
          <w:rFonts w:ascii="Tahoma" w:hAnsi="Tahoma" w:cs="Tahoma"/>
          <w:bCs/>
        </w:rPr>
        <w:t xml:space="preserve">από τις οποίες οι </w:t>
      </w:r>
      <w:r w:rsidRPr="00857269">
        <w:rPr>
          <w:rFonts w:ascii="Tahoma" w:hAnsi="Tahoma" w:cs="Tahoma"/>
          <w:b/>
          <w:bCs/>
        </w:rPr>
        <w:t xml:space="preserve">(6) </w:t>
      </w:r>
      <w:r w:rsidRPr="00857269">
        <w:rPr>
          <w:rFonts w:ascii="Tahoma" w:hAnsi="Tahoma" w:cs="Tahoma"/>
          <w:bCs/>
        </w:rPr>
        <w:t>κατέληξαν</w:t>
      </w:r>
      <w:r w:rsidR="00000D87" w:rsidRPr="00857269">
        <w:rPr>
          <w:rFonts w:ascii="Tahoma" w:hAnsi="Tahoma" w:cs="Tahoma"/>
          <w:bCs/>
        </w:rPr>
        <w:t xml:space="preserve"> σε σύλληψη προσώπων στο πλαίσιο</w:t>
      </w:r>
      <w:r w:rsidR="0021704D" w:rsidRPr="00857269">
        <w:rPr>
          <w:rFonts w:ascii="Tahoma" w:hAnsi="Tahoma" w:cs="Tahoma"/>
          <w:bCs/>
        </w:rPr>
        <w:t xml:space="preserve"> της αυτόφωρης διαδικασίας.</w:t>
      </w:r>
      <w:r w:rsidR="002F255C" w:rsidRPr="00857269">
        <w:rPr>
          <w:rFonts w:ascii="Tahoma" w:hAnsi="Tahoma" w:cs="Tahoma"/>
          <w:bCs/>
        </w:rPr>
        <w:t xml:space="preserve"> </w:t>
      </w:r>
    </w:p>
    <w:p w:rsidR="00DB1927" w:rsidRDefault="00DB1927" w:rsidP="002F255C">
      <w:pPr>
        <w:pStyle w:val="NormalWeb"/>
        <w:ind w:left="270"/>
        <w:jc w:val="both"/>
        <w:rPr>
          <w:rFonts w:ascii="Tahoma" w:hAnsi="Tahoma" w:cs="Tahoma"/>
          <w:bCs/>
        </w:rPr>
      </w:pPr>
    </w:p>
    <w:p w:rsidR="00DB1927" w:rsidRDefault="00DB1927" w:rsidP="002F255C">
      <w:pPr>
        <w:pStyle w:val="NormalWeb"/>
        <w:ind w:left="270"/>
        <w:jc w:val="both"/>
        <w:rPr>
          <w:rFonts w:ascii="Tahoma" w:hAnsi="Tahoma" w:cs="Tahoma"/>
          <w:bCs/>
        </w:rPr>
      </w:pPr>
    </w:p>
    <w:p w:rsidR="0021704D" w:rsidRPr="00857269" w:rsidRDefault="00832B73" w:rsidP="002F255C">
      <w:pPr>
        <w:pStyle w:val="NormalWeb"/>
        <w:ind w:left="270"/>
        <w:jc w:val="both"/>
        <w:rPr>
          <w:rFonts w:ascii="Tahoma" w:hAnsi="Tahoma" w:cs="Tahoma"/>
          <w:bCs/>
        </w:rPr>
      </w:pPr>
      <w:r w:rsidRPr="00857269">
        <w:rPr>
          <w:rFonts w:ascii="Tahoma" w:hAnsi="Tahoma" w:cs="Tahoma"/>
          <w:bCs/>
        </w:rPr>
        <w:t xml:space="preserve">Συνολικά προέκυψαν </w:t>
      </w:r>
      <w:r w:rsidRPr="00857269">
        <w:rPr>
          <w:rFonts w:ascii="Tahoma" w:hAnsi="Tahoma" w:cs="Tahoma"/>
          <w:b/>
          <w:bCs/>
        </w:rPr>
        <w:t>(23)</w:t>
      </w:r>
      <w:r w:rsidR="0021704D" w:rsidRPr="00857269">
        <w:rPr>
          <w:rFonts w:ascii="Tahoma" w:hAnsi="Tahoma" w:cs="Tahoma"/>
          <w:bCs/>
        </w:rPr>
        <w:t xml:space="preserve"> κατηγορούμενοι, </w:t>
      </w:r>
      <w:r w:rsidRPr="00857269">
        <w:rPr>
          <w:rFonts w:ascii="Tahoma" w:hAnsi="Tahoma" w:cs="Tahoma"/>
          <w:bCs/>
        </w:rPr>
        <w:t xml:space="preserve">από τους οποίους οι </w:t>
      </w:r>
      <w:r w:rsidRPr="00857269">
        <w:rPr>
          <w:rFonts w:ascii="Tahoma" w:hAnsi="Tahoma" w:cs="Tahoma"/>
          <w:b/>
          <w:bCs/>
        </w:rPr>
        <w:t>(17)</w:t>
      </w:r>
      <w:r w:rsidR="00FE1854">
        <w:rPr>
          <w:rFonts w:ascii="Tahoma" w:hAnsi="Tahoma" w:cs="Tahoma"/>
          <w:bCs/>
        </w:rPr>
        <w:t xml:space="preserve"> συνελήφθησαν</w:t>
      </w:r>
      <w:r w:rsidR="0021704D" w:rsidRPr="00857269">
        <w:rPr>
          <w:rFonts w:ascii="Tahoma" w:hAnsi="Tahoma" w:cs="Tahoma"/>
          <w:bCs/>
        </w:rPr>
        <w:t xml:space="preserve"> για αδικήματα </w:t>
      </w:r>
      <w:r w:rsidRPr="00857269">
        <w:rPr>
          <w:rFonts w:ascii="Tahoma" w:hAnsi="Tahoma" w:cs="Tahoma"/>
          <w:bCs/>
        </w:rPr>
        <w:t>της νομοθεσίας π</w:t>
      </w:r>
      <w:r w:rsidR="0021704D" w:rsidRPr="00857269">
        <w:rPr>
          <w:rFonts w:ascii="Tahoma" w:hAnsi="Tahoma" w:cs="Tahoma"/>
          <w:bCs/>
        </w:rPr>
        <w:t>ερί σημάτων</w:t>
      </w:r>
      <w:r w:rsidRPr="00857269">
        <w:rPr>
          <w:rFonts w:ascii="Tahoma" w:hAnsi="Tahoma" w:cs="Tahoma"/>
          <w:bCs/>
        </w:rPr>
        <w:t>, περί πνευματικής ιδιοκτησίας</w:t>
      </w:r>
      <w:r w:rsidR="0021704D" w:rsidRPr="00857269">
        <w:rPr>
          <w:rFonts w:ascii="Tahoma" w:hAnsi="Tahoma" w:cs="Tahoma"/>
          <w:bCs/>
        </w:rPr>
        <w:t xml:space="preserve">, </w:t>
      </w:r>
      <w:r w:rsidR="008B04B2" w:rsidRPr="00857269">
        <w:rPr>
          <w:rFonts w:ascii="Tahoma" w:hAnsi="Tahoma" w:cs="Tahoma"/>
          <w:bCs/>
        </w:rPr>
        <w:t xml:space="preserve">περί αθεμίτου ανταγωνισμού, </w:t>
      </w:r>
      <w:r w:rsidRPr="00857269">
        <w:rPr>
          <w:rFonts w:ascii="Tahoma" w:hAnsi="Tahoma" w:cs="Tahoma"/>
          <w:bCs/>
        </w:rPr>
        <w:t>της π</w:t>
      </w:r>
      <w:r w:rsidR="0021704D" w:rsidRPr="00857269">
        <w:rPr>
          <w:rFonts w:ascii="Tahoma" w:hAnsi="Tahoma" w:cs="Tahoma"/>
          <w:bCs/>
        </w:rPr>
        <w:t>λαστογραφία</w:t>
      </w:r>
      <w:r w:rsidRPr="00857269">
        <w:rPr>
          <w:rFonts w:ascii="Tahoma" w:hAnsi="Tahoma" w:cs="Tahoma"/>
          <w:bCs/>
        </w:rPr>
        <w:t>ς</w:t>
      </w:r>
      <w:r w:rsidR="0021704D" w:rsidRPr="00857269">
        <w:rPr>
          <w:rFonts w:ascii="Tahoma" w:hAnsi="Tahoma" w:cs="Tahoma"/>
          <w:bCs/>
        </w:rPr>
        <w:t xml:space="preserve"> </w:t>
      </w:r>
      <w:r w:rsidR="008B04B2" w:rsidRPr="00857269">
        <w:rPr>
          <w:rFonts w:ascii="Tahoma" w:hAnsi="Tahoma" w:cs="Tahoma"/>
          <w:bCs/>
        </w:rPr>
        <w:t xml:space="preserve">και </w:t>
      </w:r>
      <w:r w:rsidRPr="00857269">
        <w:rPr>
          <w:rFonts w:ascii="Tahoma" w:hAnsi="Tahoma" w:cs="Tahoma"/>
          <w:bCs/>
        </w:rPr>
        <w:t>της ν</w:t>
      </w:r>
      <w:r w:rsidR="0021704D" w:rsidRPr="00857269">
        <w:rPr>
          <w:rFonts w:ascii="Tahoma" w:hAnsi="Tahoma" w:cs="Tahoma"/>
          <w:bCs/>
        </w:rPr>
        <w:t>οθεία</w:t>
      </w:r>
      <w:r w:rsidRPr="00857269">
        <w:rPr>
          <w:rFonts w:ascii="Tahoma" w:hAnsi="Tahoma" w:cs="Tahoma"/>
          <w:bCs/>
        </w:rPr>
        <w:t>ς</w:t>
      </w:r>
      <w:r w:rsidR="0021704D" w:rsidRPr="00857269">
        <w:rPr>
          <w:rFonts w:ascii="Tahoma" w:hAnsi="Tahoma" w:cs="Tahoma"/>
          <w:bCs/>
        </w:rPr>
        <w:t xml:space="preserve"> τροφίμων.</w:t>
      </w:r>
    </w:p>
    <w:p w:rsidR="002F255C" w:rsidRPr="00857269" w:rsidRDefault="00234193" w:rsidP="005A693D">
      <w:pPr>
        <w:pStyle w:val="NormalWeb"/>
        <w:numPr>
          <w:ilvl w:val="0"/>
          <w:numId w:val="30"/>
        </w:numPr>
        <w:ind w:left="270"/>
        <w:jc w:val="both"/>
        <w:rPr>
          <w:rFonts w:ascii="Tahoma" w:hAnsi="Tahoma" w:cs="Tahoma"/>
          <w:bCs/>
          <w:u w:val="single"/>
        </w:rPr>
      </w:pPr>
      <w:r w:rsidRPr="00857269">
        <w:rPr>
          <w:rFonts w:ascii="Tahoma" w:hAnsi="Tahoma" w:cs="Tahoma"/>
          <w:b/>
          <w:bCs/>
          <w:u w:val="single"/>
        </w:rPr>
        <w:t>Στο</w:t>
      </w:r>
      <w:r w:rsidR="00FE1854">
        <w:rPr>
          <w:rFonts w:ascii="Tahoma" w:hAnsi="Tahoma" w:cs="Tahoma"/>
          <w:b/>
          <w:bCs/>
          <w:u w:val="single"/>
        </w:rPr>
        <w:t>ν</w:t>
      </w:r>
      <w:r w:rsidRPr="00857269">
        <w:rPr>
          <w:rFonts w:ascii="Tahoma" w:hAnsi="Tahoma" w:cs="Tahoma"/>
          <w:b/>
          <w:bCs/>
          <w:u w:val="single"/>
        </w:rPr>
        <w:t xml:space="preserve"> τομέα </w:t>
      </w:r>
      <w:r w:rsidR="0021704D" w:rsidRPr="00857269">
        <w:rPr>
          <w:rFonts w:ascii="Tahoma" w:hAnsi="Tahoma" w:cs="Tahoma"/>
          <w:b/>
          <w:bCs/>
          <w:u w:val="single"/>
        </w:rPr>
        <w:t xml:space="preserve">αντιμετώπισης </w:t>
      </w:r>
      <w:r w:rsidRPr="00857269">
        <w:rPr>
          <w:rFonts w:ascii="Tahoma" w:hAnsi="Tahoma" w:cs="Tahoma"/>
          <w:b/>
          <w:bCs/>
          <w:u w:val="single"/>
        </w:rPr>
        <w:t xml:space="preserve">των </w:t>
      </w:r>
      <w:r w:rsidR="0021704D" w:rsidRPr="00857269">
        <w:rPr>
          <w:rFonts w:ascii="Tahoma" w:hAnsi="Tahoma" w:cs="Tahoma"/>
          <w:b/>
          <w:bCs/>
          <w:u w:val="single"/>
        </w:rPr>
        <w:t>τυχερών παιχνιδιών</w:t>
      </w:r>
      <w:r w:rsidRPr="00857269">
        <w:rPr>
          <w:rFonts w:ascii="Tahoma" w:hAnsi="Tahoma" w:cs="Tahoma"/>
          <w:b/>
          <w:bCs/>
        </w:rPr>
        <w:t>,</w:t>
      </w:r>
      <w:r w:rsidRPr="00857269">
        <w:rPr>
          <w:rFonts w:ascii="Tahoma" w:hAnsi="Tahoma" w:cs="Tahoma"/>
          <w:bCs/>
        </w:rPr>
        <w:t xml:space="preserve"> εντοπίσθηκαν </w:t>
      </w:r>
      <w:r w:rsidRPr="00857269">
        <w:rPr>
          <w:rFonts w:ascii="Tahoma" w:hAnsi="Tahoma" w:cs="Tahoma"/>
          <w:b/>
          <w:bCs/>
        </w:rPr>
        <w:t>(13)</w:t>
      </w:r>
      <w:r w:rsidR="0021704D" w:rsidRPr="00857269">
        <w:rPr>
          <w:rFonts w:ascii="Tahoma" w:hAnsi="Tahoma" w:cs="Tahoma"/>
          <w:bCs/>
        </w:rPr>
        <w:t xml:space="preserve"> </w:t>
      </w:r>
      <w:r w:rsidRPr="00857269">
        <w:rPr>
          <w:rFonts w:ascii="Tahoma" w:hAnsi="Tahoma" w:cs="Tahoma"/>
          <w:bCs/>
        </w:rPr>
        <w:t>χώροι που διενεργούνταν τυχερά π</w:t>
      </w:r>
      <w:r w:rsidR="000E34AD" w:rsidRPr="00857269">
        <w:rPr>
          <w:rFonts w:ascii="Tahoma" w:hAnsi="Tahoma" w:cs="Tahoma"/>
          <w:bCs/>
        </w:rPr>
        <w:t>αί</w:t>
      </w:r>
      <w:r w:rsidRPr="00857269">
        <w:rPr>
          <w:rFonts w:ascii="Tahoma" w:hAnsi="Tahoma" w:cs="Tahoma"/>
          <w:bCs/>
        </w:rPr>
        <w:t>γνια και σ</w:t>
      </w:r>
      <w:r w:rsidR="0021704D" w:rsidRPr="00857269">
        <w:rPr>
          <w:rFonts w:ascii="Tahoma" w:hAnsi="Tahoma" w:cs="Tahoma"/>
          <w:bCs/>
        </w:rPr>
        <w:t xml:space="preserve">χηματίστηκαν αυτεπαγγέλτως </w:t>
      </w:r>
      <w:r w:rsidRPr="00857269">
        <w:rPr>
          <w:rFonts w:ascii="Tahoma" w:hAnsi="Tahoma" w:cs="Tahoma"/>
          <w:b/>
          <w:bCs/>
        </w:rPr>
        <w:t>(14)</w:t>
      </w:r>
      <w:r w:rsidR="0021704D" w:rsidRPr="00857269">
        <w:rPr>
          <w:rFonts w:ascii="Tahoma" w:hAnsi="Tahoma" w:cs="Tahoma"/>
          <w:bCs/>
        </w:rPr>
        <w:t xml:space="preserve"> δικογραφίες για παραβάσεις </w:t>
      </w:r>
      <w:r w:rsidRPr="00857269">
        <w:rPr>
          <w:rFonts w:ascii="Tahoma" w:hAnsi="Tahoma" w:cs="Tahoma"/>
          <w:bCs/>
        </w:rPr>
        <w:t>της νομοθεσίας περί παιγνίων</w:t>
      </w:r>
      <w:r w:rsidR="00FE1854">
        <w:rPr>
          <w:rFonts w:ascii="Tahoma" w:hAnsi="Tahoma" w:cs="Tahoma"/>
          <w:bCs/>
        </w:rPr>
        <w:t>,</w:t>
      </w:r>
      <w:r w:rsidRPr="00857269">
        <w:rPr>
          <w:rFonts w:ascii="Tahoma" w:hAnsi="Tahoma" w:cs="Tahoma"/>
          <w:bCs/>
        </w:rPr>
        <w:t xml:space="preserve"> </w:t>
      </w:r>
      <w:r w:rsidR="00FE1854">
        <w:rPr>
          <w:rFonts w:ascii="Tahoma" w:hAnsi="Tahoma" w:cs="Tahoma"/>
          <w:bCs/>
        </w:rPr>
        <w:t>ενώ</w:t>
      </w:r>
      <w:r w:rsidRPr="00857269">
        <w:rPr>
          <w:rFonts w:ascii="Tahoma" w:hAnsi="Tahoma" w:cs="Tahoma"/>
          <w:bCs/>
        </w:rPr>
        <w:t xml:space="preserve"> περαιώθηκαν </w:t>
      </w:r>
      <w:r w:rsidRPr="00857269">
        <w:rPr>
          <w:rFonts w:ascii="Tahoma" w:hAnsi="Tahoma" w:cs="Tahoma"/>
          <w:b/>
          <w:bCs/>
        </w:rPr>
        <w:t>(3)</w:t>
      </w:r>
      <w:r w:rsidR="0021704D" w:rsidRPr="00857269">
        <w:rPr>
          <w:rFonts w:ascii="Tahoma" w:hAnsi="Tahoma" w:cs="Tahoma"/>
          <w:bCs/>
        </w:rPr>
        <w:t xml:space="preserve"> δικογραφίες κατόπιν εισαγγελικής παραγγελίας.</w:t>
      </w:r>
    </w:p>
    <w:p w:rsidR="00A76800" w:rsidRPr="00857269" w:rsidRDefault="0021704D" w:rsidP="002F255C">
      <w:pPr>
        <w:pStyle w:val="NormalWeb"/>
        <w:ind w:left="270"/>
        <w:jc w:val="both"/>
        <w:rPr>
          <w:rFonts w:ascii="Tahoma" w:hAnsi="Tahoma" w:cs="Tahoma"/>
          <w:bCs/>
          <w:u w:val="single"/>
        </w:rPr>
      </w:pPr>
      <w:r w:rsidRPr="00857269">
        <w:rPr>
          <w:rFonts w:ascii="Tahoma" w:hAnsi="Tahoma" w:cs="Tahoma"/>
          <w:bCs/>
        </w:rPr>
        <w:t xml:space="preserve">Από τις δικογραφίες </w:t>
      </w:r>
      <w:r w:rsidR="00234193" w:rsidRPr="00857269">
        <w:rPr>
          <w:rFonts w:ascii="Tahoma" w:hAnsi="Tahoma" w:cs="Tahoma"/>
          <w:bCs/>
        </w:rPr>
        <w:t xml:space="preserve">αυτές </w:t>
      </w:r>
      <w:r w:rsidR="00A76800" w:rsidRPr="00857269">
        <w:rPr>
          <w:rFonts w:ascii="Tahoma" w:hAnsi="Tahoma" w:cs="Tahoma"/>
          <w:bCs/>
        </w:rPr>
        <w:t xml:space="preserve">προέκυψαν </w:t>
      </w:r>
      <w:r w:rsidR="00A76800" w:rsidRPr="00857269">
        <w:rPr>
          <w:rFonts w:ascii="Tahoma" w:hAnsi="Tahoma" w:cs="Tahoma"/>
          <w:b/>
          <w:bCs/>
        </w:rPr>
        <w:t>(74)</w:t>
      </w:r>
      <w:r w:rsidRPr="00857269">
        <w:rPr>
          <w:rFonts w:ascii="Tahoma" w:hAnsi="Tahoma" w:cs="Tahoma"/>
          <w:bCs/>
        </w:rPr>
        <w:t xml:space="preserve"> κατηγορούμενοι, </w:t>
      </w:r>
      <w:r w:rsidR="00A76800" w:rsidRPr="00857269">
        <w:rPr>
          <w:rFonts w:ascii="Tahoma" w:hAnsi="Tahoma" w:cs="Tahoma"/>
          <w:bCs/>
        </w:rPr>
        <w:t xml:space="preserve">από τους οποίους οι </w:t>
      </w:r>
      <w:r w:rsidR="00A76800" w:rsidRPr="00857269">
        <w:rPr>
          <w:rFonts w:ascii="Tahoma" w:hAnsi="Tahoma" w:cs="Tahoma"/>
          <w:b/>
          <w:bCs/>
        </w:rPr>
        <w:t>(62)</w:t>
      </w:r>
      <w:r w:rsidRPr="00857269">
        <w:rPr>
          <w:rFonts w:ascii="Tahoma" w:hAnsi="Tahoma" w:cs="Tahoma"/>
          <w:bCs/>
        </w:rPr>
        <w:t xml:space="preserve"> συνελήφθησαν.</w:t>
      </w:r>
      <w:r w:rsidR="00A76800" w:rsidRPr="00857269">
        <w:rPr>
          <w:rFonts w:ascii="Tahoma" w:hAnsi="Tahoma" w:cs="Tahoma"/>
        </w:rPr>
        <w:t xml:space="preserve"> Επιπλέον, κατασχέθηκε μεγάλος αριθμός από παράνομα παιγνιομηχανήματα, ηλεκτρονικούς υπολογιστές, ηλεκτρονικές πλακέτες εξοπλισμού, τραπέζια διενέργειας παιγνίων, κάμερες κλειστού κυκλώματος ασφαλείας, χρήματα κ.ά. </w:t>
      </w:r>
    </w:p>
    <w:p w:rsidR="00A76800" w:rsidRPr="00857269" w:rsidRDefault="002919BC" w:rsidP="005A693D">
      <w:pPr>
        <w:pStyle w:val="NormalWeb"/>
        <w:numPr>
          <w:ilvl w:val="0"/>
          <w:numId w:val="30"/>
        </w:numPr>
        <w:ind w:left="270"/>
        <w:jc w:val="both"/>
        <w:rPr>
          <w:rFonts w:ascii="Tahoma" w:eastAsia="Calibri" w:hAnsi="Tahoma" w:cs="Tahoma"/>
        </w:rPr>
      </w:pPr>
      <w:r w:rsidRPr="00857269">
        <w:rPr>
          <w:rFonts w:ascii="Tahoma" w:hAnsi="Tahoma" w:cs="Tahoma"/>
          <w:b/>
          <w:bCs/>
          <w:u w:val="single"/>
        </w:rPr>
        <w:t>Στον τομέα αντιμετώπισης του οργανωμένου οικονομικού εγκλήματος</w:t>
      </w:r>
      <w:r w:rsidRPr="00857269">
        <w:rPr>
          <w:rFonts w:ascii="Tahoma" w:hAnsi="Tahoma" w:cs="Tahoma"/>
        </w:rPr>
        <w:t xml:space="preserve">, από τη Διεύθυνση Οικονομικής Αστυνομίας </w:t>
      </w:r>
      <w:r w:rsidR="00A76800" w:rsidRPr="00857269">
        <w:rPr>
          <w:rFonts w:ascii="Tahoma" w:eastAsia="Calibri" w:hAnsi="Tahoma" w:cs="Tahoma"/>
        </w:rPr>
        <w:t>διερευνήθηκαν (</w:t>
      </w:r>
      <w:r w:rsidR="00A76800" w:rsidRPr="00857269">
        <w:rPr>
          <w:rFonts w:ascii="Tahoma" w:eastAsia="Calibri" w:hAnsi="Tahoma" w:cs="Tahoma"/>
          <w:b/>
        </w:rPr>
        <w:t>10</w:t>
      </w:r>
      <w:r w:rsidR="00A76800" w:rsidRPr="00857269">
        <w:rPr>
          <w:rFonts w:ascii="Tahoma" w:eastAsia="Calibri" w:hAnsi="Tahoma" w:cs="Tahoma"/>
        </w:rPr>
        <w:t>) υποθέσεις οργανωμένου οικονομικού εγκλήματος και εξαρθρώθηκαν (</w:t>
      </w:r>
      <w:r w:rsidR="00A76800" w:rsidRPr="00857269">
        <w:rPr>
          <w:rFonts w:ascii="Tahoma" w:eastAsia="Calibri" w:hAnsi="Tahoma" w:cs="Tahoma"/>
          <w:b/>
        </w:rPr>
        <w:t>9</w:t>
      </w:r>
      <w:r w:rsidR="00A76800" w:rsidRPr="00857269">
        <w:rPr>
          <w:rFonts w:ascii="Tahoma" w:eastAsia="Calibri" w:hAnsi="Tahoma" w:cs="Tahoma"/>
        </w:rPr>
        <w:t>) εγκληματικές οργανώσεις. Αναλυτικότερα εξαρθρώθηκαν:</w:t>
      </w:r>
    </w:p>
    <w:p w:rsidR="007B7748" w:rsidRPr="007B7748" w:rsidRDefault="00A76800" w:rsidP="007B7748">
      <w:pPr>
        <w:pStyle w:val="NormalWeb"/>
        <w:numPr>
          <w:ilvl w:val="0"/>
          <w:numId w:val="31"/>
        </w:numPr>
        <w:jc w:val="both"/>
        <w:rPr>
          <w:rFonts w:ascii="Tahoma" w:eastAsia="Calibri" w:hAnsi="Tahoma" w:cs="Tahoma"/>
        </w:rPr>
      </w:pPr>
      <w:r w:rsidRPr="00857269">
        <w:rPr>
          <w:rFonts w:ascii="Tahoma" w:eastAsia="Calibri" w:hAnsi="Tahoma" w:cs="Tahoma"/>
        </w:rPr>
        <w:t xml:space="preserve">Δύο εγκληματικές οργανώσεις που δραστηριοποιούνταν στην παρασκευή, διακίνηση και διάθεση </w:t>
      </w:r>
      <w:r w:rsidRPr="00857269">
        <w:rPr>
          <w:rFonts w:ascii="Tahoma" w:eastAsia="Calibri" w:hAnsi="Tahoma" w:cs="Tahoma"/>
          <w:b/>
        </w:rPr>
        <w:t>λαθραίων και νοθευμένων αλκοολούχων ποτών</w:t>
      </w:r>
      <w:r w:rsidRPr="00857269">
        <w:rPr>
          <w:rFonts w:ascii="Tahoma" w:eastAsia="Calibri" w:hAnsi="Tahoma" w:cs="Tahoma"/>
        </w:rPr>
        <w:t>. Συνελήφθησαν (</w:t>
      </w:r>
      <w:r w:rsidRPr="00857269">
        <w:rPr>
          <w:rFonts w:ascii="Tahoma" w:eastAsia="Calibri" w:hAnsi="Tahoma" w:cs="Tahoma"/>
          <w:b/>
        </w:rPr>
        <w:t>16</w:t>
      </w:r>
      <w:r w:rsidRPr="00857269">
        <w:rPr>
          <w:rFonts w:ascii="Tahoma" w:eastAsia="Calibri" w:hAnsi="Tahoma" w:cs="Tahoma"/>
        </w:rPr>
        <w:t>) άτομα, ενώ αναζητήθηκαν άλλα (</w:t>
      </w:r>
      <w:r w:rsidRPr="00857269">
        <w:rPr>
          <w:rFonts w:ascii="Tahoma" w:eastAsia="Calibri" w:hAnsi="Tahoma" w:cs="Tahoma"/>
          <w:b/>
        </w:rPr>
        <w:t>19</w:t>
      </w:r>
      <w:r w:rsidRPr="00857269">
        <w:rPr>
          <w:rFonts w:ascii="Tahoma" w:eastAsia="Calibri" w:hAnsi="Tahoma" w:cs="Tahoma"/>
        </w:rPr>
        <w:t>), για να συλληφθούν εντός των ορίων του αυτοφώρου</w:t>
      </w:r>
      <w:r w:rsidR="007B7748">
        <w:rPr>
          <w:rFonts w:ascii="Tahoma" w:eastAsia="Calibri" w:hAnsi="Tahoma" w:cs="Tahoma"/>
        </w:rPr>
        <w:t xml:space="preserve">. </w:t>
      </w:r>
      <w:r w:rsidRPr="007B7748">
        <w:rPr>
          <w:rFonts w:ascii="Tahoma" w:eastAsia="Calibri" w:hAnsi="Tahoma" w:cs="Tahoma"/>
        </w:rPr>
        <w:t xml:space="preserve">Κατά τις έρευνες βρέθηκαν και κατασχέθηκαν μεγάλες ποσότητες αλκοολούχων ποτών καθώς και συστήματα εμφιάλωσης και δεξαμενές/δοχεία παρασκευής αλκοολούχων ποτών (σχετικό το από </w:t>
      </w:r>
      <w:hyperlink r:id="rId30" w:history="1">
        <w:r w:rsidRPr="007B7748">
          <w:rPr>
            <w:rStyle w:val="Hyperlink"/>
            <w:rFonts w:ascii="Tahoma" w:eastAsia="Calibri" w:hAnsi="Tahoma" w:cs="Tahoma"/>
          </w:rPr>
          <w:t>3/6/2016 Δελτίο Τύπου</w:t>
        </w:r>
      </w:hyperlink>
      <w:r w:rsidRPr="007B7748">
        <w:rPr>
          <w:rFonts w:ascii="Tahoma" w:eastAsia="Calibri" w:hAnsi="Tahoma" w:cs="Tahoma"/>
        </w:rPr>
        <w:t>).</w:t>
      </w:r>
    </w:p>
    <w:p w:rsidR="00A76800" w:rsidRPr="007B7748" w:rsidRDefault="00FE1854" w:rsidP="007B7748">
      <w:pPr>
        <w:pStyle w:val="NormalWeb"/>
        <w:numPr>
          <w:ilvl w:val="0"/>
          <w:numId w:val="31"/>
        </w:numPr>
        <w:jc w:val="both"/>
        <w:rPr>
          <w:rFonts w:ascii="Tahoma" w:eastAsia="Calibri" w:hAnsi="Tahoma" w:cs="Tahoma"/>
        </w:rPr>
      </w:pPr>
      <w:r>
        <w:rPr>
          <w:rFonts w:ascii="Tahoma" w:eastAsia="Calibri" w:hAnsi="Tahoma" w:cs="Tahoma"/>
        </w:rPr>
        <w:t>Ε</w:t>
      </w:r>
      <w:r w:rsidR="00A76800" w:rsidRPr="00857269">
        <w:rPr>
          <w:rFonts w:ascii="Tahoma" w:eastAsia="Calibri" w:hAnsi="Tahoma" w:cs="Tahoma"/>
        </w:rPr>
        <w:t xml:space="preserve">γκληματική οργάνωση που δραστηριοποιούνταν συστηματικά στην εισαγωγή, επεξεργασία και διάθεση στην εγχώρια κατανάλωση </w:t>
      </w:r>
      <w:r w:rsidR="00A76800" w:rsidRPr="00857269">
        <w:rPr>
          <w:rFonts w:ascii="Tahoma" w:eastAsia="Calibri" w:hAnsi="Tahoma" w:cs="Tahoma"/>
          <w:b/>
        </w:rPr>
        <w:t xml:space="preserve">λαθραίων αλκοολούχων ποτών καθώς και ποσοτήτων αιθυλικής αλκοόλης </w:t>
      </w:r>
      <w:r w:rsidR="00A76800" w:rsidRPr="00857269">
        <w:rPr>
          <w:rFonts w:ascii="Tahoma" w:eastAsia="Calibri" w:hAnsi="Tahoma" w:cs="Tahoma"/>
        </w:rPr>
        <w:t>από την Βουλγαρία. Συνελήφθησαν συνολικά (</w:t>
      </w:r>
      <w:r w:rsidR="00A76800" w:rsidRPr="00857269">
        <w:rPr>
          <w:rFonts w:ascii="Tahoma" w:eastAsia="Calibri" w:hAnsi="Tahoma" w:cs="Tahoma"/>
          <w:b/>
        </w:rPr>
        <w:t>14</w:t>
      </w:r>
      <w:r w:rsidR="00A76800" w:rsidRPr="00857269">
        <w:rPr>
          <w:rFonts w:ascii="Tahoma" w:eastAsia="Calibri" w:hAnsi="Tahoma" w:cs="Tahoma"/>
        </w:rPr>
        <w:t>) άτομα, ενώ από τις έρευνες που πραγματοποιήθηκαν σε διάφορες περιοχές της Εύβοιας, της Μαγνησίας και της Αττικής βρέθηκαν και κατασχέθηκαν μεγάλες ποσότητες αλκοολούχων ποτών και οινοπνεύματος.</w:t>
      </w:r>
      <w:r w:rsidR="00A76800" w:rsidRPr="007B7748">
        <w:rPr>
          <w:rFonts w:ascii="Tahoma" w:eastAsia="Calibri" w:hAnsi="Tahoma" w:cs="Tahoma"/>
        </w:rPr>
        <w:t xml:space="preserve">  </w:t>
      </w:r>
    </w:p>
    <w:p w:rsidR="00A76800" w:rsidRPr="00857269" w:rsidRDefault="00A76800" w:rsidP="002F255C">
      <w:pPr>
        <w:pStyle w:val="NormalWeb"/>
        <w:ind w:left="720"/>
        <w:jc w:val="both"/>
        <w:rPr>
          <w:rFonts w:ascii="Tahoma" w:eastAsia="Calibri" w:hAnsi="Tahoma" w:cs="Tahoma"/>
        </w:rPr>
      </w:pPr>
      <w:r w:rsidRPr="00857269">
        <w:rPr>
          <w:rFonts w:ascii="Tahoma" w:eastAsia="Calibri" w:hAnsi="Tahoma" w:cs="Tahoma"/>
        </w:rPr>
        <w:lastRenderedPageBreak/>
        <w:t xml:space="preserve">Ενδεικτικό των ποσοτήτων που κατασχέθηκαν είναι ο εντοπισμός πάνω από </w:t>
      </w:r>
      <w:r w:rsidR="0078064E" w:rsidRPr="00857269">
        <w:rPr>
          <w:rFonts w:ascii="Tahoma" w:eastAsia="Calibri" w:hAnsi="Tahoma" w:cs="Tahoma"/>
        </w:rPr>
        <w:t>(</w:t>
      </w:r>
      <w:r w:rsidRPr="00857269">
        <w:rPr>
          <w:rFonts w:ascii="Tahoma" w:eastAsia="Calibri" w:hAnsi="Tahoma" w:cs="Tahoma"/>
          <w:b/>
        </w:rPr>
        <w:t>33.000</w:t>
      </w:r>
      <w:r w:rsidR="0078064E" w:rsidRPr="00857269">
        <w:rPr>
          <w:rFonts w:ascii="Tahoma" w:eastAsia="Calibri" w:hAnsi="Tahoma" w:cs="Tahoma"/>
        </w:rPr>
        <w:t>)</w:t>
      </w:r>
      <w:r w:rsidRPr="00857269">
        <w:rPr>
          <w:rFonts w:ascii="Tahoma" w:eastAsia="Calibri" w:hAnsi="Tahoma" w:cs="Tahoma"/>
        </w:rPr>
        <w:t xml:space="preserve"> φι</w:t>
      </w:r>
      <w:r w:rsidR="00095E6F" w:rsidRPr="00857269">
        <w:rPr>
          <w:rFonts w:ascii="Tahoma" w:eastAsia="Calibri" w:hAnsi="Tahoma" w:cs="Tahoma"/>
        </w:rPr>
        <w:t>α</w:t>
      </w:r>
      <w:r w:rsidRPr="00857269">
        <w:rPr>
          <w:rFonts w:ascii="Tahoma" w:eastAsia="Calibri" w:hAnsi="Tahoma" w:cs="Tahoma"/>
        </w:rPr>
        <w:t>λ</w:t>
      </w:r>
      <w:r w:rsidR="00095E6F" w:rsidRPr="00857269">
        <w:rPr>
          <w:rFonts w:ascii="Tahoma" w:eastAsia="Calibri" w:hAnsi="Tahoma" w:cs="Tahoma"/>
        </w:rPr>
        <w:t>ών</w:t>
      </w:r>
      <w:r w:rsidRPr="00857269">
        <w:rPr>
          <w:rFonts w:ascii="Tahoma" w:eastAsia="Calibri" w:hAnsi="Tahoma" w:cs="Tahoma"/>
        </w:rPr>
        <w:t xml:space="preserve"> οινοπνευματωδών ποτών, πάνω από </w:t>
      </w:r>
      <w:r w:rsidR="0078064E" w:rsidRPr="00857269">
        <w:rPr>
          <w:rFonts w:ascii="Tahoma" w:eastAsia="Calibri" w:hAnsi="Tahoma" w:cs="Tahoma"/>
        </w:rPr>
        <w:t>(</w:t>
      </w:r>
      <w:r w:rsidRPr="00857269">
        <w:rPr>
          <w:rFonts w:ascii="Tahoma" w:eastAsia="Calibri" w:hAnsi="Tahoma" w:cs="Tahoma"/>
          <w:b/>
        </w:rPr>
        <w:t>2.600</w:t>
      </w:r>
      <w:r w:rsidR="0078064E" w:rsidRPr="00857269">
        <w:rPr>
          <w:rFonts w:ascii="Tahoma" w:eastAsia="Calibri" w:hAnsi="Tahoma" w:cs="Tahoma"/>
        </w:rPr>
        <w:t>)</w:t>
      </w:r>
      <w:r w:rsidRPr="00857269">
        <w:rPr>
          <w:rFonts w:ascii="Tahoma" w:eastAsia="Calibri" w:hAnsi="Tahoma" w:cs="Tahoma"/>
        </w:rPr>
        <w:t xml:space="preserve"> φι</w:t>
      </w:r>
      <w:r w:rsidR="00095E6F" w:rsidRPr="00857269">
        <w:rPr>
          <w:rFonts w:ascii="Tahoma" w:eastAsia="Calibri" w:hAnsi="Tahoma" w:cs="Tahoma"/>
        </w:rPr>
        <w:t>α</w:t>
      </w:r>
      <w:r w:rsidRPr="00857269">
        <w:rPr>
          <w:rFonts w:ascii="Tahoma" w:eastAsia="Calibri" w:hAnsi="Tahoma" w:cs="Tahoma"/>
        </w:rPr>
        <w:t>λ</w:t>
      </w:r>
      <w:r w:rsidR="00095E6F" w:rsidRPr="00857269">
        <w:rPr>
          <w:rFonts w:ascii="Tahoma" w:eastAsia="Calibri" w:hAnsi="Tahoma" w:cs="Tahoma"/>
        </w:rPr>
        <w:t>ών</w:t>
      </w:r>
      <w:r w:rsidRPr="00857269">
        <w:rPr>
          <w:rFonts w:ascii="Tahoma" w:eastAsia="Calibri" w:hAnsi="Tahoma" w:cs="Tahoma"/>
        </w:rPr>
        <w:t xml:space="preserve"> τσίπουρου και ούζου, </w:t>
      </w:r>
      <w:r w:rsidR="0078064E" w:rsidRPr="00857269">
        <w:rPr>
          <w:rFonts w:ascii="Tahoma" w:eastAsia="Calibri" w:hAnsi="Tahoma" w:cs="Tahoma"/>
        </w:rPr>
        <w:t>(</w:t>
      </w:r>
      <w:r w:rsidRPr="00857269">
        <w:rPr>
          <w:rFonts w:ascii="Tahoma" w:eastAsia="Calibri" w:hAnsi="Tahoma" w:cs="Tahoma"/>
          <w:b/>
        </w:rPr>
        <w:t>11</w:t>
      </w:r>
      <w:r w:rsidR="0078064E" w:rsidRPr="00857269">
        <w:rPr>
          <w:rFonts w:ascii="Tahoma" w:eastAsia="Calibri" w:hAnsi="Tahoma" w:cs="Tahoma"/>
        </w:rPr>
        <w:t>)</w:t>
      </w:r>
      <w:r w:rsidRPr="00857269">
        <w:rPr>
          <w:rFonts w:ascii="Tahoma" w:eastAsia="Calibri" w:hAnsi="Tahoma" w:cs="Tahoma"/>
        </w:rPr>
        <w:t xml:space="preserve"> βαρέλια τσίπουρο, </w:t>
      </w:r>
      <w:r w:rsidR="0078064E" w:rsidRPr="00857269">
        <w:rPr>
          <w:rFonts w:ascii="Tahoma" w:eastAsia="Calibri" w:hAnsi="Tahoma" w:cs="Tahoma"/>
        </w:rPr>
        <w:t>(</w:t>
      </w:r>
      <w:r w:rsidRPr="00857269">
        <w:rPr>
          <w:rFonts w:ascii="Tahoma" w:eastAsia="Calibri" w:hAnsi="Tahoma" w:cs="Tahoma"/>
          <w:b/>
        </w:rPr>
        <w:t>13</w:t>
      </w:r>
      <w:r w:rsidR="0078064E" w:rsidRPr="00857269">
        <w:rPr>
          <w:rFonts w:ascii="Tahoma" w:eastAsia="Calibri" w:hAnsi="Tahoma" w:cs="Tahoma"/>
        </w:rPr>
        <w:t>)</w:t>
      </w:r>
      <w:r w:rsidRPr="00857269">
        <w:rPr>
          <w:rFonts w:ascii="Tahoma" w:eastAsia="Calibri" w:hAnsi="Tahoma" w:cs="Tahoma"/>
        </w:rPr>
        <w:t xml:space="preserve"> δεξαμενές με αιθυλική αλκοόλη, εργαλεία αποκόλλησης και επικόλλησης ετικετών καθώς και χιλιάδες </w:t>
      </w:r>
      <w:proofErr w:type="spellStart"/>
      <w:r w:rsidRPr="00857269">
        <w:rPr>
          <w:rFonts w:ascii="Tahoma" w:eastAsia="Calibri" w:hAnsi="Tahoma" w:cs="Tahoma"/>
        </w:rPr>
        <w:t>ένσημες</w:t>
      </w:r>
      <w:proofErr w:type="spellEnd"/>
      <w:r w:rsidRPr="00857269">
        <w:rPr>
          <w:rFonts w:ascii="Tahoma" w:eastAsia="Calibri" w:hAnsi="Tahoma" w:cs="Tahoma"/>
        </w:rPr>
        <w:t xml:space="preserve"> ετικέτες επώνυμων εταιρειών (σχετικό το από </w:t>
      </w:r>
      <w:hyperlink r:id="rId31" w:history="1">
        <w:r w:rsidRPr="00857269">
          <w:rPr>
            <w:rStyle w:val="Hyperlink"/>
            <w:rFonts w:ascii="Tahoma" w:eastAsia="Calibri" w:hAnsi="Tahoma" w:cs="Tahoma"/>
          </w:rPr>
          <w:t>8/7/2016 Δελτίο Τύπου</w:t>
        </w:r>
      </w:hyperlink>
      <w:r w:rsidRPr="00857269">
        <w:rPr>
          <w:rFonts w:ascii="Tahoma" w:eastAsia="Calibri" w:hAnsi="Tahoma" w:cs="Tahoma"/>
        </w:rPr>
        <w:t>).</w:t>
      </w:r>
    </w:p>
    <w:p w:rsidR="00B17CC6" w:rsidRPr="00857269" w:rsidRDefault="00FE1854" w:rsidP="005A693D">
      <w:pPr>
        <w:pStyle w:val="NormalWeb"/>
        <w:numPr>
          <w:ilvl w:val="0"/>
          <w:numId w:val="31"/>
        </w:numPr>
        <w:jc w:val="both"/>
        <w:rPr>
          <w:rFonts w:ascii="Tahoma" w:eastAsia="Calibri" w:hAnsi="Tahoma" w:cs="Tahoma"/>
        </w:rPr>
      </w:pPr>
      <w:r>
        <w:rPr>
          <w:rFonts w:ascii="Tahoma" w:eastAsia="Calibri" w:hAnsi="Tahoma" w:cs="Tahoma"/>
        </w:rPr>
        <w:t>Κ</w:t>
      </w:r>
      <w:r w:rsidR="00A76800" w:rsidRPr="00857269">
        <w:rPr>
          <w:rFonts w:ascii="Tahoma" w:eastAsia="Calibri" w:hAnsi="Tahoma" w:cs="Tahoma"/>
        </w:rPr>
        <w:t xml:space="preserve">ύκλωμα με εμπλεκόμενους ιδιοκτήτη φαρμακείου και </w:t>
      </w:r>
      <w:r>
        <w:rPr>
          <w:rFonts w:ascii="Tahoma" w:eastAsia="Calibri" w:hAnsi="Tahoma" w:cs="Tahoma"/>
        </w:rPr>
        <w:t xml:space="preserve">(4) </w:t>
      </w:r>
      <w:r w:rsidR="00A76800" w:rsidRPr="00857269">
        <w:rPr>
          <w:rFonts w:ascii="Tahoma" w:eastAsia="Calibri" w:hAnsi="Tahoma" w:cs="Tahoma"/>
        </w:rPr>
        <w:t xml:space="preserve">ιατρούς συμβεβλημένους με τον Ε.Ο.Π.Υ.Υ., που </w:t>
      </w:r>
      <w:proofErr w:type="spellStart"/>
      <w:r w:rsidR="00A76800" w:rsidRPr="00857269">
        <w:rPr>
          <w:rFonts w:ascii="Tahoma" w:eastAsia="Calibri" w:hAnsi="Tahoma" w:cs="Tahoma"/>
          <w:b/>
        </w:rPr>
        <w:t>συνταγογραφούσαν</w:t>
      </w:r>
      <w:proofErr w:type="spellEnd"/>
      <w:r w:rsidR="00A76800" w:rsidRPr="00857269">
        <w:rPr>
          <w:rFonts w:ascii="Tahoma" w:eastAsia="Calibri" w:hAnsi="Tahoma" w:cs="Tahoma"/>
          <w:b/>
        </w:rPr>
        <w:t xml:space="preserve"> και εκτελούσαν συνταγές φαρμάκων εν αγνοία των ασφαλισμένων</w:t>
      </w:r>
      <w:r w:rsidR="00A76800" w:rsidRPr="00857269">
        <w:rPr>
          <w:rFonts w:ascii="Tahoma" w:eastAsia="Calibri" w:hAnsi="Tahoma" w:cs="Tahoma"/>
        </w:rPr>
        <w:t xml:space="preserve">. Συνελήφθη ο ιδιοκτήτης του φαρμακείου σε βάρος του οποίου σχηματίστηκε δικογραφία κακουργηματικού χαρακτήρα  για παράβαση της νομοθεσίας για τα φάρμακα, για νοθεία τροφίμων, για απάτη τελεσθείσα κατ’ επάγγελμα και συνήθεια, καθώς και για ψευδή βεβαίωση κατά εξακολούθηση μετά χρήσεως και παράβαση της νομοθεσίας περί </w:t>
      </w:r>
      <w:proofErr w:type="spellStart"/>
      <w:r w:rsidR="00A76800" w:rsidRPr="00857269">
        <w:rPr>
          <w:rFonts w:ascii="Tahoma" w:eastAsia="Calibri" w:hAnsi="Tahoma" w:cs="Tahoma"/>
        </w:rPr>
        <w:t>εξαρτησιογόνων</w:t>
      </w:r>
      <w:proofErr w:type="spellEnd"/>
      <w:r w:rsidR="00A76800" w:rsidRPr="00857269">
        <w:rPr>
          <w:rFonts w:ascii="Tahoma" w:eastAsia="Calibri" w:hAnsi="Tahoma" w:cs="Tahoma"/>
        </w:rPr>
        <w:t xml:space="preserve"> ουσιών, ενώ ασκήθηκαν κατηγορίες και σε βάρος των </w:t>
      </w:r>
      <w:r>
        <w:rPr>
          <w:rFonts w:ascii="Tahoma" w:eastAsia="Calibri" w:hAnsi="Tahoma" w:cs="Tahoma"/>
        </w:rPr>
        <w:t>(4)</w:t>
      </w:r>
      <w:r w:rsidR="00A76800" w:rsidRPr="00857269">
        <w:rPr>
          <w:rFonts w:ascii="Tahoma" w:eastAsia="Calibri" w:hAnsi="Tahoma" w:cs="Tahoma"/>
        </w:rPr>
        <w:t xml:space="preserve"> ιατρών. </w:t>
      </w:r>
    </w:p>
    <w:p w:rsidR="00156AF4" w:rsidRPr="00857269" w:rsidRDefault="00A76800" w:rsidP="002F255C">
      <w:pPr>
        <w:pStyle w:val="NormalWeb"/>
        <w:ind w:left="720"/>
        <w:jc w:val="both"/>
        <w:rPr>
          <w:rFonts w:ascii="Tahoma" w:eastAsia="Calibri" w:hAnsi="Tahoma" w:cs="Tahoma"/>
        </w:rPr>
      </w:pPr>
      <w:r w:rsidRPr="00857269">
        <w:rPr>
          <w:rFonts w:ascii="Tahoma" w:eastAsia="Calibri" w:hAnsi="Tahoma" w:cs="Tahoma"/>
        </w:rPr>
        <w:t>Σε έρευνες που πραγματοποιήθηκαν στο φαρμακείο του συλληφθέντα και σε δύο αποθήκες, για τις οποίες δεν υπήρχε άδεια από τον Ε.Ο.Φ., βρέθηκαν και κατασχέθηκαν, μεταξύ άλλων,</w:t>
      </w:r>
      <w:r w:rsidR="00B108E1">
        <w:rPr>
          <w:rFonts w:ascii="Tahoma" w:eastAsia="Calibri" w:hAnsi="Tahoma" w:cs="Tahoma"/>
        </w:rPr>
        <w:t xml:space="preserve"> (</w:t>
      </w:r>
      <w:r w:rsidR="00FE1854" w:rsidRPr="00857269">
        <w:rPr>
          <w:rFonts w:ascii="Tahoma" w:eastAsia="Calibri" w:hAnsi="Tahoma" w:cs="Tahoma"/>
          <w:b/>
        </w:rPr>
        <w:t>3.695</w:t>
      </w:r>
      <w:r w:rsidR="00B108E1">
        <w:rPr>
          <w:rFonts w:ascii="Tahoma" w:eastAsia="Calibri" w:hAnsi="Tahoma" w:cs="Tahoma"/>
          <w:b/>
        </w:rPr>
        <w:t>)</w:t>
      </w:r>
      <w:r w:rsidR="00FE1854" w:rsidRPr="00857269">
        <w:rPr>
          <w:rFonts w:ascii="Tahoma" w:eastAsia="Calibri" w:hAnsi="Tahoma" w:cs="Tahoma"/>
        </w:rPr>
        <w:t xml:space="preserve"> κουτιά</w:t>
      </w:r>
      <w:r w:rsidR="00B108E1">
        <w:rPr>
          <w:rFonts w:ascii="Tahoma" w:eastAsia="Calibri" w:hAnsi="Tahoma" w:cs="Tahoma"/>
        </w:rPr>
        <w:t xml:space="preserve"> φαρμάκων</w:t>
      </w:r>
      <w:r w:rsidR="00FE1854">
        <w:rPr>
          <w:rFonts w:ascii="Tahoma" w:eastAsia="Calibri" w:hAnsi="Tahoma" w:cs="Tahoma"/>
        </w:rPr>
        <w:t>,</w:t>
      </w:r>
      <w:r w:rsidR="00FE1854" w:rsidRPr="00857269">
        <w:rPr>
          <w:rFonts w:ascii="Tahoma" w:eastAsia="Calibri" w:hAnsi="Tahoma" w:cs="Tahoma"/>
        </w:rPr>
        <w:t xml:space="preserve"> </w:t>
      </w:r>
      <w:r w:rsidRPr="00857269">
        <w:rPr>
          <w:rFonts w:ascii="Tahoma" w:eastAsia="Calibri" w:hAnsi="Tahoma" w:cs="Tahoma"/>
        </w:rPr>
        <w:t xml:space="preserve">από τα οποία έλειπε η ταινία γνησιότητας. </w:t>
      </w:r>
      <w:r w:rsidRPr="00857269">
        <w:rPr>
          <w:rFonts w:ascii="Tahoma" w:eastAsia="Calibri" w:hAnsi="Tahoma" w:cs="Tahoma"/>
          <w:bCs/>
          <w:iCs/>
        </w:rPr>
        <w:t xml:space="preserve">Η συνολική αξία των φαρμάκων και η ταυτόχρονη ζημία του Δημοσίου εκτιμάται ότι ανέρχεται τουλάχιστον στις </w:t>
      </w:r>
      <w:r w:rsidR="00B108E1">
        <w:rPr>
          <w:rFonts w:ascii="Tahoma" w:eastAsia="Calibri" w:hAnsi="Tahoma" w:cs="Tahoma"/>
          <w:bCs/>
          <w:iCs/>
        </w:rPr>
        <w:t>(</w:t>
      </w:r>
      <w:r w:rsidRPr="00857269">
        <w:rPr>
          <w:rFonts w:ascii="Tahoma" w:eastAsia="Calibri" w:hAnsi="Tahoma" w:cs="Tahoma"/>
          <w:b/>
          <w:bCs/>
          <w:iCs/>
        </w:rPr>
        <w:t>46.000</w:t>
      </w:r>
      <w:r w:rsidR="00B108E1">
        <w:rPr>
          <w:rFonts w:ascii="Tahoma" w:eastAsia="Calibri" w:hAnsi="Tahoma" w:cs="Tahoma"/>
          <w:b/>
          <w:bCs/>
          <w:iCs/>
        </w:rPr>
        <w:t>)</w:t>
      </w:r>
      <w:r w:rsidR="00156AF4" w:rsidRPr="00857269">
        <w:rPr>
          <w:rFonts w:ascii="Tahoma" w:eastAsia="Calibri" w:hAnsi="Tahoma" w:cs="Tahoma"/>
          <w:bCs/>
          <w:iCs/>
        </w:rPr>
        <w:t xml:space="preserve"> ευρώ</w:t>
      </w:r>
      <w:r w:rsidRPr="00857269">
        <w:rPr>
          <w:rFonts w:ascii="Tahoma" w:eastAsia="Calibri" w:hAnsi="Tahoma" w:cs="Tahoma"/>
          <w:bCs/>
          <w:iCs/>
        </w:rPr>
        <w:t xml:space="preserve"> </w:t>
      </w:r>
      <w:r w:rsidRPr="00857269">
        <w:rPr>
          <w:rFonts w:ascii="Tahoma" w:eastAsia="Calibri" w:hAnsi="Tahoma" w:cs="Tahoma"/>
        </w:rPr>
        <w:t xml:space="preserve">(σχετικό το από </w:t>
      </w:r>
      <w:hyperlink r:id="rId32" w:history="1">
        <w:r w:rsidRPr="00857269">
          <w:rPr>
            <w:rStyle w:val="Hyperlink"/>
            <w:rFonts w:ascii="Tahoma" w:eastAsia="Calibri" w:hAnsi="Tahoma" w:cs="Tahoma"/>
          </w:rPr>
          <w:t>16/6/2016 Δελτίο Τύπου</w:t>
        </w:r>
      </w:hyperlink>
      <w:r w:rsidRPr="00857269">
        <w:rPr>
          <w:rFonts w:ascii="Tahoma" w:eastAsia="Calibri" w:hAnsi="Tahoma" w:cs="Tahoma"/>
        </w:rPr>
        <w:t>).</w:t>
      </w:r>
    </w:p>
    <w:p w:rsidR="00B17CC6" w:rsidRPr="00857269" w:rsidRDefault="00B108E1" w:rsidP="005A693D">
      <w:pPr>
        <w:pStyle w:val="NormalWeb"/>
        <w:numPr>
          <w:ilvl w:val="0"/>
          <w:numId w:val="31"/>
        </w:numPr>
        <w:jc w:val="both"/>
        <w:rPr>
          <w:rFonts w:ascii="Tahoma" w:eastAsia="Calibri" w:hAnsi="Tahoma" w:cs="Tahoma"/>
        </w:rPr>
      </w:pPr>
      <w:r>
        <w:rPr>
          <w:rFonts w:ascii="Tahoma" w:eastAsia="Calibri" w:hAnsi="Tahoma" w:cs="Tahoma"/>
        </w:rPr>
        <w:t>Κ</w:t>
      </w:r>
      <w:r w:rsidR="00B17CC6" w:rsidRPr="00857269">
        <w:rPr>
          <w:rFonts w:ascii="Tahoma" w:eastAsia="Calibri" w:hAnsi="Tahoma" w:cs="Tahoma"/>
        </w:rPr>
        <w:t>ύκλωμα</w:t>
      </w:r>
      <w:r w:rsidR="00A76800" w:rsidRPr="00857269">
        <w:rPr>
          <w:rFonts w:ascii="Tahoma" w:eastAsia="Calibri" w:hAnsi="Tahoma" w:cs="Tahoma"/>
        </w:rPr>
        <w:t xml:space="preserve"> που δραστηριοποιούνταν σε </w:t>
      </w:r>
      <w:r w:rsidR="00A76800" w:rsidRPr="00857269">
        <w:rPr>
          <w:rFonts w:ascii="Tahoma" w:eastAsia="Calibri" w:hAnsi="Tahoma" w:cs="Tahoma"/>
          <w:b/>
        </w:rPr>
        <w:t>εικονικές ασφαλίσεις ατόμων</w:t>
      </w:r>
      <w:r w:rsidR="00A76800" w:rsidRPr="00857269">
        <w:rPr>
          <w:rFonts w:ascii="Tahoma" w:eastAsia="Calibri" w:hAnsi="Tahoma" w:cs="Tahoma"/>
        </w:rPr>
        <w:t xml:space="preserve">, ζημιώνοντας ασφαλιστικούς Φορείς του Δημοσίου. Στην υπόθεση ενέχονται δυο ημεδαπές, που διατηρούν λογιστικό γραφείο σε περιοχή της Αττικής οι οποίες προέβαιναν συστηματικά, έναντι χρηματικής αμοιβής, στην εικονική ασφάλιση ατόμων στο Ι.Κ.Α.. </w:t>
      </w:r>
    </w:p>
    <w:p w:rsidR="00A76800" w:rsidRDefault="00A76800" w:rsidP="00DB1927">
      <w:pPr>
        <w:pStyle w:val="NormalWeb"/>
        <w:ind w:left="720"/>
        <w:jc w:val="both"/>
        <w:rPr>
          <w:rFonts w:ascii="Tahoma" w:eastAsia="Calibri" w:hAnsi="Tahoma" w:cs="Tahoma"/>
        </w:rPr>
      </w:pPr>
      <w:r w:rsidRPr="00857269">
        <w:rPr>
          <w:rFonts w:ascii="Tahoma" w:eastAsia="Calibri" w:hAnsi="Tahoma" w:cs="Tahoma"/>
        </w:rPr>
        <w:t xml:space="preserve">Συγκεκριμένα, όπως προέκυψε, ασφάλισαν εικονικά </w:t>
      </w:r>
      <w:r w:rsidR="00B108E1">
        <w:rPr>
          <w:rFonts w:ascii="Tahoma" w:eastAsia="Calibri" w:hAnsi="Tahoma" w:cs="Tahoma"/>
        </w:rPr>
        <w:t>(</w:t>
      </w:r>
      <w:r w:rsidRPr="00857269">
        <w:rPr>
          <w:rFonts w:ascii="Tahoma" w:eastAsia="Calibri" w:hAnsi="Tahoma" w:cs="Tahoma"/>
          <w:b/>
        </w:rPr>
        <w:t>157</w:t>
      </w:r>
      <w:r w:rsidR="00B108E1">
        <w:rPr>
          <w:rFonts w:ascii="Tahoma" w:eastAsia="Calibri" w:hAnsi="Tahoma" w:cs="Tahoma"/>
          <w:b/>
        </w:rPr>
        <w:t>)</w:t>
      </w:r>
      <w:r w:rsidRPr="00857269">
        <w:rPr>
          <w:rFonts w:ascii="Tahoma" w:eastAsia="Calibri" w:hAnsi="Tahoma" w:cs="Tahoma"/>
        </w:rPr>
        <w:t xml:space="preserve"> άτομα, αλλοδαπούς και ημεδαπούς, υποβάλλοντας ηλεκτρονικά ψευδείς Αναλυτικές Περιοδικές Δηλώσεις εργαζόμενων, που δεν ανταπο</w:t>
      </w:r>
      <w:r w:rsidR="00B17CC6" w:rsidRPr="00857269">
        <w:rPr>
          <w:rFonts w:ascii="Tahoma" w:eastAsia="Calibri" w:hAnsi="Tahoma" w:cs="Tahoma"/>
        </w:rPr>
        <w:t>κρίνονταν σε πραγματική εργασία</w:t>
      </w:r>
      <w:r w:rsidRPr="00857269">
        <w:rPr>
          <w:rFonts w:ascii="Tahoma" w:eastAsia="Calibri" w:hAnsi="Tahoma" w:cs="Tahoma"/>
        </w:rPr>
        <w:t>.</w:t>
      </w:r>
      <w:r w:rsidR="00DB1927">
        <w:rPr>
          <w:rFonts w:ascii="Tahoma" w:eastAsia="Calibri" w:hAnsi="Tahoma" w:cs="Tahoma"/>
        </w:rPr>
        <w:t xml:space="preserve"> </w:t>
      </w:r>
      <w:r w:rsidRPr="00857269">
        <w:rPr>
          <w:rFonts w:ascii="Tahoma" w:eastAsia="Calibri" w:hAnsi="Tahoma" w:cs="Tahoma"/>
        </w:rPr>
        <w:t>Η ζημία των ασφαλιστικών Φορέων του Δημοσίου ανέρχετ</w:t>
      </w:r>
      <w:r w:rsidR="00B17CC6" w:rsidRPr="00857269">
        <w:rPr>
          <w:rFonts w:ascii="Tahoma" w:eastAsia="Calibri" w:hAnsi="Tahoma" w:cs="Tahoma"/>
        </w:rPr>
        <w:t xml:space="preserve">αι τουλάχιστον σε </w:t>
      </w:r>
      <w:r w:rsidR="00B108E1" w:rsidRPr="00B108E1">
        <w:rPr>
          <w:rFonts w:ascii="Tahoma" w:eastAsia="Calibri" w:hAnsi="Tahoma" w:cs="Tahoma"/>
          <w:b/>
        </w:rPr>
        <w:t>(</w:t>
      </w:r>
      <w:r w:rsidR="00B17CC6" w:rsidRPr="00B108E1">
        <w:rPr>
          <w:rFonts w:ascii="Tahoma" w:eastAsia="Calibri" w:hAnsi="Tahoma" w:cs="Tahoma"/>
          <w:b/>
        </w:rPr>
        <w:t>153.000</w:t>
      </w:r>
      <w:r w:rsidR="00B108E1" w:rsidRPr="00B108E1">
        <w:rPr>
          <w:rFonts w:ascii="Tahoma" w:eastAsia="Calibri" w:hAnsi="Tahoma" w:cs="Tahoma"/>
          <w:b/>
        </w:rPr>
        <w:t>)</w:t>
      </w:r>
      <w:r w:rsidR="00B17CC6" w:rsidRPr="00857269">
        <w:rPr>
          <w:rFonts w:ascii="Tahoma" w:eastAsia="Calibri" w:hAnsi="Tahoma" w:cs="Tahoma"/>
        </w:rPr>
        <w:t xml:space="preserve"> ευρώ </w:t>
      </w:r>
      <w:r w:rsidRPr="00857269">
        <w:rPr>
          <w:rFonts w:ascii="Tahoma" w:eastAsia="Calibri" w:hAnsi="Tahoma" w:cs="Tahoma"/>
        </w:rPr>
        <w:t xml:space="preserve">(σχετικό το από </w:t>
      </w:r>
      <w:hyperlink r:id="rId33" w:history="1">
        <w:r w:rsidRPr="00857269">
          <w:rPr>
            <w:rStyle w:val="Hyperlink"/>
            <w:rFonts w:ascii="Tahoma" w:eastAsia="Calibri" w:hAnsi="Tahoma" w:cs="Tahoma"/>
          </w:rPr>
          <w:t>24/7/2016 Δελτίο Τύπου</w:t>
        </w:r>
      </w:hyperlink>
      <w:r w:rsidRPr="00857269">
        <w:rPr>
          <w:rFonts w:ascii="Tahoma" w:eastAsia="Calibri" w:hAnsi="Tahoma" w:cs="Tahoma"/>
        </w:rPr>
        <w:t>).</w:t>
      </w:r>
    </w:p>
    <w:p w:rsidR="00DB1927" w:rsidRDefault="00DB1927" w:rsidP="00DB1927">
      <w:pPr>
        <w:pStyle w:val="NormalWeb"/>
        <w:ind w:left="720"/>
        <w:jc w:val="both"/>
        <w:rPr>
          <w:rFonts w:ascii="Tahoma" w:eastAsia="Calibri" w:hAnsi="Tahoma" w:cs="Tahoma"/>
        </w:rPr>
      </w:pPr>
    </w:p>
    <w:p w:rsidR="00DB1927" w:rsidRPr="00857269" w:rsidRDefault="00DB1927" w:rsidP="00DB1927">
      <w:pPr>
        <w:pStyle w:val="NormalWeb"/>
        <w:ind w:left="720"/>
        <w:jc w:val="both"/>
        <w:rPr>
          <w:rFonts w:ascii="Tahoma" w:eastAsia="Calibri" w:hAnsi="Tahoma" w:cs="Tahoma"/>
        </w:rPr>
      </w:pPr>
    </w:p>
    <w:p w:rsidR="00DB1927" w:rsidRPr="00DB1927" w:rsidRDefault="00B108E1" w:rsidP="00DB1927">
      <w:pPr>
        <w:pStyle w:val="NormalWeb"/>
        <w:numPr>
          <w:ilvl w:val="0"/>
          <w:numId w:val="31"/>
        </w:numPr>
        <w:jc w:val="both"/>
        <w:rPr>
          <w:rFonts w:ascii="Tahoma" w:eastAsia="Calibri" w:hAnsi="Tahoma" w:cs="Tahoma"/>
        </w:rPr>
      </w:pPr>
      <w:r>
        <w:rPr>
          <w:rFonts w:ascii="Tahoma" w:eastAsia="Calibri" w:hAnsi="Tahoma" w:cs="Tahoma"/>
        </w:rPr>
        <w:t>Κ</w:t>
      </w:r>
      <w:r w:rsidR="0078064E" w:rsidRPr="00857269">
        <w:rPr>
          <w:rFonts w:ascii="Tahoma" w:eastAsia="Calibri" w:hAnsi="Tahoma" w:cs="Tahoma"/>
        </w:rPr>
        <w:t xml:space="preserve">ύκλωμα </w:t>
      </w:r>
      <w:proofErr w:type="spellStart"/>
      <w:r w:rsidR="00A76800" w:rsidRPr="00857269">
        <w:rPr>
          <w:rFonts w:ascii="Tahoma" w:eastAsia="Calibri" w:hAnsi="Tahoma" w:cs="Tahoma"/>
          <w:b/>
        </w:rPr>
        <w:t>ρευματοκλοπών</w:t>
      </w:r>
      <w:proofErr w:type="spellEnd"/>
      <w:r w:rsidR="00A76800" w:rsidRPr="00857269">
        <w:rPr>
          <w:rFonts w:ascii="Tahoma" w:eastAsia="Calibri" w:hAnsi="Tahoma" w:cs="Tahoma"/>
        </w:rPr>
        <w:t xml:space="preserve"> με παρεμβάσεις σε μετρητές ηλεκτρικού ρεύματος, έναντι αμοιβής. Συνελήφθησαν συνολικά </w:t>
      </w:r>
      <w:r w:rsidR="00A76800" w:rsidRPr="00857269">
        <w:rPr>
          <w:rFonts w:ascii="Tahoma" w:eastAsia="Calibri" w:hAnsi="Tahoma" w:cs="Tahoma"/>
          <w:b/>
        </w:rPr>
        <w:t>(10)</w:t>
      </w:r>
      <w:r w:rsidR="00A76800" w:rsidRPr="00857269">
        <w:rPr>
          <w:rFonts w:ascii="Tahoma" w:eastAsia="Calibri" w:hAnsi="Tahoma" w:cs="Tahoma"/>
        </w:rPr>
        <w:t xml:space="preserve"> άτομα, μεταξύ των οποίων και τα τρία μέλη του κυκλώματος. Τα μέλη του κυκλώματος αναζητούσαν αρχικά καταναλωτές ρεύματος, με επαγ</w:t>
      </w:r>
      <w:r>
        <w:rPr>
          <w:rFonts w:ascii="Tahoma" w:eastAsia="Calibri" w:hAnsi="Tahoma" w:cs="Tahoma"/>
        </w:rPr>
        <w:t>γελματικές ή οικιακές συνδέσεις</w:t>
      </w:r>
      <w:r w:rsidR="00A76800" w:rsidRPr="00857269">
        <w:rPr>
          <w:rFonts w:ascii="Tahoma" w:eastAsia="Calibri" w:hAnsi="Tahoma" w:cs="Tahoma"/>
        </w:rPr>
        <w:t xml:space="preserve"> και τους έπειθαν να προχωρήσουν σε </w:t>
      </w:r>
      <w:proofErr w:type="spellStart"/>
      <w:r w:rsidR="00A76800" w:rsidRPr="00857269">
        <w:rPr>
          <w:rFonts w:ascii="Tahoma" w:eastAsia="Calibri" w:hAnsi="Tahoma" w:cs="Tahoma"/>
        </w:rPr>
        <w:t>ρευματοκλοπή</w:t>
      </w:r>
      <w:proofErr w:type="spellEnd"/>
      <w:r w:rsidR="00A76800" w:rsidRPr="00857269">
        <w:rPr>
          <w:rFonts w:ascii="Tahoma" w:eastAsia="Calibri" w:hAnsi="Tahoma" w:cs="Tahoma"/>
        </w:rPr>
        <w:t xml:space="preserve">, με σκοπό να πετύχουν τη μείωση του λογαριασμού ηλεκτρικής ενέργειας. </w:t>
      </w:r>
      <w:r w:rsidR="007B7748">
        <w:rPr>
          <w:rFonts w:ascii="Tahoma" w:eastAsia="Calibri" w:hAnsi="Tahoma" w:cs="Tahoma"/>
        </w:rPr>
        <w:t>Ε</w:t>
      </w:r>
      <w:r w:rsidR="00A76800" w:rsidRPr="007B7748">
        <w:rPr>
          <w:rFonts w:ascii="Tahoma" w:eastAsia="Calibri" w:hAnsi="Tahoma" w:cs="Tahoma"/>
        </w:rPr>
        <w:t xml:space="preserve">ξακριβώθηκαν </w:t>
      </w:r>
      <w:r w:rsidR="0078064E" w:rsidRPr="007B7748">
        <w:rPr>
          <w:rFonts w:ascii="Tahoma" w:eastAsia="Calibri" w:hAnsi="Tahoma" w:cs="Tahoma"/>
        </w:rPr>
        <w:t>(</w:t>
      </w:r>
      <w:r w:rsidR="00A76800" w:rsidRPr="007B7748">
        <w:rPr>
          <w:rFonts w:ascii="Tahoma" w:eastAsia="Calibri" w:hAnsi="Tahoma" w:cs="Tahoma"/>
          <w:b/>
        </w:rPr>
        <w:t>110</w:t>
      </w:r>
      <w:r w:rsidR="0078064E" w:rsidRPr="007B7748">
        <w:rPr>
          <w:rFonts w:ascii="Tahoma" w:eastAsia="Calibri" w:hAnsi="Tahoma" w:cs="Tahoma"/>
        </w:rPr>
        <w:t>)</w:t>
      </w:r>
      <w:r w:rsidR="00A76800" w:rsidRPr="007B7748">
        <w:rPr>
          <w:rFonts w:ascii="Tahoma" w:eastAsia="Calibri" w:hAnsi="Tahoma" w:cs="Tahoma"/>
        </w:rPr>
        <w:t xml:space="preserve"> περιπτώσεις </w:t>
      </w:r>
      <w:proofErr w:type="spellStart"/>
      <w:r w:rsidR="00A76800" w:rsidRPr="007B7748">
        <w:rPr>
          <w:rFonts w:ascii="Tahoma" w:eastAsia="Calibri" w:hAnsi="Tahoma" w:cs="Tahoma"/>
        </w:rPr>
        <w:t>ρευματοκλοπής</w:t>
      </w:r>
      <w:proofErr w:type="spellEnd"/>
      <w:r w:rsidR="00A76800" w:rsidRPr="007B7748">
        <w:rPr>
          <w:rFonts w:ascii="Tahoma" w:eastAsia="Calibri" w:hAnsi="Tahoma" w:cs="Tahoma"/>
        </w:rPr>
        <w:t xml:space="preserve"> (σχετικό το από </w:t>
      </w:r>
      <w:hyperlink r:id="rId34" w:history="1">
        <w:r w:rsidR="00A76800" w:rsidRPr="007B7748">
          <w:rPr>
            <w:rStyle w:val="Hyperlink"/>
            <w:rFonts w:ascii="Tahoma" w:eastAsia="Calibri" w:hAnsi="Tahoma" w:cs="Tahoma"/>
          </w:rPr>
          <w:t>9/11/2016 Δελτίο Τύπου</w:t>
        </w:r>
      </w:hyperlink>
      <w:r w:rsidR="00A76800" w:rsidRPr="007B7748">
        <w:rPr>
          <w:rFonts w:ascii="Tahoma" w:eastAsia="Calibri" w:hAnsi="Tahoma" w:cs="Tahoma"/>
        </w:rPr>
        <w:t>).</w:t>
      </w:r>
    </w:p>
    <w:p w:rsidR="00A76800" w:rsidRPr="00DB1927" w:rsidRDefault="00B108E1" w:rsidP="00DB1927">
      <w:pPr>
        <w:pStyle w:val="NormalWeb"/>
        <w:numPr>
          <w:ilvl w:val="0"/>
          <w:numId w:val="31"/>
        </w:numPr>
        <w:jc w:val="both"/>
        <w:rPr>
          <w:rFonts w:ascii="Tahoma" w:eastAsia="Calibri" w:hAnsi="Tahoma" w:cs="Tahoma"/>
        </w:rPr>
      </w:pPr>
      <w:r>
        <w:rPr>
          <w:rFonts w:ascii="Tahoma" w:eastAsia="Calibri" w:hAnsi="Tahoma" w:cs="Tahoma"/>
        </w:rPr>
        <w:t>Ε</w:t>
      </w:r>
      <w:r w:rsidR="00A76800" w:rsidRPr="00857269">
        <w:rPr>
          <w:rFonts w:ascii="Tahoma" w:eastAsia="Calibri" w:hAnsi="Tahoma" w:cs="Tahoma"/>
        </w:rPr>
        <w:t xml:space="preserve">γκληματική οργάνωση διεθνικού χαρακτήρα, που δραστηριοποιούνταν στην </w:t>
      </w:r>
      <w:r w:rsidR="00A76800" w:rsidRPr="00857269">
        <w:rPr>
          <w:rFonts w:ascii="Tahoma" w:eastAsia="Calibri" w:hAnsi="Tahoma" w:cs="Tahoma"/>
          <w:b/>
        </w:rPr>
        <w:t>παρασκευή, διακίνηση και εμπορία αναβολικών φαρμάκων</w:t>
      </w:r>
      <w:r w:rsidR="00A76800" w:rsidRPr="00857269">
        <w:rPr>
          <w:rFonts w:ascii="Tahoma" w:eastAsia="Calibri" w:hAnsi="Tahoma" w:cs="Tahoma"/>
        </w:rPr>
        <w:t>, τόσο στην ελληνική επικράτεια όσο και στο εξωτερικό. Συνελήφθησαν συνολικά (</w:t>
      </w:r>
      <w:r w:rsidR="00A76800" w:rsidRPr="00857269">
        <w:rPr>
          <w:rFonts w:ascii="Tahoma" w:eastAsia="Calibri" w:hAnsi="Tahoma" w:cs="Tahoma"/>
          <w:b/>
        </w:rPr>
        <w:t>11</w:t>
      </w:r>
      <w:r w:rsidR="00A76800" w:rsidRPr="00857269">
        <w:rPr>
          <w:rFonts w:ascii="Tahoma" w:eastAsia="Calibri" w:hAnsi="Tahoma" w:cs="Tahoma"/>
        </w:rPr>
        <w:t>) άτομα, μεταξύ των οποίων το αρχηγικ</w:t>
      </w:r>
      <w:r w:rsidR="00156AF4" w:rsidRPr="00857269">
        <w:rPr>
          <w:rFonts w:ascii="Tahoma" w:eastAsia="Calibri" w:hAnsi="Tahoma" w:cs="Tahoma"/>
        </w:rPr>
        <w:t>ό μέλος της οργάνωσης</w:t>
      </w:r>
      <w:r w:rsidR="00A76800" w:rsidRPr="00857269">
        <w:rPr>
          <w:rFonts w:ascii="Tahoma" w:eastAsia="Calibri" w:hAnsi="Tahoma" w:cs="Tahoma"/>
        </w:rPr>
        <w:t xml:space="preserve">. </w:t>
      </w:r>
      <w:r w:rsidR="00A76800" w:rsidRPr="00DB1927">
        <w:rPr>
          <w:rFonts w:ascii="Tahoma" w:eastAsia="Calibri" w:hAnsi="Tahoma" w:cs="Tahoma"/>
        </w:rPr>
        <w:t>Από την έρευνα προέκυψαν πάνω από (</w:t>
      </w:r>
      <w:r w:rsidR="00A76800" w:rsidRPr="00DB1927">
        <w:rPr>
          <w:rFonts w:ascii="Tahoma" w:eastAsia="Calibri" w:hAnsi="Tahoma" w:cs="Tahoma"/>
          <w:b/>
        </w:rPr>
        <w:t>500</w:t>
      </w:r>
      <w:r w:rsidR="00A76800" w:rsidRPr="00DB1927">
        <w:rPr>
          <w:rFonts w:ascii="Tahoma" w:eastAsia="Calibri" w:hAnsi="Tahoma" w:cs="Tahoma"/>
        </w:rPr>
        <w:t xml:space="preserve">) αποστολές στο εξωτερικό και αντίστοιχες στο εσωτερικό (σχετικό το από </w:t>
      </w:r>
      <w:hyperlink r:id="rId35" w:history="1">
        <w:r w:rsidR="00A76800" w:rsidRPr="00DB1927">
          <w:rPr>
            <w:rStyle w:val="Hyperlink"/>
            <w:rFonts w:ascii="Tahoma" w:eastAsia="Calibri" w:hAnsi="Tahoma" w:cs="Tahoma"/>
          </w:rPr>
          <w:t>9/12/2016 Δελτίο Τύπου</w:t>
        </w:r>
      </w:hyperlink>
      <w:r w:rsidR="00A76800" w:rsidRPr="00DB1927">
        <w:rPr>
          <w:rFonts w:ascii="Tahoma" w:eastAsia="Calibri" w:hAnsi="Tahoma" w:cs="Tahoma"/>
        </w:rPr>
        <w:t>).</w:t>
      </w:r>
    </w:p>
    <w:p w:rsidR="00156AF4" w:rsidRPr="00857269" w:rsidRDefault="00A76800" w:rsidP="005A693D">
      <w:pPr>
        <w:pStyle w:val="NormalWeb"/>
        <w:numPr>
          <w:ilvl w:val="0"/>
          <w:numId w:val="31"/>
        </w:numPr>
        <w:spacing w:before="120" w:beforeAutospacing="0"/>
        <w:jc w:val="both"/>
        <w:rPr>
          <w:rFonts w:ascii="Tahoma" w:eastAsia="Calibri" w:hAnsi="Tahoma" w:cs="Tahoma"/>
        </w:rPr>
      </w:pPr>
      <w:r w:rsidRPr="00857269">
        <w:rPr>
          <w:rFonts w:ascii="Tahoma" w:eastAsia="Calibri" w:hAnsi="Tahoma" w:cs="Tahoma"/>
        </w:rPr>
        <w:t xml:space="preserve">Παροχή συνδρομής κατόπιν αιτήματος δικαστικής συνδρομής σχετικά με </w:t>
      </w:r>
      <w:r w:rsidRPr="00857269">
        <w:rPr>
          <w:rFonts w:ascii="Tahoma" w:eastAsia="Calibri" w:hAnsi="Tahoma" w:cs="Tahoma"/>
          <w:b/>
        </w:rPr>
        <w:t>υπόθεση συστηματικής απάτης σε βάρος των συμφερόντων της Ευρωπαϊκής Ένωσης</w:t>
      </w:r>
      <w:r w:rsidRPr="00857269">
        <w:rPr>
          <w:rFonts w:ascii="Tahoma" w:eastAsia="Calibri" w:hAnsi="Tahoma" w:cs="Tahoma"/>
        </w:rPr>
        <w:t xml:space="preserve"> από οργανωμένη εγκληματική ομάδα.</w:t>
      </w:r>
    </w:p>
    <w:p w:rsidR="00A76800" w:rsidRPr="00857269" w:rsidRDefault="00A76800" w:rsidP="005A693D">
      <w:pPr>
        <w:pStyle w:val="NormalWeb"/>
        <w:numPr>
          <w:ilvl w:val="0"/>
          <w:numId w:val="31"/>
        </w:numPr>
        <w:spacing w:before="120" w:beforeAutospacing="0"/>
        <w:jc w:val="both"/>
        <w:rPr>
          <w:rFonts w:ascii="Tahoma" w:eastAsia="Calibri" w:hAnsi="Tahoma" w:cs="Tahoma"/>
        </w:rPr>
      </w:pPr>
      <w:r w:rsidRPr="00857269">
        <w:rPr>
          <w:rFonts w:ascii="Tahoma" w:eastAsia="Calibri" w:hAnsi="Tahoma" w:cs="Tahoma"/>
        </w:rPr>
        <w:t xml:space="preserve">Διερεύνηση υπόθεσης </w:t>
      </w:r>
      <w:r w:rsidRPr="00857269">
        <w:rPr>
          <w:rFonts w:ascii="Tahoma" w:eastAsia="Calibri" w:hAnsi="Tahoma" w:cs="Tahoma"/>
          <w:b/>
        </w:rPr>
        <w:t>λαθρεμπορίας και νόθευσης καυσίμων</w:t>
      </w:r>
      <w:r w:rsidRPr="00857269">
        <w:rPr>
          <w:rFonts w:ascii="Tahoma" w:eastAsia="Calibri" w:hAnsi="Tahoma" w:cs="Tahoma"/>
        </w:rPr>
        <w:t xml:space="preserve"> από δομημένη εγκληματική ομάδα, η οποία εμπλέκονταν σε νοθεία βενζίνης χρησιμοποιώντας </w:t>
      </w:r>
      <w:proofErr w:type="spellStart"/>
      <w:r w:rsidRPr="00857269">
        <w:rPr>
          <w:rFonts w:ascii="Tahoma" w:eastAsia="Calibri" w:hAnsi="Tahoma" w:cs="Tahoma"/>
        </w:rPr>
        <w:t>μεθανόλη</w:t>
      </w:r>
      <w:proofErr w:type="spellEnd"/>
      <w:r w:rsidRPr="00857269">
        <w:rPr>
          <w:rFonts w:ascii="Tahoma" w:eastAsia="Calibri" w:hAnsi="Tahoma" w:cs="Tahoma"/>
        </w:rPr>
        <w:t>, την οποία εισήγαγαν από γειτονική χώρα. Εν συνεχεία προμήθευαν συνεργαζόμενα πρατήρια καυσίμων με το νοθευμένο καύσιμο.</w:t>
      </w:r>
    </w:p>
    <w:p w:rsidR="002919BC" w:rsidRPr="00857269" w:rsidRDefault="002919BC" w:rsidP="002919BC">
      <w:pPr>
        <w:pStyle w:val="NormalWeb"/>
        <w:jc w:val="both"/>
        <w:rPr>
          <w:rFonts w:ascii="Tahoma" w:hAnsi="Tahoma" w:cs="Tahoma"/>
        </w:rPr>
      </w:pPr>
      <w:r w:rsidRPr="00857269">
        <w:rPr>
          <w:rFonts w:ascii="Tahoma" w:hAnsi="Tahoma" w:cs="Tahoma"/>
        </w:rPr>
        <w:t>Επισημαίνεται ότι,</w:t>
      </w:r>
      <w:r w:rsidR="00B17CC6" w:rsidRPr="00857269">
        <w:rPr>
          <w:rFonts w:ascii="Tahoma" w:hAnsi="Tahoma" w:cs="Tahoma"/>
        </w:rPr>
        <w:t xml:space="preserve"> κατά τη διάρκεια του έτους 2016</w:t>
      </w:r>
      <w:r w:rsidRPr="00857269">
        <w:rPr>
          <w:rFonts w:ascii="Tahoma" w:hAnsi="Tahoma" w:cs="Tahoma"/>
        </w:rPr>
        <w:t>, η Δ</w:t>
      </w:r>
      <w:r w:rsidR="00B17CC6" w:rsidRPr="00857269">
        <w:rPr>
          <w:rFonts w:ascii="Tahoma" w:hAnsi="Tahoma" w:cs="Tahoma"/>
        </w:rPr>
        <w:t xml:space="preserve">ιεύθυνση Οικονομικής Αστυνομίας, </w:t>
      </w:r>
      <w:r w:rsidRPr="00857269">
        <w:rPr>
          <w:rFonts w:ascii="Tahoma" w:hAnsi="Tahoma" w:cs="Tahoma"/>
        </w:rPr>
        <w:t xml:space="preserve">δέχθηκε συνολικά </w:t>
      </w:r>
      <w:r w:rsidR="00B17CC6" w:rsidRPr="00857269">
        <w:rPr>
          <w:rFonts w:ascii="Tahoma" w:hAnsi="Tahoma" w:cs="Tahoma"/>
        </w:rPr>
        <w:t>(</w:t>
      </w:r>
      <w:r w:rsidR="00095E6F" w:rsidRPr="00857269">
        <w:rPr>
          <w:rFonts w:ascii="Tahoma" w:hAnsi="Tahoma" w:cs="Tahoma"/>
          <w:b/>
          <w:bCs/>
        </w:rPr>
        <w:t>1.618</w:t>
      </w:r>
      <w:r w:rsidR="00B17CC6" w:rsidRPr="00857269">
        <w:rPr>
          <w:rFonts w:ascii="Tahoma" w:hAnsi="Tahoma" w:cs="Tahoma"/>
          <w:bCs/>
        </w:rPr>
        <w:t>)</w:t>
      </w:r>
      <w:r w:rsidRPr="00857269">
        <w:rPr>
          <w:rFonts w:ascii="Tahoma" w:hAnsi="Tahoma" w:cs="Tahoma"/>
          <w:bCs/>
        </w:rPr>
        <w:t xml:space="preserve"> καταγγελίες</w:t>
      </w:r>
      <w:r w:rsidR="00B17CC6" w:rsidRPr="00857269">
        <w:rPr>
          <w:rFonts w:ascii="Tahoma" w:hAnsi="Tahoma" w:cs="Tahoma"/>
          <w:bCs/>
        </w:rPr>
        <w:t>, μέσω του τηλεφωνικού κέντρου</w:t>
      </w:r>
      <w:r w:rsidRPr="00857269">
        <w:rPr>
          <w:rFonts w:ascii="Tahoma" w:hAnsi="Tahoma" w:cs="Tahoma"/>
        </w:rPr>
        <w:t xml:space="preserve"> </w:t>
      </w:r>
      <w:r w:rsidR="00B17CC6" w:rsidRPr="00857269">
        <w:rPr>
          <w:rFonts w:ascii="Tahoma" w:hAnsi="Tahoma" w:cs="Tahoma"/>
          <w:b/>
        </w:rPr>
        <w:t>11012</w:t>
      </w:r>
      <w:r w:rsidR="00B17CC6" w:rsidRPr="00857269">
        <w:rPr>
          <w:rFonts w:ascii="Tahoma" w:hAnsi="Tahoma" w:cs="Tahoma"/>
        </w:rPr>
        <w:t xml:space="preserve"> καθώς και από την αλληλογραφία</w:t>
      </w:r>
      <w:r w:rsidR="00B108E1">
        <w:rPr>
          <w:rFonts w:ascii="Tahoma" w:hAnsi="Tahoma" w:cs="Tahoma"/>
        </w:rPr>
        <w:t xml:space="preserve"> της Υπηρεσίας</w:t>
      </w:r>
      <w:r w:rsidR="00B17CC6" w:rsidRPr="00857269">
        <w:rPr>
          <w:rFonts w:ascii="Tahoma" w:hAnsi="Tahoma" w:cs="Tahoma"/>
        </w:rPr>
        <w:t xml:space="preserve">. Από </w:t>
      </w:r>
      <w:r w:rsidRPr="00857269">
        <w:rPr>
          <w:rFonts w:ascii="Tahoma" w:hAnsi="Tahoma" w:cs="Tahoma"/>
        </w:rPr>
        <w:t xml:space="preserve">το σύνολο των καταγγελιών, οι </w:t>
      </w:r>
      <w:r w:rsidR="00B17CC6" w:rsidRPr="00857269">
        <w:rPr>
          <w:rFonts w:ascii="Tahoma" w:hAnsi="Tahoma" w:cs="Tahoma"/>
        </w:rPr>
        <w:t>(</w:t>
      </w:r>
      <w:r w:rsidR="00095E6F" w:rsidRPr="00857269">
        <w:rPr>
          <w:rFonts w:ascii="Tahoma" w:hAnsi="Tahoma" w:cs="Tahoma"/>
          <w:b/>
          <w:bCs/>
        </w:rPr>
        <w:t>415</w:t>
      </w:r>
      <w:r w:rsidR="00B17CC6" w:rsidRPr="00857269">
        <w:rPr>
          <w:rFonts w:ascii="Tahoma" w:hAnsi="Tahoma" w:cs="Tahoma"/>
          <w:bCs/>
        </w:rPr>
        <w:t>)</w:t>
      </w:r>
      <w:r w:rsidRPr="00857269">
        <w:rPr>
          <w:rFonts w:ascii="Tahoma" w:hAnsi="Tahoma" w:cs="Tahoma"/>
        </w:rPr>
        <w:t xml:space="preserve"> έγιναν επώνυμα, ενώ οι </w:t>
      </w:r>
      <w:r w:rsidR="00B17CC6" w:rsidRPr="00857269">
        <w:rPr>
          <w:rFonts w:ascii="Tahoma" w:hAnsi="Tahoma" w:cs="Tahoma"/>
        </w:rPr>
        <w:t>(</w:t>
      </w:r>
      <w:r w:rsidRPr="00857269">
        <w:rPr>
          <w:rFonts w:ascii="Tahoma" w:hAnsi="Tahoma" w:cs="Tahoma"/>
          <w:b/>
          <w:bCs/>
        </w:rPr>
        <w:t>1.</w:t>
      </w:r>
      <w:r w:rsidR="00B17CC6" w:rsidRPr="00857269">
        <w:rPr>
          <w:rFonts w:ascii="Tahoma" w:hAnsi="Tahoma" w:cs="Tahoma"/>
          <w:b/>
          <w:bCs/>
        </w:rPr>
        <w:t>203</w:t>
      </w:r>
      <w:r w:rsidR="00B17CC6" w:rsidRPr="00857269">
        <w:rPr>
          <w:rFonts w:ascii="Tahoma" w:hAnsi="Tahoma" w:cs="Tahoma"/>
          <w:bCs/>
        </w:rPr>
        <w:t>)</w:t>
      </w:r>
      <w:r w:rsidRPr="00857269">
        <w:rPr>
          <w:rFonts w:ascii="Tahoma" w:hAnsi="Tahoma" w:cs="Tahoma"/>
        </w:rPr>
        <w:t xml:space="preserve"> ανώνυμα.</w:t>
      </w:r>
    </w:p>
    <w:p w:rsidR="00912DAF" w:rsidRPr="00857269" w:rsidRDefault="002919BC" w:rsidP="002919BC">
      <w:pPr>
        <w:pStyle w:val="NormalWeb"/>
        <w:jc w:val="both"/>
        <w:rPr>
          <w:rFonts w:ascii="Tahoma" w:hAnsi="Tahoma" w:cs="Tahoma"/>
        </w:rPr>
      </w:pPr>
      <w:r w:rsidRPr="00857269">
        <w:rPr>
          <w:rFonts w:ascii="Tahoma" w:hAnsi="Tahoma" w:cs="Tahoma"/>
        </w:rPr>
        <w:lastRenderedPageBreak/>
        <w:t xml:space="preserve"> </w:t>
      </w:r>
      <w:r w:rsidR="00B17CC6" w:rsidRPr="00857269">
        <w:rPr>
          <w:rFonts w:ascii="Tahoma" w:hAnsi="Tahoma" w:cs="Tahoma"/>
          <w:noProof/>
        </w:rPr>
        <w:drawing>
          <wp:inline distT="0" distB="0" distL="0" distR="0">
            <wp:extent cx="5069451" cy="2571010"/>
            <wp:effectExtent l="19050" t="0" r="0" b="0"/>
            <wp:docPr id="19"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5070868" cy="2571729"/>
                    </a:xfrm>
                    <a:prstGeom prst="rect">
                      <a:avLst/>
                    </a:prstGeom>
                    <a:noFill/>
                    <a:ln w="9525">
                      <a:noFill/>
                      <a:miter lim="800000"/>
                      <a:headEnd/>
                      <a:tailEnd/>
                    </a:ln>
                  </pic:spPr>
                </pic:pic>
              </a:graphicData>
            </a:graphic>
          </wp:inline>
        </w:drawing>
      </w:r>
    </w:p>
    <w:p w:rsidR="0078064E" w:rsidRPr="00857269" w:rsidRDefault="0078064E" w:rsidP="002919BC">
      <w:pPr>
        <w:pStyle w:val="NormalWeb"/>
        <w:jc w:val="both"/>
        <w:rPr>
          <w:rStyle w:val="Strong"/>
          <w:rFonts w:ascii="Tahoma" w:hAnsi="Tahoma" w:cs="Tahoma"/>
          <w:b w:val="0"/>
          <w:bCs w:val="0"/>
        </w:rPr>
      </w:pPr>
    </w:p>
    <w:p w:rsidR="00444406" w:rsidRPr="00857269" w:rsidRDefault="00444406" w:rsidP="00444406">
      <w:pPr>
        <w:spacing w:before="100" w:beforeAutospacing="1" w:after="100" w:afterAutospacing="1"/>
        <w:jc w:val="both"/>
        <w:rPr>
          <w:rFonts w:ascii="Tahoma" w:hAnsi="Tahoma" w:cs="Tahoma"/>
          <w:b/>
          <w:u w:val="single"/>
        </w:rPr>
      </w:pPr>
      <w:r w:rsidRPr="00857269">
        <w:rPr>
          <w:rFonts w:ascii="Tahoma" w:hAnsi="Tahoma" w:cs="Tahoma"/>
          <w:b/>
          <w:u w:val="single"/>
        </w:rPr>
        <w:t>Δραστηριότητα Διεύθυνσης Δίωξης Ηλεκτρονικού Εγκλήματος</w:t>
      </w:r>
      <w:r w:rsidR="001A7D16">
        <w:rPr>
          <w:rFonts w:ascii="Tahoma" w:hAnsi="Tahoma" w:cs="Tahoma"/>
          <w:b/>
          <w:u w:val="single"/>
        </w:rPr>
        <w:t xml:space="preserve"> της Ελληνικής Αστυνομίας</w:t>
      </w:r>
    </w:p>
    <w:p w:rsidR="00444406" w:rsidRPr="00857269" w:rsidRDefault="00444406" w:rsidP="00444406">
      <w:pPr>
        <w:pStyle w:val="ListParagraph"/>
        <w:spacing w:before="100" w:beforeAutospacing="1" w:after="100" w:afterAutospacing="1"/>
        <w:ind w:left="0"/>
        <w:jc w:val="both"/>
        <w:rPr>
          <w:rFonts w:ascii="Tahoma" w:hAnsi="Tahoma" w:cs="Tahoma"/>
        </w:rPr>
      </w:pPr>
      <w:r w:rsidRPr="00857269">
        <w:rPr>
          <w:rFonts w:ascii="Tahoma" w:hAnsi="Tahoma" w:cs="Tahoma"/>
        </w:rPr>
        <w:t>Η Διεύθυνση Δίωξης Ηλεκτρονικού Εγκλήματος της Ελληνικής Αστυνομίας, κατά το έτος 2016 ανέπτυξε πλήθος δράσεων αφενός στον τομέα της δίωξης των εγκλημάτων που διαπράττονται μέσω διαδικτύου ή με τη χρήση αυτού και αφετέρου στον τομέα της πρόληψης και ενημέρωσης των πολιτών για ζ</w:t>
      </w:r>
      <w:r w:rsidR="001A7D16">
        <w:rPr>
          <w:rFonts w:ascii="Tahoma" w:hAnsi="Tahoma" w:cs="Tahoma"/>
        </w:rPr>
        <w:t>ητήματα ασφαλούς πλοήγησης στο δ</w:t>
      </w:r>
      <w:r w:rsidRPr="00857269">
        <w:rPr>
          <w:rFonts w:ascii="Tahoma" w:hAnsi="Tahoma" w:cs="Tahoma"/>
        </w:rPr>
        <w:t xml:space="preserve">ιαδίκτυο. </w:t>
      </w:r>
    </w:p>
    <w:p w:rsidR="00444406" w:rsidRPr="00857269" w:rsidRDefault="00444406" w:rsidP="00444406">
      <w:pPr>
        <w:pStyle w:val="ListParagraph"/>
        <w:spacing w:before="100" w:beforeAutospacing="1" w:after="100" w:afterAutospacing="1"/>
        <w:ind w:left="0"/>
        <w:jc w:val="both"/>
        <w:rPr>
          <w:rFonts w:ascii="Tahoma" w:hAnsi="Tahoma" w:cs="Tahoma"/>
        </w:rPr>
      </w:pPr>
    </w:p>
    <w:p w:rsidR="00444406" w:rsidRDefault="00444406" w:rsidP="00444406">
      <w:pPr>
        <w:pStyle w:val="ListParagraph"/>
        <w:spacing w:before="100" w:beforeAutospacing="1" w:after="100" w:afterAutospacing="1"/>
        <w:ind w:left="0"/>
        <w:jc w:val="both"/>
        <w:rPr>
          <w:rFonts w:ascii="Tahoma" w:hAnsi="Tahoma" w:cs="Tahoma"/>
        </w:rPr>
      </w:pPr>
      <w:r w:rsidRPr="00857269">
        <w:rPr>
          <w:rFonts w:ascii="Tahoma" w:hAnsi="Tahoma" w:cs="Tahoma"/>
        </w:rPr>
        <w:t xml:space="preserve">Για την εκπλήρωση της αποστολής της, συνεργάστηκε με άλλες καθ’ ύλη και κατά τόπο αρμόδιες κεντρικές και περιφερειακές Υπηρεσίες της Ελληνικής Αστυνομίας, ενώ μεγάλος όγκος πληροφοριών διακινήθηκε από και προς τη Διεύθυνση Διεθνούς Αστυνομικής Συνεργασίας και ειδικότερα την Εθνική Μονάδα </w:t>
      </w:r>
      <w:r w:rsidRPr="00857269">
        <w:rPr>
          <w:rFonts w:ascii="Tahoma" w:hAnsi="Tahoma" w:cs="Tahoma"/>
          <w:lang w:val="en-US"/>
        </w:rPr>
        <w:t>Europol</w:t>
      </w:r>
      <w:r w:rsidRPr="00857269">
        <w:rPr>
          <w:rFonts w:ascii="Tahoma" w:hAnsi="Tahoma" w:cs="Tahoma"/>
        </w:rPr>
        <w:t xml:space="preserve">, το Τμήμα Διεθνών Οργανισμών – </w:t>
      </w:r>
      <w:r w:rsidRPr="00857269">
        <w:rPr>
          <w:rFonts w:ascii="Tahoma" w:hAnsi="Tahoma" w:cs="Tahoma"/>
          <w:lang w:val="en-US"/>
        </w:rPr>
        <w:t>Interpol</w:t>
      </w:r>
      <w:r w:rsidRPr="00857269">
        <w:rPr>
          <w:rFonts w:ascii="Tahoma" w:hAnsi="Tahoma" w:cs="Tahoma"/>
        </w:rPr>
        <w:t xml:space="preserve"> και το Τμήμα </w:t>
      </w:r>
      <w:r w:rsidRPr="00857269">
        <w:rPr>
          <w:rFonts w:ascii="Tahoma" w:hAnsi="Tahoma" w:cs="Tahoma"/>
          <w:lang w:val="en-US"/>
        </w:rPr>
        <w:t>SIRENE</w:t>
      </w:r>
      <w:r w:rsidRPr="00857269">
        <w:rPr>
          <w:rFonts w:ascii="Tahoma" w:hAnsi="Tahoma" w:cs="Tahoma"/>
        </w:rPr>
        <w:t xml:space="preserve">. </w:t>
      </w:r>
    </w:p>
    <w:p w:rsidR="001A7D16" w:rsidRPr="00857269" w:rsidRDefault="001A7D16" w:rsidP="00444406">
      <w:pPr>
        <w:pStyle w:val="ListParagraph"/>
        <w:spacing w:before="100" w:beforeAutospacing="1" w:after="100" w:afterAutospacing="1"/>
        <w:ind w:left="0"/>
        <w:jc w:val="both"/>
        <w:rPr>
          <w:rFonts w:ascii="Tahoma" w:hAnsi="Tahoma" w:cs="Tahoma"/>
        </w:rPr>
      </w:pPr>
    </w:p>
    <w:p w:rsidR="00444406" w:rsidRPr="00857269" w:rsidRDefault="00444406" w:rsidP="00444406">
      <w:pPr>
        <w:pStyle w:val="ListParagraph"/>
        <w:spacing w:before="100" w:beforeAutospacing="1" w:after="100" w:afterAutospacing="1"/>
        <w:ind w:left="0"/>
        <w:jc w:val="both"/>
        <w:rPr>
          <w:rFonts w:ascii="Tahoma" w:hAnsi="Tahoma" w:cs="Tahoma"/>
        </w:rPr>
      </w:pPr>
      <w:r w:rsidRPr="00857269">
        <w:rPr>
          <w:rFonts w:ascii="Tahoma" w:hAnsi="Tahoma" w:cs="Tahoma"/>
        </w:rPr>
        <w:t xml:space="preserve">Επισημαίνεται ότι σε επίπεδο Ευρωπαϊκής Ένωσης, η Διεύθυνση Δίωξης Ηλεκτρονικού Εγκλήματος συμμετέχει ενεργά με εκπροσώπους της στην υλοποίηση της προτεραιότητας </w:t>
      </w:r>
      <w:r w:rsidRPr="00857269">
        <w:rPr>
          <w:rFonts w:ascii="Tahoma" w:hAnsi="Tahoma" w:cs="Tahoma"/>
          <w:lang w:val="en-US"/>
        </w:rPr>
        <w:t>Cybercrime</w:t>
      </w:r>
      <w:r w:rsidRPr="00857269">
        <w:rPr>
          <w:rFonts w:ascii="Tahoma" w:hAnsi="Tahoma" w:cs="Tahoma"/>
        </w:rPr>
        <w:t xml:space="preserve"> (</w:t>
      </w:r>
      <w:r w:rsidRPr="00857269">
        <w:rPr>
          <w:rFonts w:ascii="Tahoma" w:hAnsi="Tahoma" w:cs="Tahoma"/>
          <w:lang w:val="en-US"/>
        </w:rPr>
        <w:t>Payment</w:t>
      </w:r>
      <w:r w:rsidRPr="00857269">
        <w:rPr>
          <w:rFonts w:ascii="Tahoma" w:hAnsi="Tahoma" w:cs="Tahoma"/>
        </w:rPr>
        <w:t xml:space="preserve"> </w:t>
      </w:r>
      <w:r w:rsidRPr="00857269">
        <w:rPr>
          <w:rFonts w:ascii="Tahoma" w:hAnsi="Tahoma" w:cs="Tahoma"/>
          <w:lang w:val="en-US"/>
        </w:rPr>
        <w:t>Card</w:t>
      </w:r>
      <w:r w:rsidRPr="00857269">
        <w:rPr>
          <w:rFonts w:ascii="Tahoma" w:hAnsi="Tahoma" w:cs="Tahoma"/>
        </w:rPr>
        <w:t xml:space="preserve"> </w:t>
      </w:r>
      <w:r w:rsidRPr="00857269">
        <w:rPr>
          <w:rFonts w:ascii="Tahoma" w:hAnsi="Tahoma" w:cs="Tahoma"/>
          <w:lang w:val="en-US"/>
        </w:rPr>
        <w:t>Fraud</w:t>
      </w:r>
      <w:r w:rsidRPr="00857269">
        <w:rPr>
          <w:rFonts w:ascii="Tahoma" w:hAnsi="Tahoma" w:cs="Tahoma"/>
        </w:rPr>
        <w:t xml:space="preserve">, </w:t>
      </w:r>
      <w:r w:rsidRPr="00857269">
        <w:rPr>
          <w:rFonts w:ascii="Tahoma" w:hAnsi="Tahoma" w:cs="Tahoma"/>
          <w:lang w:val="en-US"/>
        </w:rPr>
        <w:t>Child</w:t>
      </w:r>
      <w:r w:rsidRPr="00857269">
        <w:rPr>
          <w:rFonts w:ascii="Tahoma" w:hAnsi="Tahoma" w:cs="Tahoma"/>
        </w:rPr>
        <w:t xml:space="preserve"> </w:t>
      </w:r>
      <w:r w:rsidRPr="00857269">
        <w:rPr>
          <w:rFonts w:ascii="Tahoma" w:hAnsi="Tahoma" w:cs="Tahoma"/>
          <w:lang w:val="en-US"/>
        </w:rPr>
        <w:t>Sexual</w:t>
      </w:r>
      <w:r w:rsidRPr="00857269">
        <w:rPr>
          <w:rFonts w:ascii="Tahoma" w:hAnsi="Tahoma" w:cs="Tahoma"/>
        </w:rPr>
        <w:t xml:space="preserve"> </w:t>
      </w:r>
      <w:r w:rsidRPr="00857269">
        <w:rPr>
          <w:rFonts w:ascii="Tahoma" w:hAnsi="Tahoma" w:cs="Tahoma"/>
          <w:lang w:val="en-US"/>
        </w:rPr>
        <w:t>Exploitation</w:t>
      </w:r>
      <w:r w:rsidRPr="00857269">
        <w:rPr>
          <w:rFonts w:ascii="Tahoma" w:hAnsi="Tahoma" w:cs="Tahoma"/>
        </w:rPr>
        <w:t xml:space="preserve"> και </w:t>
      </w:r>
      <w:r w:rsidRPr="00857269">
        <w:rPr>
          <w:rFonts w:ascii="Tahoma" w:hAnsi="Tahoma" w:cs="Tahoma"/>
          <w:lang w:val="en-US"/>
        </w:rPr>
        <w:t>Cyber</w:t>
      </w:r>
      <w:r w:rsidRPr="00857269">
        <w:rPr>
          <w:rFonts w:ascii="Tahoma" w:hAnsi="Tahoma" w:cs="Tahoma"/>
        </w:rPr>
        <w:t xml:space="preserve"> </w:t>
      </w:r>
      <w:r w:rsidRPr="00857269">
        <w:rPr>
          <w:rFonts w:ascii="Tahoma" w:hAnsi="Tahoma" w:cs="Tahoma"/>
          <w:lang w:val="en-US"/>
        </w:rPr>
        <w:t>Attacks</w:t>
      </w:r>
      <w:r w:rsidRPr="00857269">
        <w:rPr>
          <w:rFonts w:ascii="Tahoma" w:hAnsi="Tahoma" w:cs="Tahoma"/>
        </w:rPr>
        <w:t xml:space="preserve">) του </w:t>
      </w:r>
      <w:proofErr w:type="spellStart"/>
      <w:r w:rsidRPr="00857269">
        <w:rPr>
          <w:rFonts w:ascii="Tahoma" w:hAnsi="Tahoma" w:cs="Tahoma"/>
        </w:rPr>
        <w:t>European</w:t>
      </w:r>
      <w:proofErr w:type="spellEnd"/>
      <w:r w:rsidRPr="00857269">
        <w:rPr>
          <w:rFonts w:ascii="Tahoma" w:hAnsi="Tahoma" w:cs="Tahoma"/>
        </w:rPr>
        <w:t xml:space="preserve"> </w:t>
      </w:r>
      <w:proofErr w:type="spellStart"/>
      <w:r w:rsidRPr="00857269">
        <w:rPr>
          <w:rFonts w:ascii="Tahoma" w:hAnsi="Tahoma" w:cs="Tahoma"/>
        </w:rPr>
        <w:t>Multidisciplinary</w:t>
      </w:r>
      <w:proofErr w:type="spellEnd"/>
      <w:r w:rsidRPr="00857269">
        <w:rPr>
          <w:rFonts w:ascii="Tahoma" w:hAnsi="Tahoma" w:cs="Tahoma"/>
        </w:rPr>
        <w:t xml:space="preserve"> </w:t>
      </w:r>
      <w:proofErr w:type="spellStart"/>
      <w:r w:rsidRPr="00857269">
        <w:rPr>
          <w:rFonts w:ascii="Tahoma" w:hAnsi="Tahoma" w:cs="Tahoma"/>
        </w:rPr>
        <w:t>Platform</w:t>
      </w:r>
      <w:proofErr w:type="spellEnd"/>
      <w:r w:rsidRPr="00857269">
        <w:rPr>
          <w:rFonts w:ascii="Tahoma" w:hAnsi="Tahoma" w:cs="Tahoma"/>
        </w:rPr>
        <w:t xml:space="preserve"> </w:t>
      </w:r>
      <w:proofErr w:type="spellStart"/>
      <w:r w:rsidRPr="00857269">
        <w:rPr>
          <w:rFonts w:ascii="Tahoma" w:hAnsi="Tahoma" w:cs="Tahoma"/>
        </w:rPr>
        <w:t>against</w:t>
      </w:r>
      <w:proofErr w:type="spellEnd"/>
      <w:r w:rsidRPr="00857269">
        <w:rPr>
          <w:rFonts w:ascii="Tahoma" w:hAnsi="Tahoma" w:cs="Tahoma"/>
        </w:rPr>
        <w:t xml:space="preserve"> </w:t>
      </w:r>
      <w:proofErr w:type="spellStart"/>
      <w:r w:rsidRPr="00857269">
        <w:rPr>
          <w:rFonts w:ascii="Tahoma" w:hAnsi="Tahoma" w:cs="Tahoma"/>
        </w:rPr>
        <w:t>Criminal</w:t>
      </w:r>
      <w:proofErr w:type="spellEnd"/>
      <w:r w:rsidRPr="00857269">
        <w:rPr>
          <w:rFonts w:ascii="Tahoma" w:hAnsi="Tahoma" w:cs="Tahoma"/>
        </w:rPr>
        <w:t xml:space="preserve"> </w:t>
      </w:r>
      <w:proofErr w:type="spellStart"/>
      <w:r w:rsidRPr="00857269">
        <w:rPr>
          <w:rFonts w:ascii="Tahoma" w:hAnsi="Tahoma" w:cs="Tahoma"/>
        </w:rPr>
        <w:t>Threats</w:t>
      </w:r>
      <w:proofErr w:type="spellEnd"/>
      <w:r w:rsidRPr="00857269">
        <w:rPr>
          <w:rFonts w:ascii="Tahoma" w:hAnsi="Tahoma" w:cs="Tahoma"/>
        </w:rPr>
        <w:t xml:space="preserve"> (</w:t>
      </w:r>
      <w:r w:rsidRPr="00857269">
        <w:rPr>
          <w:rFonts w:ascii="Tahoma" w:hAnsi="Tahoma" w:cs="Tahoma"/>
          <w:lang w:val="en-US"/>
        </w:rPr>
        <w:t>EMPACT</w:t>
      </w:r>
      <w:r w:rsidRPr="00857269">
        <w:rPr>
          <w:rFonts w:ascii="Tahoma" w:hAnsi="Tahoma" w:cs="Tahoma"/>
        </w:rPr>
        <w:t xml:space="preserve">). </w:t>
      </w:r>
    </w:p>
    <w:p w:rsidR="00444406" w:rsidRPr="00857269" w:rsidRDefault="00444406" w:rsidP="00444406">
      <w:pPr>
        <w:pStyle w:val="ListParagraph"/>
        <w:spacing w:before="100" w:beforeAutospacing="1" w:after="100" w:afterAutospacing="1"/>
        <w:ind w:left="0"/>
        <w:jc w:val="both"/>
        <w:rPr>
          <w:rFonts w:ascii="Tahoma" w:hAnsi="Tahoma" w:cs="Tahoma"/>
        </w:rPr>
      </w:pPr>
    </w:p>
    <w:p w:rsidR="007B7748" w:rsidRDefault="00444406" w:rsidP="000767E9">
      <w:pPr>
        <w:pStyle w:val="ListParagraph"/>
        <w:spacing w:before="100" w:beforeAutospacing="1" w:after="100" w:afterAutospacing="1"/>
        <w:ind w:left="0"/>
        <w:jc w:val="both"/>
        <w:rPr>
          <w:rFonts w:ascii="Tahoma" w:hAnsi="Tahoma" w:cs="Tahoma"/>
        </w:rPr>
      </w:pPr>
      <w:r w:rsidRPr="00857269">
        <w:rPr>
          <w:rFonts w:ascii="Tahoma" w:hAnsi="Tahoma" w:cs="Tahoma"/>
        </w:rPr>
        <w:t xml:space="preserve">Ιδιαίτερη επιτυχημένη είναι η λειτουργία του Κέντρου Διαχείρισης Διαδικτυακού Κινδύνου </w:t>
      </w:r>
      <w:r w:rsidRPr="00857269">
        <w:rPr>
          <w:rFonts w:ascii="Tahoma" w:hAnsi="Tahoma" w:cs="Tahoma"/>
          <w:b/>
        </w:rPr>
        <w:t>“</w:t>
      </w:r>
      <w:r w:rsidRPr="00857269">
        <w:rPr>
          <w:rFonts w:ascii="Tahoma" w:hAnsi="Tahoma" w:cs="Tahoma"/>
          <w:b/>
          <w:lang w:val="en-US"/>
        </w:rPr>
        <w:t>Cyber</w:t>
      </w:r>
      <w:r w:rsidRPr="00857269">
        <w:rPr>
          <w:rFonts w:ascii="Tahoma" w:hAnsi="Tahoma" w:cs="Tahoma"/>
          <w:b/>
        </w:rPr>
        <w:t xml:space="preserve"> </w:t>
      </w:r>
      <w:r w:rsidRPr="00857269">
        <w:rPr>
          <w:rFonts w:ascii="Tahoma" w:hAnsi="Tahoma" w:cs="Tahoma"/>
          <w:b/>
          <w:lang w:val="en-US"/>
        </w:rPr>
        <w:t>Alert</w:t>
      </w:r>
      <w:r w:rsidRPr="00857269">
        <w:rPr>
          <w:rFonts w:ascii="Tahoma" w:hAnsi="Tahoma" w:cs="Tahoma"/>
          <w:b/>
        </w:rPr>
        <w:t>”</w:t>
      </w:r>
      <w:r w:rsidRPr="00857269">
        <w:rPr>
          <w:rFonts w:ascii="Tahoma" w:hAnsi="Tahoma" w:cs="Tahoma"/>
        </w:rPr>
        <w:t xml:space="preserve">, </w:t>
      </w:r>
      <w:r w:rsidR="0078064E" w:rsidRPr="00857269">
        <w:rPr>
          <w:rFonts w:ascii="Tahoma" w:hAnsi="Tahoma" w:cs="Tahoma"/>
        </w:rPr>
        <w:t xml:space="preserve">που λειτουργεί σε 24ωρη βάση. </w:t>
      </w:r>
    </w:p>
    <w:p w:rsidR="007B7748" w:rsidRDefault="007B7748" w:rsidP="000767E9">
      <w:pPr>
        <w:pStyle w:val="ListParagraph"/>
        <w:spacing w:before="100" w:beforeAutospacing="1" w:after="100" w:afterAutospacing="1"/>
        <w:ind w:left="0"/>
        <w:jc w:val="both"/>
        <w:rPr>
          <w:rFonts w:ascii="Tahoma" w:hAnsi="Tahoma" w:cs="Tahoma"/>
        </w:rPr>
      </w:pPr>
    </w:p>
    <w:p w:rsidR="00444406" w:rsidRPr="00857269" w:rsidRDefault="0078064E" w:rsidP="000767E9">
      <w:pPr>
        <w:pStyle w:val="ListParagraph"/>
        <w:spacing w:before="100" w:beforeAutospacing="1" w:after="100" w:afterAutospacing="1"/>
        <w:ind w:left="0"/>
        <w:jc w:val="both"/>
        <w:rPr>
          <w:rFonts w:ascii="Tahoma" w:hAnsi="Tahoma" w:cs="Tahoma"/>
        </w:rPr>
      </w:pPr>
      <w:r w:rsidRPr="00857269">
        <w:rPr>
          <w:rFonts w:ascii="Tahoma" w:hAnsi="Tahoma" w:cs="Tahoma"/>
        </w:rPr>
        <w:t>Ε</w:t>
      </w:r>
      <w:r w:rsidR="00444406" w:rsidRPr="00857269">
        <w:rPr>
          <w:rFonts w:ascii="Tahoma" w:hAnsi="Tahoma" w:cs="Tahoma"/>
        </w:rPr>
        <w:t xml:space="preserve">ξειδικευμένοι αστυνομικοί </w:t>
      </w:r>
      <w:r w:rsidR="000A65DE" w:rsidRPr="00857269">
        <w:rPr>
          <w:rFonts w:ascii="Tahoma" w:hAnsi="Tahoma" w:cs="Tahoma"/>
        </w:rPr>
        <w:t>της Διεύθυνσης Δίωξης Ηλεκτρονικού Εγκλήματος,</w:t>
      </w:r>
      <w:r w:rsidR="00444406" w:rsidRPr="00857269">
        <w:rPr>
          <w:rFonts w:ascii="Tahoma" w:hAnsi="Tahoma" w:cs="Tahoma"/>
        </w:rPr>
        <w:t xml:space="preserve"> διαχειρίζονται καταγγελίες πολιτών, </w:t>
      </w:r>
      <w:r w:rsidRPr="00857269">
        <w:rPr>
          <w:rFonts w:ascii="Tahoma" w:hAnsi="Tahoma" w:cs="Tahoma"/>
        </w:rPr>
        <w:t>που</w:t>
      </w:r>
      <w:r w:rsidR="00444406" w:rsidRPr="00857269">
        <w:rPr>
          <w:rFonts w:ascii="Tahoma" w:hAnsi="Tahoma" w:cs="Tahoma"/>
        </w:rPr>
        <w:t xml:space="preserve"> περιέρχονται </w:t>
      </w:r>
      <w:r w:rsidR="001A7D16">
        <w:rPr>
          <w:rFonts w:ascii="Tahoma" w:hAnsi="Tahoma" w:cs="Tahoma"/>
        </w:rPr>
        <w:t>στην Υπηρεσία</w:t>
      </w:r>
      <w:r w:rsidR="00444406" w:rsidRPr="00857269">
        <w:rPr>
          <w:rFonts w:ascii="Tahoma" w:hAnsi="Tahoma" w:cs="Tahoma"/>
        </w:rPr>
        <w:t xml:space="preserve"> μέσω του πενταψήφιου τηλεφωνικού αριθμού </w:t>
      </w:r>
      <w:r w:rsidR="00444406" w:rsidRPr="00857269">
        <w:rPr>
          <w:rFonts w:ascii="Tahoma" w:hAnsi="Tahoma" w:cs="Tahoma"/>
          <w:b/>
        </w:rPr>
        <w:t>11188</w:t>
      </w:r>
      <w:r w:rsidR="00444406" w:rsidRPr="00857269">
        <w:rPr>
          <w:rFonts w:ascii="Tahoma" w:hAnsi="Tahoma" w:cs="Tahoma"/>
        </w:rPr>
        <w:t xml:space="preserve">, μηνυμάτων ηλεκτρονικού ταχυδρομείου στη θυρίδα </w:t>
      </w:r>
      <w:hyperlink r:id="rId37" w:history="1">
        <w:r w:rsidR="00444406" w:rsidRPr="00857269">
          <w:rPr>
            <w:rStyle w:val="Hyperlink"/>
            <w:rFonts w:ascii="Tahoma" w:hAnsi="Tahoma" w:cs="Tahoma"/>
            <w:lang w:val="en-US"/>
          </w:rPr>
          <w:t>ccu</w:t>
        </w:r>
        <w:r w:rsidR="00444406" w:rsidRPr="00857269">
          <w:rPr>
            <w:rStyle w:val="Hyperlink"/>
            <w:rFonts w:ascii="Tahoma" w:hAnsi="Tahoma" w:cs="Tahoma"/>
          </w:rPr>
          <w:t>@</w:t>
        </w:r>
        <w:r w:rsidR="00444406" w:rsidRPr="00857269">
          <w:rPr>
            <w:rStyle w:val="Hyperlink"/>
            <w:rFonts w:ascii="Tahoma" w:hAnsi="Tahoma" w:cs="Tahoma"/>
            <w:lang w:val="en-US"/>
          </w:rPr>
          <w:t>cybercrimeunit</w:t>
        </w:r>
        <w:r w:rsidR="00444406" w:rsidRPr="00857269">
          <w:rPr>
            <w:rStyle w:val="Hyperlink"/>
            <w:rFonts w:ascii="Tahoma" w:hAnsi="Tahoma" w:cs="Tahoma"/>
          </w:rPr>
          <w:t>.</w:t>
        </w:r>
        <w:r w:rsidR="00444406" w:rsidRPr="00857269">
          <w:rPr>
            <w:rStyle w:val="Hyperlink"/>
            <w:rFonts w:ascii="Tahoma" w:hAnsi="Tahoma" w:cs="Tahoma"/>
            <w:lang w:val="en-US"/>
          </w:rPr>
          <w:t>gov</w:t>
        </w:r>
        <w:r w:rsidR="00444406" w:rsidRPr="00857269">
          <w:rPr>
            <w:rStyle w:val="Hyperlink"/>
            <w:rFonts w:ascii="Tahoma" w:hAnsi="Tahoma" w:cs="Tahoma"/>
          </w:rPr>
          <w:t>.</w:t>
        </w:r>
        <w:r w:rsidR="00444406" w:rsidRPr="00857269">
          <w:rPr>
            <w:rStyle w:val="Hyperlink"/>
            <w:rFonts w:ascii="Tahoma" w:hAnsi="Tahoma" w:cs="Tahoma"/>
            <w:lang w:val="en-US"/>
          </w:rPr>
          <w:t>gr</w:t>
        </w:r>
      </w:hyperlink>
      <w:r w:rsidR="00444406" w:rsidRPr="00857269">
        <w:rPr>
          <w:rFonts w:ascii="Tahoma" w:hAnsi="Tahoma" w:cs="Tahoma"/>
        </w:rPr>
        <w:t xml:space="preserve"> και των ψηφιακών εφαρμογών για φορητές συσκευές “</w:t>
      </w:r>
      <w:proofErr w:type="spellStart"/>
      <w:r w:rsidR="00444406" w:rsidRPr="00857269">
        <w:rPr>
          <w:rFonts w:ascii="Tahoma" w:hAnsi="Tahoma" w:cs="Tahoma"/>
          <w:b/>
          <w:lang w:val="en-US"/>
        </w:rPr>
        <w:t>Cyberkid</w:t>
      </w:r>
      <w:proofErr w:type="spellEnd"/>
      <w:r w:rsidR="00444406" w:rsidRPr="00857269">
        <w:rPr>
          <w:rFonts w:ascii="Tahoma" w:hAnsi="Tahoma" w:cs="Tahoma"/>
        </w:rPr>
        <w:t>” και “</w:t>
      </w:r>
      <w:r w:rsidR="00444406" w:rsidRPr="00857269">
        <w:rPr>
          <w:rFonts w:ascii="Tahoma" w:hAnsi="Tahoma" w:cs="Tahoma"/>
          <w:b/>
          <w:lang w:val="en-US"/>
        </w:rPr>
        <w:t>Feel</w:t>
      </w:r>
      <w:r w:rsidR="00444406" w:rsidRPr="00857269">
        <w:rPr>
          <w:rFonts w:ascii="Tahoma" w:hAnsi="Tahoma" w:cs="Tahoma"/>
        </w:rPr>
        <w:t xml:space="preserve"> </w:t>
      </w:r>
      <w:r w:rsidR="00444406" w:rsidRPr="00857269">
        <w:rPr>
          <w:rFonts w:ascii="Tahoma" w:hAnsi="Tahoma" w:cs="Tahoma"/>
          <w:b/>
          <w:lang w:val="en-US"/>
        </w:rPr>
        <w:t>Safe</w:t>
      </w:r>
      <w:r w:rsidR="00444406" w:rsidRPr="00857269">
        <w:rPr>
          <w:rFonts w:ascii="Tahoma" w:hAnsi="Tahoma" w:cs="Tahoma"/>
        </w:rPr>
        <w:t xml:space="preserve">”. </w:t>
      </w:r>
    </w:p>
    <w:p w:rsidR="00444406" w:rsidRPr="00857269" w:rsidRDefault="00444406" w:rsidP="000767E9">
      <w:pPr>
        <w:pStyle w:val="ListParagraph"/>
        <w:spacing w:before="100" w:beforeAutospacing="1" w:after="100" w:afterAutospacing="1"/>
        <w:ind w:left="0"/>
        <w:jc w:val="both"/>
        <w:rPr>
          <w:rFonts w:ascii="Tahoma" w:hAnsi="Tahoma" w:cs="Tahoma"/>
        </w:rPr>
      </w:pPr>
    </w:p>
    <w:p w:rsidR="00444406" w:rsidRPr="00857269" w:rsidRDefault="00444406" w:rsidP="000767E9">
      <w:pPr>
        <w:pStyle w:val="ListParagraph"/>
        <w:spacing w:before="100" w:beforeAutospacing="1" w:after="100" w:afterAutospacing="1"/>
        <w:ind w:left="0"/>
        <w:jc w:val="both"/>
        <w:rPr>
          <w:rFonts w:ascii="Tahoma" w:hAnsi="Tahoma" w:cs="Tahoma"/>
        </w:rPr>
      </w:pPr>
      <w:r w:rsidRPr="00857269">
        <w:rPr>
          <w:rFonts w:ascii="Tahoma" w:hAnsi="Tahoma" w:cs="Tahoma"/>
        </w:rPr>
        <w:t xml:space="preserve">Επίσης τον Οκτώβριο του 2016 ξεκίνησε η λειτουργία του </w:t>
      </w:r>
      <w:r w:rsidRPr="00857269">
        <w:rPr>
          <w:rFonts w:ascii="Tahoma" w:hAnsi="Tahoma" w:cs="Tahoma"/>
          <w:b/>
        </w:rPr>
        <w:t>«Ηλεκτρονικού Αστυνομικού Τμήματος»</w:t>
      </w:r>
      <w:r w:rsidRPr="00857269">
        <w:rPr>
          <w:rFonts w:ascii="Tahoma" w:hAnsi="Tahoma" w:cs="Tahoma"/>
        </w:rPr>
        <w:t>, της νέας διαδικτυακής πύλης (</w:t>
      </w:r>
      <w:proofErr w:type="spellStart"/>
      <w:r w:rsidRPr="00857269">
        <w:rPr>
          <w:rFonts w:ascii="Tahoma" w:hAnsi="Tahoma" w:cs="Tahoma"/>
        </w:rPr>
        <w:t>Portal</w:t>
      </w:r>
      <w:proofErr w:type="spellEnd"/>
      <w:r w:rsidRPr="00857269">
        <w:rPr>
          <w:rFonts w:ascii="Tahoma" w:hAnsi="Tahoma" w:cs="Tahoma"/>
        </w:rPr>
        <w:t xml:space="preserve">) της Ελληνικής Αστυνομίας, όπου πολίτες, επιχειρήσεις και φορείς έχουν τη δυνατότητα να υποβάλουν </w:t>
      </w:r>
      <w:r w:rsidR="001A7D16">
        <w:rPr>
          <w:rFonts w:ascii="Tahoma" w:hAnsi="Tahoma" w:cs="Tahoma"/>
        </w:rPr>
        <w:t>καταγγελίες για ηλεκτρονικά ε</w:t>
      </w:r>
      <w:r w:rsidRPr="00857269">
        <w:rPr>
          <w:rFonts w:ascii="Tahoma" w:hAnsi="Tahoma" w:cs="Tahoma"/>
        </w:rPr>
        <w:t>γκλήματ</w:t>
      </w:r>
      <w:r w:rsidR="001A7D16">
        <w:rPr>
          <w:rFonts w:ascii="Tahoma" w:hAnsi="Tahoma" w:cs="Tahoma"/>
        </w:rPr>
        <w:t>α</w:t>
      </w:r>
      <w:r w:rsidRPr="00857269">
        <w:rPr>
          <w:rFonts w:ascii="Tahoma" w:hAnsi="Tahoma" w:cs="Tahoma"/>
        </w:rPr>
        <w:t xml:space="preserve"> (</w:t>
      </w:r>
      <w:r w:rsidRPr="00857269">
        <w:rPr>
          <w:rFonts w:ascii="Tahoma" w:hAnsi="Tahoma" w:cs="Tahoma"/>
          <w:b/>
        </w:rPr>
        <w:t>e-</w:t>
      </w:r>
      <w:proofErr w:type="spellStart"/>
      <w:r w:rsidRPr="00857269">
        <w:rPr>
          <w:rFonts w:ascii="Tahoma" w:hAnsi="Tahoma" w:cs="Tahoma"/>
          <w:b/>
        </w:rPr>
        <w:t>crime</w:t>
      </w:r>
      <w:proofErr w:type="spellEnd"/>
      <w:r w:rsidRPr="00857269">
        <w:rPr>
          <w:rFonts w:ascii="Tahoma" w:hAnsi="Tahoma" w:cs="Tahoma"/>
        </w:rPr>
        <w:t xml:space="preserve">) </w:t>
      </w:r>
      <w:r w:rsidR="000A65DE" w:rsidRPr="00857269">
        <w:rPr>
          <w:rFonts w:ascii="Tahoma" w:hAnsi="Tahoma" w:cs="Tahoma"/>
        </w:rPr>
        <w:t>στη Διεύθυνση Δίωξης Ηλεκτρονικού Εγκλήματος</w:t>
      </w:r>
      <w:r w:rsidRPr="00857269">
        <w:rPr>
          <w:rFonts w:ascii="Tahoma" w:hAnsi="Tahoma" w:cs="Tahoma"/>
        </w:rPr>
        <w:t xml:space="preserve">. Στόχος είναι η εξυπηρέτηση των πολιτών μέσα από την ταχύτερη διεκπεραίωση των σχετικών αιτημάτων τους και </w:t>
      </w:r>
      <w:r w:rsidR="001A7D16">
        <w:rPr>
          <w:rFonts w:ascii="Tahoma" w:hAnsi="Tahoma" w:cs="Tahoma"/>
        </w:rPr>
        <w:t>η</w:t>
      </w:r>
      <w:r w:rsidRPr="00857269">
        <w:rPr>
          <w:rFonts w:ascii="Tahoma" w:hAnsi="Tahoma" w:cs="Tahoma"/>
        </w:rPr>
        <w:t xml:space="preserve"> μείωση των γραφειοκρατικών διαδικασιών. </w:t>
      </w:r>
    </w:p>
    <w:p w:rsidR="00444406" w:rsidRPr="00857269" w:rsidRDefault="00444406" w:rsidP="000767E9">
      <w:pPr>
        <w:pStyle w:val="ListParagraph"/>
        <w:spacing w:before="100" w:beforeAutospacing="1" w:after="100" w:afterAutospacing="1"/>
        <w:ind w:left="0"/>
        <w:jc w:val="both"/>
        <w:rPr>
          <w:rFonts w:ascii="Tahoma" w:hAnsi="Tahoma" w:cs="Tahoma"/>
        </w:rPr>
      </w:pPr>
    </w:p>
    <w:p w:rsidR="00444406" w:rsidRPr="00857269" w:rsidRDefault="00444406" w:rsidP="00444406">
      <w:pPr>
        <w:pStyle w:val="ListParagraph"/>
        <w:spacing w:before="100" w:beforeAutospacing="1" w:after="100" w:afterAutospacing="1"/>
        <w:ind w:left="0"/>
        <w:jc w:val="both"/>
        <w:rPr>
          <w:rFonts w:ascii="Tahoma" w:hAnsi="Tahoma" w:cs="Tahoma"/>
        </w:rPr>
      </w:pPr>
      <w:r w:rsidRPr="00857269">
        <w:rPr>
          <w:rFonts w:ascii="Tahoma" w:hAnsi="Tahoma" w:cs="Tahoma"/>
        </w:rPr>
        <w:t xml:space="preserve">Από τις 17/10/2016 (ημερομηνία έναρξης λειτουργίας της πλατφόρμας) έως και τις 31/12/2016 υποβλήθηκαν συνολικά </w:t>
      </w:r>
      <w:r w:rsidR="007B3AB5" w:rsidRPr="00857269">
        <w:rPr>
          <w:rFonts w:ascii="Tahoma" w:hAnsi="Tahoma" w:cs="Tahoma"/>
        </w:rPr>
        <w:t>(</w:t>
      </w:r>
      <w:r w:rsidRPr="00857269">
        <w:rPr>
          <w:rFonts w:ascii="Tahoma" w:hAnsi="Tahoma" w:cs="Tahoma"/>
          <w:b/>
        </w:rPr>
        <w:t>39</w:t>
      </w:r>
      <w:r w:rsidR="007B3AB5" w:rsidRPr="00857269">
        <w:rPr>
          <w:rFonts w:ascii="Tahoma" w:hAnsi="Tahoma" w:cs="Tahoma"/>
        </w:rPr>
        <w:t>)</w:t>
      </w:r>
      <w:r w:rsidRPr="00857269">
        <w:rPr>
          <w:rFonts w:ascii="Tahoma" w:hAnsi="Tahoma" w:cs="Tahoma"/>
          <w:b/>
        </w:rPr>
        <w:t xml:space="preserve"> καταγγελίες ηλεκτρονικών εγκλημάτων</w:t>
      </w:r>
      <w:r w:rsidR="001A7D16">
        <w:rPr>
          <w:rFonts w:ascii="Tahoma" w:hAnsi="Tahoma" w:cs="Tahoma"/>
        </w:rPr>
        <w:t>.</w:t>
      </w:r>
    </w:p>
    <w:p w:rsidR="000A65DE" w:rsidRPr="00857269" w:rsidRDefault="000A65DE" w:rsidP="00444406">
      <w:pPr>
        <w:pStyle w:val="ListParagraph"/>
        <w:spacing w:before="100" w:beforeAutospacing="1" w:after="100" w:afterAutospacing="1"/>
        <w:ind w:left="0"/>
        <w:jc w:val="both"/>
        <w:rPr>
          <w:rFonts w:ascii="Tahoma" w:hAnsi="Tahoma" w:cs="Tahoma"/>
          <w:b/>
          <w:u w:val="single"/>
        </w:rPr>
      </w:pPr>
    </w:p>
    <w:p w:rsidR="00444406" w:rsidRPr="00857269" w:rsidRDefault="00444406" w:rsidP="00444406">
      <w:pPr>
        <w:pStyle w:val="ListParagraph"/>
        <w:spacing w:before="100" w:beforeAutospacing="1" w:after="100" w:afterAutospacing="1"/>
        <w:ind w:left="0"/>
        <w:jc w:val="both"/>
        <w:rPr>
          <w:rFonts w:ascii="Tahoma" w:hAnsi="Tahoma" w:cs="Tahoma"/>
          <w:b/>
          <w:u w:val="single"/>
        </w:rPr>
      </w:pPr>
      <w:r w:rsidRPr="00857269">
        <w:rPr>
          <w:rFonts w:ascii="Tahoma" w:hAnsi="Tahoma" w:cs="Tahoma"/>
          <w:b/>
          <w:u w:val="single"/>
        </w:rPr>
        <w:t>Σύνολο υποθέσεων</w:t>
      </w:r>
    </w:p>
    <w:p w:rsidR="00444406" w:rsidRPr="00857269" w:rsidRDefault="00444406" w:rsidP="00444406">
      <w:pPr>
        <w:pStyle w:val="ListParagraph"/>
        <w:spacing w:before="100" w:beforeAutospacing="1" w:after="100" w:afterAutospacing="1"/>
        <w:ind w:left="0"/>
        <w:jc w:val="both"/>
        <w:rPr>
          <w:rFonts w:ascii="Tahoma" w:hAnsi="Tahoma" w:cs="Tahoma"/>
          <w:b/>
          <w:u w:val="single"/>
        </w:rPr>
      </w:pPr>
    </w:p>
    <w:p w:rsidR="00444406" w:rsidRPr="00857269" w:rsidRDefault="00444406" w:rsidP="00444406">
      <w:pPr>
        <w:pStyle w:val="ListParagraph"/>
        <w:spacing w:before="100" w:beforeAutospacing="1" w:after="100" w:afterAutospacing="1"/>
        <w:ind w:left="0"/>
        <w:jc w:val="both"/>
        <w:rPr>
          <w:rFonts w:ascii="Tahoma" w:hAnsi="Tahoma" w:cs="Tahoma"/>
        </w:rPr>
      </w:pPr>
      <w:r w:rsidRPr="00857269">
        <w:rPr>
          <w:rFonts w:ascii="Tahoma" w:hAnsi="Tahoma" w:cs="Tahoma"/>
        </w:rPr>
        <w:t xml:space="preserve">Ο συνολικός αριθμός νέων υποθέσεων που χειρίστηκε η Διεύθυνση Δίωξης Ηλεκτρονικού Εγκλήματος το έτος 2016 ανήλθε σε </w:t>
      </w:r>
      <w:r w:rsidR="000A65DE" w:rsidRPr="00857269">
        <w:rPr>
          <w:rFonts w:ascii="Tahoma" w:hAnsi="Tahoma" w:cs="Tahoma"/>
        </w:rPr>
        <w:t>(</w:t>
      </w:r>
      <w:r w:rsidRPr="00857269">
        <w:rPr>
          <w:rFonts w:ascii="Tahoma" w:hAnsi="Tahoma" w:cs="Tahoma"/>
          <w:b/>
        </w:rPr>
        <w:t>2.751</w:t>
      </w:r>
      <w:r w:rsidR="000A65DE" w:rsidRPr="00857269">
        <w:rPr>
          <w:rFonts w:ascii="Tahoma" w:hAnsi="Tahoma" w:cs="Tahoma"/>
        </w:rPr>
        <w:t>)</w:t>
      </w:r>
      <w:r w:rsidRPr="00857269">
        <w:rPr>
          <w:rFonts w:ascii="Tahoma" w:hAnsi="Tahoma" w:cs="Tahoma"/>
          <w:b/>
        </w:rPr>
        <w:t xml:space="preserve">. </w:t>
      </w:r>
      <w:r w:rsidRPr="00857269">
        <w:rPr>
          <w:rFonts w:ascii="Tahoma" w:hAnsi="Tahoma" w:cs="Tahoma"/>
        </w:rPr>
        <w:t>Ο αριθμός αυτός αναφέρεται σε σχετικές εισαγγελικές παραγγελίες, ξεχωριστό προανακριτικό υλικό, εγκλήσεις πολιτών κ.λπ.</w:t>
      </w:r>
    </w:p>
    <w:p w:rsidR="00444406" w:rsidRPr="00857269" w:rsidRDefault="00444406" w:rsidP="00444406">
      <w:pPr>
        <w:pStyle w:val="ListParagraph"/>
        <w:spacing w:before="100" w:beforeAutospacing="1" w:after="100" w:afterAutospacing="1"/>
        <w:ind w:left="0"/>
        <w:jc w:val="both"/>
        <w:rPr>
          <w:rFonts w:ascii="Tahoma" w:hAnsi="Tahoma" w:cs="Tahoma"/>
        </w:rPr>
      </w:pPr>
    </w:p>
    <w:p w:rsidR="00444406" w:rsidRPr="00857269" w:rsidRDefault="00444406" w:rsidP="00444406">
      <w:pPr>
        <w:pStyle w:val="ListParagraph"/>
        <w:spacing w:before="100" w:beforeAutospacing="1" w:after="100" w:afterAutospacing="1"/>
        <w:ind w:left="0"/>
        <w:jc w:val="both"/>
        <w:rPr>
          <w:rFonts w:ascii="Tahoma" w:hAnsi="Tahoma" w:cs="Tahoma"/>
          <w:b/>
          <w:sz w:val="22"/>
          <w:szCs w:val="22"/>
          <w:u w:val="single"/>
        </w:rPr>
      </w:pPr>
    </w:p>
    <w:p w:rsidR="00444406" w:rsidRPr="00857269" w:rsidRDefault="00444406" w:rsidP="00E517E8">
      <w:pPr>
        <w:spacing w:before="100" w:beforeAutospacing="1" w:after="100" w:afterAutospacing="1"/>
        <w:jc w:val="center"/>
        <w:rPr>
          <w:rFonts w:ascii="Tahoma" w:hAnsi="Tahoma" w:cs="Tahoma"/>
        </w:rPr>
      </w:pPr>
      <w:r w:rsidRPr="00857269">
        <w:rPr>
          <w:rFonts w:ascii="Arial" w:hAnsi="Arial" w:cs="Arial"/>
          <w:noProof/>
        </w:rPr>
        <w:lastRenderedPageBreak/>
        <w:drawing>
          <wp:inline distT="0" distB="0" distL="0" distR="0">
            <wp:extent cx="4485059" cy="464933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4491650" cy="4656169"/>
                    </a:xfrm>
                    <a:prstGeom prst="rect">
                      <a:avLst/>
                    </a:prstGeom>
                    <a:noFill/>
                  </pic:spPr>
                </pic:pic>
              </a:graphicData>
            </a:graphic>
          </wp:inline>
        </w:drawing>
      </w:r>
    </w:p>
    <w:p w:rsidR="00444406" w:rsidRPr="00857269" w:rsidRDefault="00444406" w:rsidP="00444406">
      <w:pPr>
        <w:spacing w:before="120" w:after="100"/>
        <w:jc w:val="both"/>
        <w:rPr>
          <w:rFonts w:ascii="Arial" w:hAnsi="Arial" w:cs="Arial"/>
        </w:rPr>
      </w:pPr>
    </w:p>
    <w:p w:rsidR="00444406" w:rsidRPr="00857269" w:rsidRDefault="00444406" w:rsidP="00444406">
      <w:pPr>
        <w:spacing w:before="120" w:after="100"/>
        <w:jc w:val="both"/>
        <w:rPr>
          <w:rFonts w:ascii="Tahoma" w:hAnsi="Tahoma" w:cs="Tahoma"/>
        </w:rPr>
      </w:pPr>
      <w:r w:rsidRPr="00857269">
        <w:rPr>
          <w:rFonts w:ascii="Tahoma" w:hAnsi="Tahoma" w:cs="Tahoma"/>
        </w:rPr>
        <w:t xml:space="preserve">Από τις δικογραφίες που σχηματίστηκαν, οι </w:t>
      </w:r>
      <w:r w:rsidR="000A65DE" w:rsidRPr="00857269">
        <w:rPr>
          <w:rFonts w:ascii="Tahoma" w:hAnsi="Tahoma" w:cs="Tahoma"/>
        </w:rPr>
        <w:t>(</w:t>
      </w:r>
      <w:r w:rsidRPr="00857269">
        <w:rPr>
          <w:rFonts w:ascii="Tahoma" w:hAnsi="Tahoma" w:cs="Tahoma"/>
          <w:b/>
        </w:rPr>
        <w:t>58</w:t>
      </w:r>
      <w:r w:rsidR="000A65DE" w:rsidRPr="00857269">
        <w:rPr>
          <w:rFonts w:ascii="Tahoma" w:hAnsi="Tahoma" w:cs="Tahoma"/>
        </w:rPr>
        <w:t>)</w:t>
      </w:r>
      <w:r w:rsidRPr="00857269">
        <w:rPr>
          <w:rFonts w:ascii="Tahoma" w:hAnsi="Tahoma" w:cs="Tahoma"/>
        </w:rPr>
        <w:t xml:space="preserve"> αφορούσαν καταγγελ</w:t>
      </w:r>
      <w:r w:rsidR="001A7D16">
        <w:rPr>
          <w:rFonts w:ascii="Tahoma" w:hAnsi="Tahoma" w:cs="Tahoma"/>
        </w:rPr>
        <w:t>ίες</w:t>
      </w:r>
      <w:r w:rsidRPr="00857269">
        <w:rPr>
          <w:rFonts w:ascii="Tahoma" w:hAnsi="Tahoma" w:cs="Tahoma"/>
        </w:rPr>
        <w:t xml:space="preserve"> Φορέων Προστασίας Καταναλωτών, Οργανισμών, Χρηματοπιστωτικών Ιδρυμάτων, Εταιρειών Τηλεπικοινωνιών, καθώς και καταστημάτων ηλεκτρονικού εμπορίου (e-</w:t>
      </w:r>
      <w:proofErr w:type="spellStart"/>
      <w:r w:rsidRPr="00857269">
        <w:rPr>
          <w:rFonts w:ascii="Tahoma" w:hAnsi="Tahoma" w:cs="Tahoma"/>
        </w:rPr>
        <w:t>shops</w:t>
      </w:r>
      <w:proofErr w:type="spellEnd"/>
      <w:r w:rsidRPr="00857269">
        <w:rPr>
          <w:rFonts w:ascii="Tahoma" w:hAnsi="Tahoma" w:cs="Tahoma"/>
        </w:rPr>
        <w:t>).</w:t>
      </w:r>
    </w:p>
    <w:p w:rsidR="00444406" w:rsidRPr="00857269" w:rsidRDefault="00444406" w:rsidP="00444406">
      <w:pPr>
        <w:widowControl w:val="0"/>
        <w:spacing w:before="120" w:after="100"/>
        <w:jc w:val="both"/>
        <w:rPr>
          <w:rFonts w:ascii="Tahoma" w:hAnsi="Tahoma" w:cs="Tahoma"/>
        </w:rPr>
      </w:pPr>
      <w:r w:rsidRPr="00857269">
        <w:rPr>
          <w:rFonts w:ascii="Tahoma" w:hAnsi="Tahoma" w:cs="Tahoma"/>
        </w:rPr>
        <w:t>Επίσης, στο πλαίσιο της διεθνούς αστυνομικής συνεργασίας (</w:t>
      </w:r>
      <w:proofErr w:type="spellStart"/>
      <w:r w:rsidRPr="00857269">
        <w:rPr>
          <w:rFonts w:ascii="Tahoma" w:hAnsi="Tahoma" w:cs="Tahoma"/>
        </w:rPr>
        <w:t>Interpol</w:t>
      </w:r>
      <w:proofErr w:type="spellEnd"/>
      <w:r w:rsidRPr="00857269">
        <w:rPr>
          <w:rFonts w:ascii="Tahoma" w:hAnsi="Tahoma" w:cs="Tahoma"/>
        </w:rPr>
        <w:t xml:space="preserve">, </w:t>
      </w:r>
      <w:proofErr w:type="spellStart"/>
      <w:r w:rsidRPr="00857269">
        <w:rPr>
          <w:rFonts w:ascii="Tahoma" w:hAnsi="Tahoma" w:cs="Tahoma"/>
        </w:rPr>
        <w:t>Europol</w:t>
      </w:r>
      <w:proofErr w:type="spellEnd"/>
      <w:r w:rsidRPr="00857269">
        <w:rPr>
          <w:rFonts w:ascii="Tahoma" w:hAnsi="Tahoma" w:cs="Tahoma"/>
        </w:rPr>
        <w:t xml:space="preserve">, </w:t>
      </w:r>
      <w:r w:rsidRPr="00857269">
        <w:rPr>
          <w:rFonts w:ascii="Tahoma" w:hAnsi="Tahoma" w:cs="Tahoma"/>
          <w:lang w:val="en-US"/>
        </w:rPr>
        <w:t>SIRENE</w:t>
      </w:r>
      <w:r w:rsidRPr="00857269">
        <w:rPr>
          <w:rFonts w:ascii="Tahoma" w:hAnsi="Tahoma" w:cs="Tahoma"/>
        </w:rPr>
        <w:t xml:space="preserve">), η Διεύθυνση διαχειρίστηκε </w:t>
      </w:r>
      <w:r w:rsidR="000A65DE" w:rsidRPr="00857269">
        <w:rPr>
          <w:rFonts w:ascii="Tahoma" w:hAnsi="Tahoma" w:cs="Tahoma"/>
        </w:rPr>
        <w:t>(</w:t>
      </w:r>
      <w:r w:rsidRPr="00857269">
        <w:rPr>
          <w:rFonts w:ascii="Tahoma" w:hAnsi="Tahoma" w:cs="Tahoma"/>
          <w:b/>
        </w:rPr>
        <w:t>282</w:t>
      </w:r>
      <w:r w:rsidR="000A65DE" w:rsidRPr="00857269">
        <w:rPr>
          <w:rFonts w:ascii="Tahoma" w:hAnsi="Tahoma" w:cs="Tahoma"/>
        </w:rPr>
        <w:t>)</w:t>
      </w:r>
      <w:r w:rsidRPr="00857269">
        <w:rPr>
          <w:rFonts w:ascii="Tahoma" w:hAnsi="Tahoma" w:cs="Tahoma"/>
        </w:rPr>
        <w:t xml:space="preserve"> αιτήματα συνεργασίας. </w:t>
      </w:r>
    </w:p>
    <w:p w:rsidR="00444406" w:rsidRPr="00857269" w:rsidRDefault="00444406" w:rsidP="00444406">
      <w:pPr>
        <w:widowControl w:val="0"/>
        <w:spacing w:before="120" w:after="100"/>
        <w:jc w:val="both"/>
        <w:rPr>
          <w:rFonts w:ascii="Tahoma" w:hAnsi="Tahoma" w:cs="Tahoma"/>
        </w:rPr>
      </w:pPr>
      <w:r w:rsidRPr="00857269">
        <w:rPr>
          <w:rFonts w:ascii="Tahoma" w:hAnsi="Tahoma" w:cs="Tahoma"/>
        </w:rPr>
        <w:t>Τα αιτήματα αφορού</w:t>
      </w:r>
      <w:r w:rsidR="001A7D16">
        <w:rPr>
          <w:rFonts w:ascii="Tahoma" w:hAnsi="Tahoma" w:cs="Tahoma"/>
        </w:rPr>
        <w:t xml:space="preserve">σαν </w:t>
      </w:r>
      <w:r w:rsidRPr="00857269">
        <w:rPr>
          <w:rFonts w:ascii="Tahoma" w:hAnsi="Tahoma" w:cs="Tahoma"/>
        </w:rPr>
        <w:t>περιπτώσεις διακρατικών αστυνομικών ερευνών, που είχαν ως αντικείμενο κακουργηματικού χαρακτήρα ηλεκτρονικά εγκλήματα και αφορούσαν σε πορνογραφία ανηλίκων, διαδικτυακές απάτες, υφαρπαγές στοιχείων και κωδικών πρόσβασης σε ηλεκτρονικές βάσεις, πλατφόρμες και ιστοχώρους ηλεκτρονικών οικονομικών δραστηριοτήτων.</w:t>
      </w:r>
    </w:p>
    <w:p w:rsidR="00444406" w:rsidRPr="00857269" w:rsidRDefault="00444406" w:rsidP="00444406">
      <w:pPr>
        <w:pStyle w:val="ListParagraph"/>
        <w:spacing w:before="100" w:beforeAutospacing="1" w:after="100" w:afterAutospacing="1"/>
        <w:ind w:left="0"/>
        <w:jc w:val="both"/>
        <w:rPr>
          <w:rFonts w:ascii="Tahoma" w:hAnsi="Tahoma" w:cs="Tahoma"/>
          <w:b/>
          <w:noProof/>
          <w:u w:val="single"/>
        </w:rPr>
      </w:pPr>
      <w:r w:rsidRPr="00857269">
        <w:rPr>
          <w:rFonts w:ascii="Tahoma" w:hAnsi="Tahoma" w:cs="Tahoma"/>
          <w:b/>
          <w:noProof/>
          <w:u w:val="single"/>
        </w:rPr>
        <w:lastRenderedPageBreak/>
        <w:t>Συλλήψεις – Απόδοση κατηγοριών</w:t>
      </w:r>
    </w:p>
    <w:p w:rsidR="00444406" w:rsidRPr="00857269" w:rsidRDefault="00444406" w:rsidP="00444406">
      <w:pPr>
        <w:jc w:val="both"/>
        <w:rPr>
          <w:rFonts w:ascii="Tahoma" w:hAnsi="Tahoma" w:cs="Tahoma"/>
        </w:rPr>
      </w:pPr>
      <w:r w:rsidRPr="00857269">
        <w:rPr>
          <w:rFonts w:ascii="Tahoma" w:hAnsi="Tahoma" w:cs="Tahoma"/>
        </w:rPr>
        <w:t xml:space="preserve">Συνελήφθησαν συνολικά </w:t>
      </w:r>
      <w:r w:rsidR="000A65DE" w:rsidRPr="00857269">
        <w:rPr>
          <w:rFonts w:ascii="Tahoma" w:hAnsi="Tahoma" w:cs="Tahoma"/>
        </w:rPr>
        <w:t>(</w:t>
      </w:r>
      <w:r w:rsidRPr="00857269">
        <w:rPr>
          <w:rFonts w:ascii="Tahoma" w:hAnsi="Tahoma" w:cs="Tahoma"/>
          <w:b/>
        </w:rPr>
        <w:t>37</w:t>
      </w:r>
      <w:r w:rsidR="000A65DE" w:rsidRPr="00857269">
        <w:rPr>
          <w:rFonts w:ascii="Tahoma" w:hAnsi="Tahoma" w:cs="Tahoma"/>
        </w:rPr>
        <w:t>)</w:t>
      </w:r>
      <w:r w:rsidRPr="00857269">
        <w:rPr>
          <w:rFonts w:ascii="Tahoma" w:hAnsi="Tahoma" w:cs="Tahoma"/>
        </w:rPr>
        <w:t xml:space="preserve"> άτομα για τα ακόλουθα αδικήματα: </w:t>
      </w:r>
    </w:p>
    <w:p w:rsidR="00444406" w:rsidRPr="00857269" w:rsidRDefault="00444406" w:rsidP="00444406">
      <w:pPr>
        <w:jc w:val="both"/>
        <w:rPr>
          <w:rFonts w:ascii="Tahoma" w:hAnsi="Tahoma" w:cs="Tahoma"/>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6594"/>
        <w:gridCol w:w="1934"/>
      </w:tblGrid>
      <w:tr w:rsidR="00444406" w:rsidRPr="00857269" w:rsidTr="00444406">
        <w:trPr>
          <w:jc w:val="center"/>
        </w:trPr>
        <w:tc>
          <w:tcPr>
            <w:tcW w:w="6629" w:type="dxa"/>
            <w:tcBorders>
              <w:top w:val="single" w:sz="8" w:space="0" w:color="FFFFFF"/>
              <w:bottom w:val="single" w:sz="24" w:space="0" w:color="FFFFFF"/>
              <w:right w:val="single" w:sz="8"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
                <w:bCs/>
                <w:color w:val="FFFFFF"/>
              </w:rPr>
              <w:t>Αδίκημα</w:t>
            </w:r>
          </w:p>
        </w:tc>
        <w:tc>
          <w:tcPr>
            <w:tcW w:w="1893" w:type="dxa"/>
            <w:tcBorders>
              <w:top w:val="single" w:sz="8" w:space="0" w:color="FFFFFF"/>
              <w:left w:val="single" w:sz="8" w:space="0" w:color="FFFFFF"/>
              <w:bottom w:val="single" w:sz="24" w:space="0" w:color="FFFFFF"/>
            </w:tcBorders>
            <w:shd w:val="clear" w:color="auto" w:fill="8064A2"/>
          </w:tcPr>
          <w:p w:rsidR="00444406" w:rsidRPr="00857269" w:rsidRDefault="00444406" w:rsidP="00444406">
            <w:pPr>
              <w:jc w:val="center"/>
              <w:rPr>
                <w:rFonts w:ascii="Tahoma" w:hAnsi="Tahoma" w:cs="Tahoma"/>
                <w:b/>
                <w:bCs/>
                <w:color w:val="FFFFFF"/>
              </w:rPr>
            </w:pPr>
            <w:r w:rsidRPr="00857269">
              <w:rPr>
                <w:rFonts w:ascii="Tahoma" w:hAnsi="Tahoma" w:cs="Tahoma"/>
                <w:b/>
                <w:bCs/>
                <w:color w:val="FFFFFF"/>
              </w:rPr>
              <w:t>Συλληφθέντες</w:t>
            </w:r>
          </w:p>
        </w:tc>
      </w:tr>
      <w:tr w:rsidR="00444406" w:rsidRPr="00857269" w:rsidTr="00444406">
        <w:trPr>
          <w:jc w:val="center"/>
        </w:trPr>
        <w:tc>
          <w:tcPr>
            <w:tcW w:w="6629" w:type="dxa"/>
            <w:tcBorders>
              <w:top w:val="single" w:sz="8" w:space="0" w:color="FFFFFF"/>
              <w:bottom w:val="nil"/>
              <w:right w:val="single" w:sz="24"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Cs/>
                <w:color w:val="FFFFFF"/>
              </w:rPr>
              <w:t>Απάτη με υπολογιστή</w:t>
            </w:r>
          </w:p>
        </w:tc>
        <w:tc>
          <w:tcPr>
            <w:tcW w:w="1893" w:type="dxa"/>
            <w:tcBorders>
              <w:top w:val="single" w:sz="8" w:space="0" w:color="FFFFFF"/>
              <w:left w:val="single" w:sz="8" w:space="0" w:color="FFFFFF"/>
              <w:bottom w:val="single" w:sz="8" w:space="0" w:color="FFFFFF"/>
            </w:tcBorders>
            <w:shd w:val="clear" w:color="auto" w:fill="BFB1D0"/>
          </w:tcPr>
          <w:p w:rsidR="00444406" w:rsidRPr="00857269" w:rsidRDefault="00444406" w:rsidP="00444406">
            <w:pPr>
              <w:jc w:val="center"/>
              <w:rPr>
                <w:rFonts w:ascii="Tahoma" w:hAnsi="Tahoma" w:cs="Tahoma"/>
                <w:b/>
                <w:lang w:val="en-US"/>
              </w:rPr>
            </w:pPr>
            <w:r w:rsidRPr="00857269">
              <w:rPr>
                <w:rFonts w:ascii="Tahoma" w:hAnsi="Tahoma" w:cs="Tahoma"/>
                <w:b/>
                <w:lang w:val="en-US"/>
              </w:rPr>
              <w:t>1</w:t>
            </w:r>
          </w:p>
        </w:tc>
      </w:tr>
      <w:tr w:rsidR="00444406" w:rsidRPr="00857269" w:rsidTr="00444406">
        <w:trPr>
          <w:jc w:val="center"/>
        </w:trPr>
        <w:tc>
          <w:tcPr>
            <w:tcW w:w="6629" w:type="dxa"/>
            <w:tcBorders>
              <w:bottom w:val="nil"/>
              <w:right w:val="single" w:sz="24"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Cs/>
                <w:color w:val="FFFFFF"/>
              </w:rPr>
              <w:t>Νομοθεσία περί προσωπικών δεδομένων</w:t>
            </w:r>
          </w:p>
        </w:tc>
        <w:tc>
          <w:tcPr>
            <w:tcW w:w="1893" w:type="dxa"/>
            <w:shd w:val="clear" w:color="auto" w:fill="DFD8E8"/>
          </w:tcPr>
          <w:p w:rsidR="00444406" w:rsidRPr="00857269" w:rsidRDefault="00444406" w:rsidP="00444406">
            <w:pPr>
              <w:jc w:val="center"/>
              <w:rPr>
                <w:rFonts w:ascii="Tahoma" w:hAnsi="Tahoma" w:cs="Tahoma"/>
                <w:b/>
              </w:rPr>
            </w:pPr>
            <w:r w:rsidRPr="00857269">
              <w:rPr>
                <w:rFonts w:ascii="Tahoma" w:hAnsi="Tahoma" w:cs="Tahoma"/>
                <w:b/>
              </w:rPr>
              <w:t>3</w:t>
            </w:r>
          </w:p>
        </w:tc>
      </w:tr>
      <w:tr w:rsidR="00444406" w:rsidRPr="00857269" w:rsidTr="00444406">
        <w:trPr>
          <w:jc w:val="center"/>
        </w:trPr>
        <w:tc>
          <w:tcPr>
            <w:tcW w:w="6629" w:type="dxa"/>
            <w:tcBorders>
              <w:top w:val="single" w:sz="8" w:space="0" w:color="FFFFFF"/>
              <w:bottom w:val="nil"/>
              <w:right w:val="single" w:sz="24"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Cs/>
                <w:color w:val="FFFFFF"/>
              </w:rPr>
              <w:t>Αντιγραφή ή χρήση προγραμμάτων υπολογιστών</w:t>
            </w:r>
          </w:p>
        </w:tc>
        <w:tc>
          <w:tcPr>
            <w:tcW w:w="1893" w:type="dxa"/>
            <w:tcBorders>
              <w:top w:val="single" w:sz="8" w:space="0" w:color="FFFFFF"/>
              <w:left w:val="single" w:sz="8" w:space="0" w:color="FFFFFF"/>
              <w:bottom w:val="single" w:sz="8" w:space="0" w:color="FFFFFF"/>
            </w:tcBorders>
            <w:shd w:val="clear" w:color="auto" w:fill="BFB1D0"/>
          </w:tcPr>
          <w:p w:rsidR="00444406" w:rsidRPr="00857269" w:rsidRDefault="00444406" w:rsidP="00444406">
            <w:pPr>
              <w:jc w:val="center"/>
              <w:rPr>
                <w:rFonts w:ascii="Tahoma" w:hAnsi="Tahoma" w:cs="Tahoma"/>
                <w:b/>
                <w:lang w:val="en-US"/>
              </w:rPr>
            </w:pPr>
            <w:r w:rsidRPr="00857269">
              <w:rPr>
                <w:rFonts w:ascii="Tahoma" w:hAnsi="Tahoma" w:cs="Tahoma"/>
                <w:b/>
                <w:lang w:val="en-US"/>
              </w:rPr>
              <w:t>1</w:t>
            </w:r>
          </w:p>
        </w:tc>
      </w:tr>
      <w:tr w:rsidR="00444406" w:rsidRPr="00857269" w:rsidTr="00444406">
        <w:trPr>
          <w:jc w:val="center"/>
        </w:trPr>
        <w:tc>
          <w:tcPr>
            <w:tcW w:w="6629" w:type="dxa"/>
            <w:tcBorders>
              <w:bottom w:val="nil"/>
              <w:right w:val="single" w:sz="24"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Cs/>
                <w:color w:val="FFFFFF"/>
              </w:rPr>
              <w:t xml:space="preserve">Πορνογραφία ανηλίκων </w:t>
            </w:r>
          </w:p>
        </w:tc>
        <w:tc>
          <w:tcPr>
            <w:tcW w:w="1893" w:type="dxa"/>
            <w:shd w:val="clear" w:color="auto" w:fill="DFD8E8"/>
          </w:tcPr>
          <w:p w:rsidR="00444406" w:rsidRPr="00857269" w:rsidRDefault="00444406" w:rsidP="00444406">
            <w:pPr>
              <w:jc w:val="center"/>
              <w:rPr>
                <w:rFonts w:ascii="Tahoma" w:hAnsi="Tahoma" w:cs="Tahoma"/>
                <w:b/>
              </w:rPr>
            </w:pPr>
            <w:r w:rsidRPr="00857269">
              <w:rPr>
                <w:rFonts w:ascii="Tahoma" w:hAnsi="Tahoma" w:cs="Tahoma"/>
                <w:b/>
              </w:rPr>
              <w:t>28</w:t>
            </w:r>
          </w:p>
        </w:tc>
      </w:tr>
      <w:tr w:rsidR="00444406" w:rsidRPr="00857269" w:rsidTr="00444406">
        <w:trPr>
          <w:jc w:val="center"/>
        </w:trPr>
        <w:tc>
          <w:tcPr>
            <w:tcW w:w="6629" w:type="dxa"/>
            <w:tcBorders>
              <w:top w:val="single" w:sz="8" w:space="0" w:color="FFFFFF"/>
              <w:bottom w:val="nil"/>
              <w:right w:val="single" w:sz="24"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Cs/>
                <w:color w:val="FFFFFF"/>
              </w:rPr>
              <w:t>Προσβολή γενετήσιας αξιοπρέπειας</w:t>
            </w:r>
          </w:p>
        </w:tc>
        <w:tc>
          <w:tcPr>
            <w:tcW w:w="1893" w:type="dxa"/>
            <w:tcBorders>
              <w:top w:val="single" w:sz="8" w:space="0" w:color="FFFFFF"/>
              <w:left w:val="single" w:sz="8" w:space="0" w:color="FFFFFF"/>
              <w:bottom w:val="single" w:sz="8" w:space="0" w:color="FFFFFF"/>
            </w:tcBorders>
            <w:shd w:val="clear" w:color="auto" w:fill="BFB1D0"/>
          </w:tcPr>
          <w:p w:rsidR="00444406" w:rsidRPr="00857269" w:rsidRDefault="00444406" w:rsidP="00444406">
            <w:pPr>
              <w:jc w:val="center"/>
              <w:rPr>
                <w:rFonts w:ascii="Tahoma" w:hAnsi="Tahoma" w:cs="Tahoma"/>
                <w:b/>
              </w:rPr>
            </w:pPr>
            <w:r w:rsidRPr="00857269">
              <w:rPr>
                <w:rFonts w:ascii="Tahoma" w:hAnsi="Tahoma" w:cs="Tahoma"/>
                <w:b/>
              </w:rPr>
              <w:t>1</w:t>
            </w:r>
          </w:p>
        </w:tc>
      </w:tr>
      <w:tr w:rsidR="00444406" w:rsidRPr="00857269" w:rsidTr="00444406">
        <w:trPr>
          <w:jc w:val="center"/>
        </w:trPr>
        <w:tc>
          <w:tcPr>
            <w:tcW w:w="6629" w:type="dxa"/>
            <w:tcBorders>
              <w:bottom w:val="nil"/>
              <w:right w:val="single" w:sz="24" w:space="0" w:color="FFFFFF"/>
            </w:tcBorders>
            <w:shd w:val="clear" w:color="auto" w:fill="8064A2"/>
          </w:tcPr>
          <w:p w:rsidR="00444406" w:rsidRPr="00857269" w:rsidRDefault="00444406" w:rsidP="00444406">
            <w:pPr>
              <w:jc w:val="both"/>
              <w:rPr>
                <w:rFonts w:ascii="Tahoma" w:hAnsi="Tahoma" w:cs="Tahoma"/>
                <w:b/>
                <w:bCs/>
                <w:color w:val="FFFFFF"/>
              </w:rPr>
            </w:pPr>
            <w:r w:rsidRPr="00857269">
              <w:rPr>
                <w:rFonts w:ascii="Tahoma" w:hAnsi="Tahoma" w:cs="Tahoma"/>
                <w:bCs/>
                <w:color w:val="FFFFFF"/>
              </w:rPr>
              <w:t>Παράνομη βία</w:t>
            </w:r>
          </w:p>
        </w:tc>
        <w:tc>
          <w:tcPr>
            <w:tcW w:w="1893" w:type="dxa"/>
            <w:shd w:val="clear" w:color="auto" w:fill="DFD8E8"/>
          </w:tcPr>
          <w:p w:rsidR="00444406" w:rsidRPr="00857269" w:rsidRDefault="00444406" w:rsidP="00444406">
            <w:pPr>
              <w:jc w:val="center"/>
              <w:rPr>
                <w:rFonts w:ascii="Tahoma" w:hAnsi="Tahoma" w:cs="Tahoma"/>
                <w:b/>
              </w:rPr>
            </w:pPr>
            <w:r w:rsidRPr="00857269">
              <w:rPr>
                <w:rFonts w:ascii="Tahoma" w:hAnsi="Tahoma" w:cs="Tahoma"/>
                <w:b/>
              </w:rPr>
              <w:t>3</w:t>
            </w:r>
          </w:p>
        </w:tc>
      </w:tr>
    </w:tbl>
    <w:p w:rsidR="00444406" w:rsidRPr="00857269" w:rsidRDefault="00444406" w:rsidP="00444406">
      <w:pPr>
        <w:jc w:val="both"/>
        <w:rPr>
          <w:rFonts w:ascii="Tahoma" w:hAnsi="Tahoma" w:cs="Tahoma"/>
        </w:rPr>
      </w:pPr>
    </w:p>
    <w:p w:rsidR="00444406" w:rsidRPr="00857269" w:rsidRDefault="00444406" w:rsidP="00444406">
      <w:pPr>
        <w:jc w:val="both"/>
        <w:rPr>
          <w:rFonts w:ascii="Tahoma" w:hAnsi="Tahoma" w:cs="Tahoma"/>
        </w:rPr>
      </w:pPr>
      <w:r w:rsidRPr="00857269">
        <w:rPr>
          <w:rFonts w:ascii="Tahoma" w:hAnsi="Tahoma" w:cs="Tahoma"/>
        </w:rPr>
        <w:t xml:space="preserve">Σε ορισμένους από τους ανωτέρω συλληφθέντες αποδόθηκαν </w:t>
      </w:r>
      <w:r w:rsidRPr="00857269">
        <w:rPr>
          <w:rFonts w:ascii="Tahoma" w:hAnsi="Tahoma" w:cs="Tahoma"/>
          <w:b/>
        </w:rPr>
        <w:t>επιπλέον κατηγορίες</w:t>
      </w:r>
      <w:r w:rsidRPr="00857269">
        <w:rPr>
          <w:rFonts w:ascii="Tahoma" w:hAnsi="Tahoma" w:cs="Tahoma"/>
        </w:rPr>
        <w:t xml:space="preserve"> (</w:t>
      </w:r>
      <w:r w:rsidRPr="00857269">
        <w:rPr>
          <w:rFonts w:ascii="Tahoma" w:hAnsi="Tahoma" w:cs="Tahoma"/>
          <w:i/>
        </w:rPr>
        <w:t>λ.χ. για πορνογραφία ανηλίκων αλλά και για προσέλκυση παιδιών για γενετήσιους λόγους και πορνογραφικές παραστάσεις ανηλίκων</w:t>
      </w:r>
      <w:r w:rsidRPr="00857269">
        <w:rPr>
          <w:rFonts w:ascii="Tahoma" w:hAnsi="Tahoma" w:cs="Tahoma"/>
        </w:rPr>
        <w:t xml:space="preserve">). </w:t>
      </w:r>
    </w:p>
    <w:p w:rsidR="00444406" w:rsidRPr="00857269" w:rsidRDefault="00444406" w:rsidP="00444406">
      <w:pPr>
        <w:jc w:val="both"/>
        <w:rPr>
          <w:rFonts w:ascii="Tahoma" w:hAnsi="Tahoma" w:cs="Tahoma"/>
        </w:rPr>
      </w:pPr>
    </w:p>
    <w:p w:rsidR="00444406" w:rsidRPr="00857269" w:rsidRDefault="00444406" w:rsidP="00444406">
      <w:pPr>
        <w:jc w:val="both"/>
        <w:rPr>
          <w:rFonts w:ascii="Tahoma" w:hAnsi="Tahoma" w:cs="Tahoma"/>
        </w:rPr>
      </w:pPr>
      <w:r w:rsidRPr="00857269">
        <w:rPr>
          <w:rFonts w:ascii="Tahoma" w:hAnsi="Tahoma" w:cs="Tahoma"/>
        </w:rPr>
        <w:t xml:space="preserve">Επίσης, αποδόθηκαν κατηγορίες σε </w:t>
      </w:r>
      <w:r w:rsidR="000A65DE" w:rsidRPr="00857269">
        <w:rPr>
          <w:rFonts w:ascii="Tahoma" w:hAnsi="Tahoma" w:cs="Tahoma"/>
        </w:rPr>
        <w:t>(</w:t>
      </w:r>
      <w:r w:rsidRPr="00857269">
        <w:rPr>
          <w:rFonts w:ascii="Tahoma" w:hAnsi="Tahoma" w:cs="Tahoma"/>
          <w:b/>
        </w:rPr>
        <w:t>997</w:t>
      </w:r>
      <w:r w:rsidR="000A65DE" w:rsidRPr="00857269">
        <w:rPr>
          <w:rFonts w:ascii="Tahoma" w:hAnsi="Tahoma" w:cs="Tahoma"/>
        </w:rPr>
        <w:t>)</w:t>
      </w:r>
      <w:r w:rsidRPr="00857269">
        <w:rPr>
          <w:rFonts w:ascii="Tahoma" w:hAnsi="Tahoma" w:cs="Tahoma"/>
        </w:rPr>
        <w:t xml:space="preserve"> άτομα, στο πλαίσιο δικογραφιών τακτικής διαδικασίας.</w:t>
      </w:r>
    </w:p>
    <w:p w:rsidR="00444406" w:rsidRPr="00857269" w:rsidRDefault="00444406" w:rsidP="00444406">
      <w:pPr>
        <w:spacing w:before="100" w:beforeAutospacing="1" w:after="100" w:afterAutospacing="1"/>
        <w:rPr>
          <w:rFonts w:ascii="Tahoma" w:hAnsi="Tahoma" w:cs="Tahoma"/>
          <w:b/>
          <w:u w:val="single"/>
        </w:rPr>
      </w:pPr>
      <w:r w:rsidRPr="00857269">
        <w:rPr>
          <w:rFonts w:ascii="Tahoma" w:hAnsi="Tahoma" w:cs="Tahoma"/>
          <w:b/>
          <w:u w:val="single"/>
        </w:rPr>
        <w:t>Αναγγελία προθέσεων αυτοκτονίας μέσω Διαδικτύου</w:t>
      </w:r>
    </w:p>
    <w:p w:rsidR="00444406" w:rsidRPr="00857269" w:rsidRDefault="00444406" w:rsidP="00444406">
      <w:pPr>
        <w:spacing w:before="100" w:beforeAutospacing="1" w:after="100" w:afterAutospacing="1"/>
        <w:jc w:val="both"/>
        <w:rPr>
          <w:rFonts w:ascii="Tahoma" w:hAnsi="Tahoma" w:cs="Tahoma"/>
        </w:rPr>
      </w:pPr>
      <w:r w:rsidRPr="00857269">
        <w:rPr>
          <w:rFonts w:ascii="Tahoma" w:hAnsi="Tahoma" w:cs="Tahoma"/>
        </w:rPr>
        <w:t xml:space="preserve">Αξιοσημείωτη ήταν ακόμα η συμβολή της Διεύθυνσης Δίωξης Ηλεκτρονικού Εγκλήματος, στον κατάλληλο χειρισμό και αποτροπή </w:t>
      </w:r>
      <w:r w:rsidR="000A65DE" w:rsidRPr="00857269">
        <w:rPr>
          <w:rFonts w:ascii="Tahoma" w:hAnsi="Tahoma" w:cs="Tahoma"/>
        </w:rPr>
        <w:t>(</w:t>
      </w:r>
      <w:r w:rsidRPr="00857269">
        <w:rPr>
          <w:rFonts w:ascii="Tahoma" w:hAnsi="Tahoma" w:cs="Tahoma"/>
          <w:b/>
        </w:rPr>
        <w:t>337</w:t>
      </w:r>
      <w:r w:rsidR="000A65DE" w:rsidRPr="00857269">
        <w:rPr>
          <w:rFonts w:ascii="Tahoma" w:hAnsi="Tahoma" w:cs="Tahoma"/>
        </w:rPr>
        <w:t>)</w:t>
      </w:r>
      <w:r w:rsidRPr="00857269">
        <w:rPr>
          <w:rFonts w:ascii="Tahoma" w:hAnsi="Tahoma" w:cs="Tahoma"/>
          <w:b/>
        </w:rPr>
        <w:t xml:space="preserve"> περιπτώσεων </w:t>
      </w:r>
      <w:r w:rsidR="001A7D16">
        <w:rPr>
          <w:rFonts w:ascii="Tahoma" w:hAnsi="Tahoma" w:cs="Tahoma"/>
          <w:b/>
        </w:rPr>
        <w:t xml:space="preserve">εκδήλωσης </w:t>
      </w:r>
      <w:r w:rsidRPr="00857269">
        <w:rPr>
          <w:rFonts w:ascii="Tahoma" w:hAnsi="Tahoma" w:cs="Tahoma"/>
          <w:b/>
        </w:rPr>
        <w:t>πρόθεσης αυτοκτονίας</w:t>
      </w:r>
      <w:r w:rsidRPr="00857269">
        <w:rPr>
          <w:rFonts w:ascii="Tahoma" w:hAnsi="Tahoma" w:cs="Tahoma"/>
        </w:rPr>
        <w:t xml:space="preserve"> μέσω διαδικτύου.</w:t>
      </w:r>
    </w:p>
    <w:p w:rsidR="00444406" w:rsidRPr="00857269" w:rsidRDefault="00444406" w:rsidP="00E517E8">
      <w:pPr>
        <w:spacing w:before="100" w:beforeAutospacing="1" w:after="100" w:afterAutospacing="1"/>
        <w:jc w:val="center"/>
        <w:rPr>
          <w:rFonts w:ascii="Tahoma" w:hAnsi="Tahoma" w:cs="Tahoma"/>
        </w:rPr>
      </w:pPr>
      <w:r w:rsidRPr="00857269">
        <w:rPr>
          <w:rFonts w:ascii="Arial" w:hAnsi="Arial" w:cs="Arial"/>
          <w:noProof/>
        </w:rPr>
        <w:drawing>
          <wp:inline distT="0" distB="0" distL="0" distR="0">
            <wp:extent cx="5530993" cy="25622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5547260" cy="2569761"/>
                    </a:xfrm>
                    <a:prstGeom prst="rect">
                      <a:avLst/>
                    </a:prstGeom>
                    <a:noFill/>
                  </pic:spPr>
                </pic:pic>
              </a:graphicData>
            </a:graphic>
          </wp:inline>
        </w:drawing>
      </w:r>
    </w:p>
    <w:p w:rsidR="00EC3F72" w:rsidRDefault="00EC3F72" w:rsidP="00444406">
      <w:pPr>
        <w:spacing w:before="100" w:beforeAutospacing="1" w:after="100" w:afterAutospacing="1"/>
        <w:jc w:val="both"/>
        <w:rPr>
          <w:rFonts w:ascii="Tahoma" w:hAnsi="Tahoma" w:cs="Tahoma"/>
          <w:b/>
          <w:u w:val="single"/>
        </w:rPr>
      </w:pPr>
    </w:p>
    <w:p w:rsidR="00444406" w:rsidRPr="00857269" w:rsidRDefault="00444406" w:rsidP="00444406">
      <w:pPr>
        <w:spacing w:before="100" w:beforeAutospacing="1" w:after="100" w:afterAutospacing="1"/>
        <w:jc w:val="both"/>
        <w:rPr>
          <w:rFonts w:ascii="Tahoma" w:hAnsi="Tahoma" w:cs="Tahoma"/>
          <w:b/>
          <w:u w:val="single"/>
        </w:rPr>
      </w:pPr>
      <w:r w:rsidRPr="00857269">
        <w:rPr>
          <w:rFonts w:ascii="Tahoma" w:hAnsi="Tahoma" w:cs="Tahoma"/>
          <w:b/>
          <w:u w:val="single"/>
        </w:rPr>
        <w:t xml:space="preserve">Εισαγγελικές παραγγελίες </w:t>
      </w:r>
    </w:p>
    <w:p w:rsidR="00444406" w:rsidRPr="00857269" w:rsidRDefault="00444406" w:rsidP="00444406">
      <w:pPr>
        <w:spacing w:before="100" w:beforeAutospacing="1" w:after="100" w:afterAutospacing="1"/>
        <w:jc w:val="both"/>
        <w:rPr>
          <w:rFonts w:ascii="Tahoma" w:hAnsi="Tahoma" w:cs="Tahoma"/>
        </w:rPr>
      </w:pPr>
      <w:r w:rsidRPr="00857269">
        <w:rPr>
          <w:rFonts w:ascii="Tahoma" w:hAnsi="Tahoma" w:cs="Tahoma"/>
        </w:rPr>
        <w:t xml:space="preserve">Κατά το έτος 2016, διαβιβάσθηκαν προς εκτέλεση στη Διεύθυνση Δίωξης Ηλεκτρονικού Εγκλήματος </w:t>
      </w:r>
      <w:r w:rsidR="000A65DE" w:rsidRPr="00857269">
        <w:rPr>
          <w:rFonts w:ascii="Tahoma" w:hAnsi="Tahoma" w:cs="Tahoma"/>
        </w:rPr>
        <w:t>(</w:t>
      </w:r>
      <w:r w:rsidRPr="00857269">
        <w:rPr>
          <w:rFonts w:ascii="Tahoma" w:hAnsi="Tahoma" w:cs="Tahoma"/>
          <w:b/>
        </w:rPr>
        <w:t>2.220</w:t>
      </w:r>
      <w:r w:rsidR="000A65DE" w:rsidRPr="00857269">
        <w:rPr>
          <w:rFonts w:ascii="Tahoma" w:hAnsi="Tahoma" w:cs="Tahoma"/>
          <w:b/>
        </w:rPr>
        <w:t>)</w:t>
      </w:r>
      <w:r w:rsidRPr="00857269">
        <w:rPr>
          <w:rFonts w:ascii="Tahoma" w:hAnsi="Tahoma" w:cs="Tahoma"/>
        </w:rPr>
        <w:t xml:space="preserve"> Εισαγγελικές Παραγγελίες για Προκαταρκτική Εξέταση ή Προανάκριση, από όλες τις Εισαγγελίες Πρωτοδικών της χώρας.</w:t>
      </w:r>
    </w:p>
    <w:p w:rsidR="00444406" w:rsidRPr="00857269" w:rsidRDefault="00444406" w:rsidP="00444406">
      <w:pPr>
        <w:widowControl w:val="0"/>
        <w:jc w:val="both"/>
        <w:rPr>
          <w:rFonts w:ascii="Tahoma" w:hAnsi="Tahoma" w:cs="Tahoma"/>
        </w:rPr>
      </w:pPr>
      <w:r w:rsidRPr="00857269">
        <w:rPr>
          <w:rFonts w:ascii="Tahoma" w:hAnsi="Tahoma" w:cs="Tahoma"/>
        </w:rPr>
        <w:t xml:space="preserve">Από τις προαναφερθείσες παραγγελίες, στη Διεύθυνση Δίωξης Ηλεκτρονικού Εγκλήματος διαβιβάσθηκαν </w:t>
      </w:r>
      <w:r w:rsidR="00102118" w:rsidRPr="00857269">
        <w:rPr>
          <w:rFonts w:ascii="Tahoma" w:hAnsi="Tahoma" w:cs="Tahoma"/>
        </w:rPr>
        <w:t>(</w:t>
      </w:r>
      <w:r w:rsidRPr="00857269">
        <w:rPr>
          <w:rFonts w:ascii="Tahoma" w:hAnsi="Tahoma" w:cs="Tahoma"/>
          <w:b/>
        </w:rPr>
        <w:t>1.807</w:t>
      </w:r>
      <w:r w:rsidR="00102118" w:rsidRPr="00857269">
        <w:rPr>
          <w:rFonts w:ascii="Tahoma" w:hAnsi="Tahoma" w:cs="Tahoma"/>
        </w:rPr>
        <w:t>)</w:t>
      </w:r>
      <w:r w:rsidRPr="00857269">
        <w:rPr>
          <w:rFonts w:ascii="Tahoma" w:hAnsi="Tahoma" w:cs="Tahoma"/>
        </w:rPr>
        <w:t xml:space="preserve">, ενώ στην Υποδιεύθυνση Δίωξης Ηλεκτρονικού Εγκλήματος Βορείου Ελλάδος </w:t>
      </w:r>
      <w:r w:rsidR="00102118" w:rsidRPr="00857269">
        <w:rPr>
          <w:rFonts w:ascii="Tahoma" w:hAnsi="Tahoma" w:cs="Tahoma"/>
        </w:rPr>
        <w:t>(</w:t>
      </w:r>
      <w:r w:rsidRPr="00857269">
        <w:rPr>
          <w:rFonts w:ascii="Tahoma" w:hAnsi="Tahoma" w:cs="Tahoma"/>
          <w:b/>
        </w:rPr>
        <w:t>413</w:t>
      </w:r>
      <w:r w:rsidR="00102118" w:rsidRPr="00857269">
        <w:rPr>
          <w:rFonts w:ascii="Tahoma" w:hAnsi="Tahoma" w:cs="Tahoma"/>
        </w:rPr>
        <w:t>)</w:t>
      </w:r>
      <w:r w:rsidRPr="00857269">
        <w:rPr>
          <w:rFonts w:ascii="Tahoma" w:hAnsi="Tahoma" w:cs="Tahoma"/>
        </w:rPr>
        <w:t xml:space="preserve">. </w:t>
      </w:r>
    </w:p>
    <w:p w:rsidR="00444406" w:rsidRPr="00857269" w:rsidRDefault="001A7D16" w:rsidP="00444406">
      <w:pPr>
        <w:spacing w:before="100" w:beforeAutospacing="1" w:after="100" w:afterAutospacing="1"/>
        <w:rPr>
          <w:rFonts w:ascii="Tahoma" w:hAnsi="Tahoma" w:cs="Tahoma"/>
          <w:b/>
          <w:u w:val="single"/>
        </w:rPr>
      </w:pPr>
      <w:r>
        <w:rPr>
          <w:rFonts w:ascii="Tahoma" w:hAnsi="Tahoma" w:cs="Tahoma"/>
          <w:b/>
          <w:u w:val="single"/>
        </w:rPr>
        <w:t>Υποθέσεις για την</w:t>
      </w:r>
      <w:r w:rsidR="00444406" w:rsidRPr="00857269">
        <w:rPr>
          <w:rFonts w:ascii="Tahoma" w:hAnsi="Tahoma" w:cs="Tahoma"/>
          <w:b/>
          <w:u w:val="single"/>
        </w:rPr>
        <w:t xml:space="preserve"> προστασία των ζώων </w:t>
      </w:r>
    </w:p>
    <w:p w:rsidR="00102118" w:rsidRPr="00DB1927" w:rsidRDefault="001A7D16" w:rsidP="00DB1927">
      <w:pPr>
        <w:widowControl w:val="0"/>
        <w:spacing w:before="100" w:beforeAutospacing="1" w:after="100" w:afterAutospacing="1"/>
        <w:jc w:val="both"/>
        <w:rPr>
          <w:rFonts w:ascii="Tahoma" w:hAnsi="Tahoma" w:cs="Tahoma"/>
        </w:rPr>
      </w:pPr>
      <w:r>
        <w:rPr>
          <w:rFonts w:ascii="Tahoma" w:hAnsi="Tahoma" w:cs="Tahoma"/>
        </w:rPr>
        <w:t>Από τη</w:t>
      </w:r>
      <w:r w:rsidR="00444406" w:rsidRPr="00857269">
        <w:rPr>
          <w:rFonts w:ascii="Tahoma" w:hAnsi="Tahoma" w:cs="Tahoma"/>
        </w:rPr>
        <w:t xml:space="preserve"> Δίωξη Ηλεκτρονικού Εγκλήματος το 2016 διερευνήθηκαν </w:t>
      </w:r>
      <w:r w:rsidR="00102118" w:rsidRPr="00857269">
        <w:rPr>
          <w:rFonts w:ascii="Tahoma" w:hAnsi="Tahoma" w:cs="Tahoma"/>
        </w:rPr>
        <w:t>(</w:t>
      </w:r>
      <w:r w:rsidR="00444406" w:rsidRPr="00857269">
        <w:rPr>
          <w:rFonts w:ascii="Tahoma" w:hAnsi="Tahoma" w:cs="Tahoma"/>
          <w:b/>
        </w:rPr>
        <w:t>164</w:t>
      </w:r>
      <w:r w:rsidR="00102118" w:rsidRPr="00857269">
        <w:rPr>
          <w:rFonts w:ascii="Tahoma" w:hAnsi="Tahoma" w:cs="Tahoma"/>
        </w:rPr>
        <w:t>)</w:t>
      </w:r>
      <w:r w:rsidR="00444406" w:rsidRPr="00857269">
        <w:rPr>
          <w:rFonts w:ascii="Tahoma" w:hAnsi="Tahoma" w:cs="Tahoma"/>
        </w:rPr>
        <w:t xml:space="preserve"> υποθέσεις, όπο</w:t>
      </w:r>
      <w:r>
        <w:rPr>
          <w:rFonts w:ascii="Tahoma" w:hAnsi="Tahoma" w:cs="Tahoma"/>
        </w:rPr>
        <w:t>υ διαπιστώθηκε ότι χρήστες του δ</w:t>
      </w:r>
      <w:r w:rsidR="00444406" w:rsidRPr="00857269">
        <w:rPr>
          <w:rFonts w:ascii="Tahoma" w:hAnsi="Tahoma" w:cs="Tahoma"/>
        </w:rPr>
        <w:t>ιαδικτύου παραβίασαν την ισχύουσα</w:t>
      </w:r>
      <w:r>
        <w:rPr>
          <w:rFonts w:ascii="Tahoma" w:hAnsi="Tahoma" w:cs="Tahoma"/>
        </w:rPr>
        <w:t xml:space="preserve"> νομοθεσία περί προστασίας ζώων.</w:t>
      </w:r>
    </w:p>
    <w:p w:rsidR="00444406" w:rsidRPr="00857269" w:rsidRDefault="00444406" w:rsidP="00444406">
      <w:pPr>
        <w:widowControl w:val="0"/>
        <w:jc w:val="both"/>
        <w:rPr>
          <w:rFonts w:ascii="Tahoma" w:hAnsi="Tahoma" w:cs="Tahoma"/>
        </w:rPr>
      </w:pPr>
    </w:p>
    <w:p w:rsidR="00444406" w:rsidRPr="00857269" w:rsidRDefault="003F774B" w:rsidP="001A5686">
      <w:pPr>
        <w:widowControl w:val="0"/>
        <w:jc w:val="center"/>
        <w:rPr>
          <w:rFonts w:ascii="Tahoma" w:hAnsi="Tahoma" w:cs="Tahoma"/>
          <w:u w:val="single"/>
        </w:rPr>
      </w:pPr>
      <w:r w:rsidRPr="00857269">
        <w:rPr>
          <w:rFonts w:ascii="Tahoma" w:hAnsi="Tahoma" w:cs="Tahoma"/>
          <w:b/>
          <w:u w:val="single"/>
        </w:rPr>
        <w:t>Σημαντικές υ</w:t>
      </w:r>
      <w:r w:rsidR="00444406" w:rsidRPr="00857269">
        <w:rPr>
          <w:rFonts w:ascii="Tahoma" w:hAnsi="Tahoma" w:cs="Tahoma"/>
          <w:b/>
          <w:u w:val="single"/>
        </w:rPr>
        <w:t>ποθέσεις</w:t>
      </w:r>
      <w:r w:rsidRPr="00857269">
        <w:rPr>
          <w:rFonts w:ascii="Tahoma" w:hAnsi="Tahoma" w:cs="Tahoma"/>
          <w:b/>
          <w:u w:val="single"/>
        </w:rPr>
        <w:t xml:space="preserve"> που χειρίστηκε η Διεύθυνση Δίωξ</w:t>
      </w:r>
      <w:r w:rsidR="001A5686" w:rsidRPr="00857269">
        <w:rPr>
          <w:rFonts w:ascii="Tahoma" w:hAnsi="Tahoma" w:cs="Tahoma"/>
          <w:b/>
          <w:u w:val="single"/>
        </w:rPr>
        <w:t>ης Ηλεκτρονικού Εγκλήματος το έτος 2016</w:t>
      </w:r>
    </w:p>
    <w:p w:rsidR="00444406" w:rsidRPr="00857269" w:rsidRDefault="00444406" w:rsidP="00D14543">
      <w:pPr>
        <w:jc w:val="both"/>
        <w:rPr>
          <w:rFonts w:ascii="Tahoma" w:hAnsi="Tahoma" w:cs="Tahoma"/>
        </w:rPr>
      </w:pPr>
    </w:p>
    <w:p w:rsidR="00444406" w:rsidRPr="00DA1563" w:rsidRDefault="00444406" w:rsidP="001A5686">
      <w:pPr>
        <w:pStyle w:val="ListParagraph"/>
        <w:numPr>
          <w:ilvl w:val="0"/>
          <w:numId w:val="12"/>
        </w:numPr>
        <w:ind w:left="270" w:hanging="270"/>
        <w:jc w:val="both"/>
        <w:rPr>
          <w:rFonts w:ascii="Tahoma" w:hAnsi="Tahoma" w:cs="Tahoma"/>
        </w:rPr>
      </w:pPr>
      <w:r w:rsidRPr="00DA1563">
        <w:rPr>
          <w:rFonts w:ascii="Tahoma" w:hAnsi="Tahoma" w:cs="Tahoma"/>
        </w:rPr>
        <w:t>Εξιχνιάστηκε υπόθεση βιασμού, παράνομης βίας και εκβίασης σε βάρος 20χρονης ημεδαπής, που οργανώθηκε μέσω του διαδικτύου.</w:t>
      </w:r>
      <w:r w:rsidR="001A5686" w:rsidRPr="00DA1563">
        <w:rPr>
          <w:rFonts w:ascii="Tahoma" w:hAnsi="Tahoma" w:cs="Tahoma"/>
        </w:rPr>
        <w:t xml:space="preserve"> </w:t>
      </w:r>
      <w:r w:rsidRPr="00DA1563">
        <w:rPr>
          <w:rFonts w:ascii="Tahoma" w:hAnsi="Tahoma" w:cs="Tahoma"/>
        </w:rPr>
        <w:t>(</w:t>
      </w:r>
      <w:hyperlink r:id="rId40" w:history="1">
        <w:r w:rsidRPr="00DA1563">
          <w:rPr>
            <w:rStyle w:val="Hyperlink"/>
            <w:rFonts w:ascii="Tahoma" w:hAnsi="Tahoma" w:cs="Tahoma"/>
          </w:rPr>
          <w:t>σχετικό Δελτίο Τύπου</w:t>
        </w:r>
      </w:hyperlink>
      <w:r w:rsidRPr="00DA1563">
        <w:rPr>
          <w:rFonts w:ascii="Tahoma" w:hAnsi="Tahoma" w:cs="Tahoma"/>
        </w:rPr>
        <w:t xml:space="preserve">) </w:t>
      </w:r>
    </w:p>
    <w:p w:rsidR="00444406" w:rsidRPr="00DA1563" w:rsidRDefault="00444406" w:rsidP="001A5686">
      <w:pPr>
        <w:pStyle w:val="ListParagraph"/>
        <w:ind w:left="270" w:hanging="270"/>
        <w:jc w:val="both"/>
        <w:rPr>
          <w:rFonts w:ascii="Tahoma" w:hAnsi="Tahoma" w:cs="Tahoma"/>
        </w:rPr>
      </w:pPr>
    </w:p>
    <w:p w:rsidR="00444406" w:rsidRPr="00DA1563" w:rsidRDefault="00444406" w:rsidP="001A5686">
      <w:pPr>
        <w:pStyle w:val="ListParagraph"/>
        <w:numPr>
          <w:ilvl w:val="0"/>
          <w:numId w:val="12"/>
        </w:numPr>
        <w:ind w:left="270" w:hanging="270"/>
        <w:jc w:val="both"/>
        <w:rPr>
          <w:rFonts w:ascii="Tahoma" w:hAnsi="Tahoma" w:cs="Tahoma"/>
        </w:rPr>
      </w:pPr>
      <w:r w:rsidRPr="00DA1563">
        <w:rPr>
          <w:rFonts w:ascii="Tahoma" w:hAnsi="Tahoma" w:cs="Tahoma"/>
        </w:rPr>
        <w:t>Από την Υποδιεύθυνση Δίωξης Ηλεκτρονικού Εγκλήματος Βορείου Ελλάδος εξιχνιάσθηκαν τριάντα (30) υποθέσεις απάτης κατ’ εξακολούθηση, μέσω διαδικτύου. (</w:t>
      </w:r>
      <w:hyperlink r:id="rId41" w:history="1">
        <w:r w:rsidRPr="00DA1563">
          <w:rPr>
            <w:rStyle w:val="Hyperlink"/>
            <w:rFonts w:ascii="Tahoma" w:hAnsi="Tahoma" w:cs="Tahoma"/>
          </w:rPr>
          <w:t>σχετικό Δελτίο Τύπου</w:t>
        </w:r>
      </w:hyperlink>
      <w:r w:rsidRPr="00DA1563">
        <w:rPr>
          <w:rFonts w:ascii="Tahoma" w:hAnsi="Tahoma" w:cs="Tahoma"/>
        </w:rPr>
        <w:t xml:space="preserve">). </w:t>
      </w:r>
    </w:p>
    <w:p w:rsidR="00444406" w:rsidRPr="00DA1563" w:rsidRDefault="00444406" w:rsidP="001A5686">
      <w:pPr>
        <w:pStyle w:val="ListParagraph"/>
        <w:ind w:left="270" w:hanging="270"/>
        <w:jc w:val="both"/>
        <w:rPr>
          <w:rFonts w:ascii="Tahoma" w:hAnsi="Tahoma" w:cs="Tahoma"/>
        </w:rPr>
      </w:pPr>
    </w:p>
    <w:p w:rsidR="00444406" w:rsidRPr="00DA1563" w:rsidRDefault="00444406" w:rsidP="001A5686">
      <w:pPr>
        <w:pStyle w:val="ListParagraph"/>
        <w:numPr>
          <w:ilvl w:val="0"/>
          <w:numId w:val="12"/>
        </w:numPr>
        <w:ind w:left="270" w:hanging="270"/>
        <w:jc w:val="both"/>
        <w:rPr>
          <w:rFonts w:ascii="Tahoma" w:hAnsi="Tahoma" w:cs="Tahoma"/>
        </w:rPr>
      </w:pPr>
      <w:r w:rsidRPr="00DA1563">
        <w:rPr>
          <w:rFonts w:ascii="Tahoma" w:hAnsi="Tahoma" w:cs="Tahoma"/>
        </w:rPr>
        <w:t>Ολοκληρώθηκε με επιτυχία η δεύτερη ευρείας κλίμακας αστυνομική επιχείρηση, με τη συμμετοχή της Ελληνικής Αστυνομίας, για την καταπολέμηση της μεταφοράς παράνομου χρήματος στην Ευρώπη</w:t>
      </w:r>
      <w:r w:rsidR="001A5686" w:rsidRPr="00DA1563">
        <w:rPr>
          <w:rFonts w:ascii="Tahoma" w:hAnsi="Tahoma" w:cs="Tahoma"/>
        </w:rPr>
        <w:t xml:space="preserve">. </w:t>
      </w:r>
      <w:r w:rsidRPr="00DA1563">
        <w:rPr>
          <w:rFonts w:ascii="Tahoma" w:hAnsi="Tahoma" w:cs="Tahoma"/>
        </w:rPr>
        <w:t>(</w:t>
      </w:r>
      <w:hyperlink r:id="rId42" w:history="1">
        <w:r w:rsidRPr="00DA1563">
          <w:rPr>
            <w:rStyle w:val="Hyperlink"/>
            <w:rFonts w:ascii="Tahoma" w:hAnsi="Tahoma" w:cs="Tahoma"/>
          </w:rPr>
          <w:t>σχετικό Δελτίο Τύπου</w:t>
        </w:r>
      </w:hyperlink>
      <w:r w:rsidRPr="00DA1563">
        <w:rPr>
          <w:rFonts w:ascii="Tahoma" w:hAnsi="Tahoma" w:cs="Tahoma"/>
        </w:rPr>
        <w:t>).</w:t>
      </w:r>
    </w:p>
    <w:p w:rsidR="00444406" w:rsidRPr="00DA1563" w:rsidRDefault="00444406" w:rsidP="001A5686">
      <w:pPr>
        <w:pStyle w:val="ListParagraph"/>
        <w:ind w:left="270" w:hanging="270"/>
        <w:jc w:val="both"/>
        <w:rPr>
          <w:rFonts w:ascii="Tahoma" w:hAnsi="Tahoma" w:cs="Tahoma"/>
        </w:rPr>
      </w:pPr>
    </w:p>
    <w:p w:rsidR="00444406" w:rsidRPr="00DA1563" w:rsidRDefault="00444406" w:rsidP="001A5686">
      <w:pPr>
        <w:pStyle w:val="ListParagraph"/>
        <w:numPr>
          <w:ilvl w:val="0"/>
          <w:numId w:val="12"/>
        </w:numPr>
        <w:ind w:left="270" w:hanging="270"/>
        <w:jc w:val="both"/>
        <w:rPr>
          <w:rFonts w:ascii="Tahoma" w:hAnsi="Tahoma" w:cs="Tahoma"/>
        </w:rPr>
      </w:pPr>
      <w:r w:rsidRPr="00DA1563">
        <w:rPr>
          <w:rFonts w:ascii="Tahoma" w:hAnsi="Tahoma" w:cs="Tahoma"/>
        </w:rPr>
        <w:t>Εξιχνιάστηκε υπόθεση εξαπατήσεων σε βάρος καταστηματαρχών που πωλούσαν προπληρωμένες κάρτες, για διαδικτυακές αγορές. (</w:t>
      </w:r>
      <w:hyperlink r:id="rId43" w:history="1">
        <w:r w:rsidRPr="00DA1563">
          <w:rPr>
            <w:rStyle w:val="Hyperlink"/>
            <w:rFonts w:ascii="Tahoma" w:hAnsi="Tahoma" w:cs="Tahoma"/>
          </w:rPr>
          <w:t>σχετικό Δελτίο Τύπου</w:t>
        </w:r>
      </w:hyperlink>
      <w:r w:rsidRPr="00DA1563">
        <w:rPr>
          <w:rFonts w:ascii="Tahoma" w:hAnsi="Tahoma" w:cs="Tahoma"/>
        </w:rPr>
        <w:t xml:space="preserve">). </w:t>
      </w:r>
    </w:p>
    <w:p w:rsidR="00444406" w:rsidRPr="00DA1563" w:rsidRDefault="00444406" w:rsidP="001A5686">
      <w:pPr>
        <w:pStyle w:val="ListParagraph"/>
        <w:ind w:left="270" w:hanging="270"/>
        <w:jc w:val="both"/>
        <w:rPr>
          <w:rFonts w:ascii="Tahoma" w:hAnsi="Tahoma" w:cs="Tahoma"/>
        </w:rPr>
      </w:pPr>
    </w:p>
    <w:p w:rsidR="00444406" w:rsidRPr="00DA1563" w:rsidRDefault="00444406" w:rsidP="001A5686">
      <w:pPr>
        <w:pStyle w:val="ListParagraph"/>
        <w:numPr>
          <w:ilvl w:val="0"/>
          <w:numId w:val="12"/>
        </w:numPr>
        <w:ind w:left="270" w:hanging="270"/>
        <w:jc w:val="both"/>
        <w:rPr>
          <w:rFonts w:ascii="Tahoma" w:hAnsi="Tahoma" w:cs="Tahoma"/>
        </w:rPr>
      </w:pPr>
      <w:r w:rsidRPr="00DA1563">
        <w:rPr>
          <w:rFonts w:ascii="Tahoma" w:hAnsi="Tahoma" w:cs="Tahoma"/>
        </w:rPr>
        <w:lastRenderedPageBreak/>
        <w:t>Εξαρθρώθηκε εξαμελής εγκληματική ομάδα, που ενέχεται σε υπόθεση εκβίασης, μέσω διαδικτύου, σε βάρος ημεδαπού. (</w:t>
      </w:r>
      <w:hyperlink r:id="rId44" w:history="1">
        <w:r w:rsidRPr="00DA1563">
          <w:rPr>
            <w:rStyle w:val="Hyperlink"/>
            <w:rFonts w:ascii="Tahoma" w:hAnsi="Tahoma" w:cs="Tahoma"/>
          </w:rPr>
          <w:t>σχετικό Δελτίο Τύπου</w:t>
        </w:r>
      </w:hyperlink>
      <w:r w:rsidRPr="00DA1563">
        <w:rPr>
          <w:rFonts w:ascii="Tahoma" w:hAnsi="Tahoma" w:cs="Tahoma"/>
        </w:rPr>
        <w:t>).</w:t>
      </w:r>
    </w:p>
    <w:p w:rsidR="00444406" w:rsidRPr="00DA1563" w:rsidRDefault="00444406" w:rsidP="00D14543">
      <w:pPr>
        <w:jc w:val="both"/>
        <w:rPr>
          <w:rFonts w:ascii="Tahoma" w:hAnsi="Tahoma" w:cs="Tahoma"/>
        </w:rPr>
      </w:pPr>
    </w:p>
    <w:p w:rsidR="00444406" w:rsidRPr="00DA1563" w:rsidRDefault="00444406" w:rsidP="00444406">
      <w:pPr>
        <w:pStyle w:val="ListParagraph"/>
        <w:numPr>
          <w:ilvl w:val="0"/>
          <w:numId w:val="12"/>
        </w:numPr>
        <w:ind w:left="270" w:hanging="270"/>
        <w:jc w:val="both"/>
        <w:rPr>
          <w:rFonts w:ascii="Tahoma" w:hAnsi="Tahoma" w:cs="Tahoma"/>
        </w:rPr>
      </w:pPr>
      <w:r w:rsidRPr="00DA1563">
        <w:rPr>
          <w:rFonts w:ascii="Tahoma" w:hAnsi="Tahoma" w:cs="Tahoma"/>
        </w:rPr>
        <w:t xml:space="preserve">Η Ελληνική Αστυνομία συμμετείχε με επιτυχία σε κοινή αστυνομική επιχείρηση, για την αντιμετώπιση του οργανωμένου εγκλήματος. Η διεθνούς κλίμακας επιχείρηση με την ονομασία «CICONIA ALBA», υποστηρίχθηκε από τη </w:t>
      </w:r>
      <w:proofErr w:type="spellStart"/>
      <w:r w:rsidRPr="00DA1563">
        <w:rPr>
          <w:rFonts w:ascii="Tahoma" w:hAnsi="Tahoma" w:cs="Tahoma"/>
        </w:rPr>
        <w:t>Europol</w:t>
      </w:r>
      <w:proofErr w:type="spellEnd"/>
      <w:r w:rsidRPr="00DA1563">
        <w:rPr>
          <w:rFonts w:ascii="Tahoma" w:hAnsi="Tahoma" w:cs="Tahoma"/>
        </w:rPr>
        <w:t xml:space="preserve"> και πραγματοποιήθηκε το διάστημα 10-16 Οκτωβρίου 2016. (</w:t>
      </w:r>
      <w:hyperlink r:id="rId45" w:history="1">
        <w:r w:rsidRPr="00DA1563">
          <w:rPr>
            <w:rStyle w:val="Hyperlink"/>
            <w:rFonts w:ascii="Tahoma" w:hAnsi="Tahoma" w:cs="Tahoma"/>
          </w:rPr>
          <w:t>σχετικό Δελτίο Τύπου</w:t>
        </w:r>
      </w:hyperlink>
      <w:r w:rsidRPr="00DA1563">
        <w:rPr>
          <w:rFonts w:ascii="Tahoma" w:hAnsi="Tahoma" w:cs="Tahoma"/>
        </w:rPr>
        <w:t>).</w:t>
      </w:r>
    </w:p>
    <w:p w:rsidR="002919BC" w:rsidRPr="00857269" w:rsidRDefault="002919BC" w:rsidP="002919BC">
      <w:pPr>
        <w:jc w:val="both"/>
        <w:rPr>
          <w:rFonts w:ascii="Tahoma" w:hAnsi="Tahoma" w:cs="Tahoma"/>
          <w:b/>
          <w:bCs/>
          <w:u w:val="single"/>
        </w:rPr>
      </w:pPr>
    </w:p>
    <w:p w:rsidR="002E6ACE" w:rsidRDefault="002E6ACE" w:rsidP="002919BC">
      <w:pPr>
        <w:jc w:val="both"/>
        <w:rPr>
          <w:rFonts w:ascii="Tahoma" w:hAnsi="Tahoma" w:cs="Tahoma"/>
          <w:b/>
          <w:bCs/>
          <w:u w:val="single"/>
        </w:rPr>
      </w:pPr>
    </w:p>
    <w:p w:rsidR="00DB1927" w:rsidRDefault="00DB1927" w:rsidP="002919BC">
      <w:pPr>
        <w:jc w:val="both"/>
        <w:rPr>
          <w:rFonts w:ascii="Tahoma" w:hAnsi="Tahoma" w:cs="Tahoma"/>
          <w:b/>
          <w:bCs/>
          <w:u w:val="single"/>
        </w:rPr>
      </w:pPr>
    </w:p>
    <w:p w:rsidR="002919BC" w:rsidRPr="00857269" w:rsidRDefault="002919BC" w:rsidP="002919BC">
      <w:pPr>
        <w:jc w:val="both"/>
        <w:rPr>
          <w:rFonts w:ascii="Tahoma" w:hAnsi="Tahoma" w:cs="Tahoma"/>
          <w:b/>
          <w:bCs/>
          <w:u w:val="single"/>
        </w:rPr>
      </w:pPr>
      <w:r w:rsidRPr="00857269">
        <w:rPr>
          <w:rFonts w:ascii="Tahoma" w:hAnsi="Tahoma" w:cs="Tahoma"/>
          <w:b/>
          <w:bCs/>
          <w:u w:val="single"/>
        </w:rPr>
        <w:t xml:space="preserve">Ε. Παρεμπόριο </w:t>
      </w:r>
    </w:p>
    <w:p w:rsidR="002919BC" w:rsidRPr="00857269" w:rsidRDefault="002919BC" w:rsidP="002919BC">
      <w:pPr>
        <w:jc w:val="both"/>
        <w:rPr>
          <w:rFonts w:ascii="Tahoma" w:hAnsi="Tahoma" w:cs="Tahoma"/>
          <w:b/>
          <w:bCs/>
          <w:u w:val="single"/>
        </w:rPr>
      </w:pPr>
      <w:r w:rsidRPr="00857269">
        <w:rPr>
          <w:rFonts w:ascii="Tahoma" w:hAnsi="Tahoma" w:cs="Tahoma"/>
          <w:b/>
          <w:bCs/>
          <w:u w:val="single"/>
        </w:rPr>
        <w:t xml:space="preserve"> </w:t>
      </w:r>
    </w:p>
    <w:p w:rsidR="00607AF4" w:rsidRPr="00857269" w:rsidRDefault="002919BC" w:rsidP="002919BC">
      <w:pPr>
        <w:spacing w:before="120"/>
        <w:jc w:val="both"/>
        <w:rPr>
          <w:rFonts w:ascii="Tahoma" w:hAnsi="Tahoma" w:cs="Tahoma"/>
        </w:rPr>
      </w:pPr>
      <w:r w:rsidRPr="00857269">
        <w:rPr>
          <w:rFonts w:ascii="Tahoma" w:hAnsi="Tahoma" w:cs="Tahoma"/>
        </w:rPr>
        <w:t xml:space="preserve">Κατά το έτος </w:t>
      </w:r>
      <w:r w:rsidR="00607AF4" w:rsidRPr="00857269">
        <w:rPr>
          <w:rFonts w:ascii="Tahoma" w:hAnsi="Tahoma" w:cs="Tahoma"/>
        </w:rPr>
        <w:t xml:space="preserve">2016 διενεργήθηκαν </w:t>
      </w:r>
      <w:r w:rsidR="00607AF4" w:rsidRPr="00857269">
        <w:rPr>
          <w:rFonts w:ascii="Tahoma" w:hAnsi="Tahoma" w:cs="Tahoma"/>
          <w:b/>
          <w:bCs/>
        </w:rPr>
        <w:t>(82.114)</w:t>
      </w:r>
      <w:r w:rsidR="00607AF4" w:rsidRPr="00857269">
        <w:rPr>
          <w:rFonts w:ascii="Tahoma" w:hAnsi="Tahoma" w:cs="Tahoma"/>
        </w:rPr>
        <w:t xml:space="preserve"> έλεγχοι τήρησης των διατάξεων που αφορούν το υπαίθριο εμπόριο, ενώ βεβαιώθηκαν </w:t>
      </w:r>
      <w:r w:rsidR="00607AF4" w:rsidRPr="00857269">
        <w:rPr>
          <w:rFonts w:ascii="Tahoma" w:hAnsi="Tahoma" w:cs="Tahoma"/>
          <w:b/>
          <w:bCs/>
        </w:rPr>
        <w:t>(4.482)</w:t>
      </w:r>
      <w:r w:rsidR="00607AF4" w:rsidRPr="00857269">
        <w:rPr>
          <w:rFonts w:ascii="Tahoma" w:hAnsi="Tahoma" w:cs="Tahoma"/>
        </w:rPr>
        <w:t xml:space="preserve"> παραβάσεις (στέρηση άδειας πλανόδιου πωλητή, στέρηση άδειας λαϊκής αγοράς, παραβάσεις της νομοθεσίας περί λαθρεμπορίου, σημάτων κ.ά.).</w:t>
      </w:r>
    </w:p>
    <w:p w:rsidR="002919BC" w:rsidRPr="00857269" w:rsidRDefault="00607AF4" w:rsidP="002919BC">
      <w:pPr>
        <w:spacing w:before="120"/>
        <w:jc w:val="both"/>
        <w:rPr>
          <w:rFonts w:ascii="Tahoma" w:hAnsi="Tahoma" w:cs="Tahoma"/>
        </w:rPr>
      </w:pPr>
      <w:r w:rsidRPr="00857269">
        <w:rPr>
          <w:rFonts w:ascii="Tahoma" w:hAnsi="Tahoma" w:cs="Tahoma"/>
        </w:rPr>
        <w:t>Κ</w:t>
      </w:r>
      <w:r w:rsidR="002919BC" w:rsidRPr="00857269">
        <w:rPr>
          <w:rFonts w:ascii="Tahoma" w:hAnsi="Tahoma" w:cs="Tahoma"/>
        </w:rPr>
        <w:t xml:space="preserve">ατασχέθηκαν </w:t>
      </w:r>
      <w:r w:rsidR="00E256F2" w:rsidRPr="00857269">
        <w:rPr>
          <w:rFonts w:ascii="Tahoma" w:hAnsi="Tahoma" w:cs="Tahoma"/>
        </w:rPr>
        <w:t>περίπου</w:t>
      </w:r>
      <w:r w:rsidR="002919BC" w:rsidRPr="00857269">
        <w:rPr>
          <w:rFonts w:ascii="Tahoma" w:hAnsi="Tahoma" w:cs="Tahoma"/>
        </w:rPr>
        <w:t xml:space="preserve"> </w:t>
      </w:r>
      <w:r w:rsidR="002919BC" w:rsidRPr="00857269">
        <w:rPr>
          <w:rFonts w:ascii="Tahoma" w:hAnsi="Tahoma" w:cs="Tahoma"/>
          <w:b/>
        </w:rPr>
        <w:t>2</w:t>
      </w:r>
      <w:r w:rsidR="002919BC" w:rsidRPr="00857269">
        <w:rPr>
          <w:rFonts w:ascii="Tahoma" w:hAnsi="Tahoma" w:cs="Tahoma"/>
        </w:rPr>
        <w:t xml:space="preserve"> </w:t>
      </w:r>
      <w:r w:rsidR="002919BC" w:rsidRPr="00857269">
        <w:rPr>
          <w:rFonts w:ascii="Tahoma" w:hAnsi="Tahoma" w:cs="Tahoma"/>
          <w:b/>
          <w:bCs/>
        </w:rPr>
        <w:t>εκατομμύρια</w:t>
      </w:r>
      <w:r w:rsidR="002919BC" w:rsidRPr="00857269">
        <w:rPr>
          <w:rFonts w:ascii="Tahoma" w:hAnsi="Tahoma" w:cs="Tahoma"/>
        </w:rPr>
        <w:t xml:space="preserve"> είδη </w:t>
      </w:r>
      <w:r w:rsidRPr="00857269">
        <w:rPr>
          <w:rFonts w:ascii="Tahoma" w:hAnsi="Tahoma" w:cs="Tahoma"/>
        </w:rPr>
        <w:t xml:space="preserve">παρεμπορίου (οινοπνευματώδη ποτά, πακέτα καπνού, ηλεκτρικές-ηλεκτρονικές συσκευές ήχου και εικόνας, </w:t>
      </w:r>
      <w:r w:rsidR="00E256F2" w:rsidRPr="00857269">
        <w:rPr>
          <w:rFonts w:ascii="Tahoma" w:hAnsi="Tahoma" w:cs="Tahoma"/>
        </w:rPr>
        <w:t>είδη</w:t>
      </w:r>
      <w:r w:rsidRPr="00857269">
        <w:rPr>
          <w:rFonts w:ascii="Tahoma" w:hAnsi="Tahoma" w:cs="Tahoma"/>
        </w:rPr>
        <w:t xml:space="preserve"> ένδυσης και </w:t>
      </w:r>
      <w:r w:rsidR="00E256F2" w:rsidRPr="00857269">
        <w:rPr>
          <w:rFonts w:ascii="Tahoma" w:hAnsi="Tahoma" w:cs="Tahoma"/>
        </w:rPr>
        <w:t>υπόδησης</w:t>
      </w:r>
      <w:r w:rsidRPr="00857269">
        <w:rPr>
          <w:rFonts w:ascii="Tahoma" w:hAnsi="Tahoma" w:cs="Tahoma"/>
        </w:rPr>
        <w:t>, αξεσουάρ κ.λπ.</w:t>
      </w:r>
    </w:p>
    <w:p w:rsidR="002919BC" w:rsidRPr="00857269" w:rsidRDefault="002919BC" w:rsidP="002919BC">
      <w:pPr>
        <w:jc w:val="both"/>
        <w:rPr>
          <w:rFonts w:ascii="Tahoma" w:hAnsi="Tahoma" w:cs="Tahoma"/>
        </w:rPr>
      </w:pPr>
    </w:p>
    <w:p w:rsidR="002919BC" w:rsidRPr="00857269" w:rsidRDefault="00E256F2" w:rsidP="002919BC">
      <w:pPr>
        <w:jc w:val="both"/>
        <w:rPr>
          <w:rFonts w:ascii="Tahoma" w:hAnsi="Tahoma" w:cs="Tahoma"/>
        </w:rPr>
      </w:pPr>
      <w:r w:rsidRPr="00857269">
        <w:rPr>
          <w:rFonts w:ascii="Tahoma" w:hAnsi="Tahoma" w:cs="Tahoma"/>
        </w:rPr>
        <w:t>Γ</w:t>
      </w:r>
      <w:r w:rsidR="002919BC" w:rsidRPr="00857269">
        <w:rPr>
          <w:rFonts w:ascii="Tahoma" w:hAnsi="Tahoma" w:cs="Tahoma"/>
        </w:rPr>
        <w:t xml:space="preserve">ια την αντιμετώπιση του «παρεμπορίου» διατέθηκαν συνολικά </w:t>
      </w:r>
      <w:r w:rsidR="002919BC" w:rsidRPr="00857269">
        <w:rPr>
          <w:rFonts w:ascii="Tahoma" w:hAnsi="Tahoma" w:cs="Tahoma"/>
          <w:bCs/>
        </w:rPr>
        <w:t>(</w:t>
      </w:r>
      <w:r w:rsidR="00607AF4" w:rsidRPr="00857269">
        <w:rPr>
          <w:rFonts w:ascii="Tahoma" w:hAnsi="Tahoma" w:cs="Tahoma"/>
          <w:b/>
          <w:bCs/>
        </w:rPr>
        <w:t>38.250</w:t>
      </w:r>
      <w:r w:rsidR="002919BC" w:rsidRPr="00857269">
        <w:rPr>
          <w:rFonts w:ascii="Tahoma" w:hAnsi="Tahoma" w:cs="Tahoma"/>
          <w:bCs/>
        </w:rPr>
        <w:t>)</w:t>
      </w:r>
      <w:r w:rsidR="002919BC" w:rsidRPr="00857269">
        <w:rPr>
          <w:rFonts w:ascii="Tahoma" w:hAnsi="Tahoma" w:cs="Tahoma"/>
        </w:rPr>
        <w:t xml:space="preserve"> αστυνομικοί σε όλη την επικράτεια, ενώ στην περιοχή της Αττικής απασχολήθηκαν, σε κλιμάκια ελέγχων </w:t>
      </w:r>
      <w:r w:rsidRPr="00857269">
        <w:rPr>
          <w:rFonts w:ascii="Tahoma" w:hAnsi="Tahoma" w:cs="Tahoma"/>
        </w:rPr>
        <w:t>(</w:t>
      </w:r>
      <w:r w:rsidR="00607AF4" w:rsidRPr="00857269">
        <w:rPr>
          <w:rFonts w:ascii="Tahoma" w:hAnsi="Tahoma" w:cs="Tahoma"/>
          <w:b/>
          <w:bCs/>
        </w:rPr>
        <w:t>43</w:t>
      </w:r>
      <w:r w:rsidRPr="00857269">
        <w:rPr>
          <w:rFonts w:ascii="Tahoma" w:hAnsi="Tahoma" w:cs="Tahoma"/>
          <w:b/>
          <w:bCs/>
        </w:rPr>
        <w:t>)</w:t>
      </w:r>
      <w:r w:rsidR="002919BC" w:rsidRPr="00857269">
        <w:rPr>
          <w:rFonts w:ascii="Tahoma" w:hAnsi="Tahoma" w:cs="Tahoma"/>
          <w:b/>
          <w:bCs/>
        </w:rPr>
        <w:t xml:space="preserve"> </w:t>
      </w:r>
      <w:r w:rsidR="002919BC" w:rsidRPr="00857269">
        <w:rPr>
          <w:rFonts w:ascii="Tahoma" w:hAnsi="Tahoma" w:cs="Tahoma"/>
        </w:rPr>
        <w:t xml:space="preserve">αστυνομικοί σε καθημερινή βάση, ενώ για όλο το έτος διατέθηκαν </w:t>
      </w:r>
      <w:r w:rsidR="002919BC" w:rsidRPr="00857269">
        <w:rPr>
          <w:rFonts w:ascii="Tahoma" w:hAnsi="Tahoma" w:cs="Tahoma"/>
          <w:bCs/>
        </w:rPr>
        <w:t>(</w:t>
      </w:r>
      <w:r w:rsidR="00607AF4" w:rsidRPr="00857269">
        <w:rPr>
          <w:rFonts w:ascii="Tahoma" w:hAnsi="Tahoma" w:cs="Tahoma"/>
          <w:b/>
          <w:bCs/>
        </w:rPr>
        <w:t>15.217</w:t>
      </w:r>
      <w:r w:rsidR="002919BC" w:rsidRPr="00857269">
        <w:rPr>
          <w:rFonts w:ascii="Tahoma" w:hAnsi="Tahoma" w:cs="Tahoma"/>
          <w:bCs/>
        </w:rPr>
        <w:t>)</w:t>
      </w:r>
      <w:r w:rsidR="002919BC" w:rsidRPr="00857269">
        <w:rPr>
          <w:b/>
          <w:bCs/>
        </w:rPr>
        <w:t xml:space="preserve"> </w:t>
      </w:r>
      <w:r w:rsidR="002919BC" w:rsidRPr="00857269">
        <w:rPr>
          <w:rFonts w:ascii="Tahoma" w:hAnsi="Tahoma" w:cs="Tahoma"/>
        </w:rPr>
        <w:t>αστυνομικοί.</w:t>
      </w:r>
    </w:p>
    <w:p w:rsidR="002919BC" w:rsidRPr="00857269" w:rsidRDefault="002919BC" w:rsidP="002919BC">
      <w:pPr>
        <w:jc w:val="both"/>
        <w:rPr>
          <w:rFonts w:ascii="Tahoma" w:hAnsi="Tahoma" w:cs="Tahoma"/>
          <w:b/>
          <w:bCs/>
          <w:u w:val="single"/>
        </w:rPr>
      </w:pPr>
    </w:p>
    <w:p w:rsidR="002919BC" w:rsidRPr="00857269" w:rsidRDefault="002919BC" w:rsidP="002919BC">
      <w:pPr>
        <w:jc w:val="both"/>
        <w:rPr>
          <w:rFonts w:ascii="Tahoma" w:hAnsi="Tahoma" w:cs="Tahoma"/>
          <w:b/>
          <w:bCs/>
          <w:u w:val="single"/>
        </w:rPr>
      </w:pPr>
    </w:p>
    <w:p w:rsidR="00DB1927" w:rsidRDefault="00DB1927" w:rsidP="002919BC">
      <w:pPr>
        <w:jc w:val="both"/>
        <w:rPr>
          <w:rFonts w:ascii="Tahoma" w:hAnsi="Tahoma" w:cs="Tahoma"/>
          <w:b/>
          <w:bCs/>
          <w:u w:val="single"/>
        </w:rPr>
      </w:pPr>
    </w:p>
    <w:p w:rsidR="002919BC" w:rsidRPr="00857269" w:rsidRDefault="002919BC" w:rsidP="002919BC">
      <w:pPr>
        <w:jc w:val="both"/>
        <w:rPr>
          <w:rFonts w:ascii="Tahoma" w:hAnsi="Tahoma" w:cs="Tahoma"/>
          <w:b/>
          <w:bCs/>
          <w:i/>
          <w:iCs/>
          <w:u w:val="single"/>
        </w:rPr>
      </w:pPr>
      <w:r w:rsidRPr="00857269">
        <w:rPr>
          <w:rFonts w:ascii="Tahoma" w:hAnsi="Tahoma" w:cs="Tahoma"/>
          <w:b/>
          <w:bCs/>
          <w:u w:val="single"/>
        </w:rPr>
        <w:t>ΣΤ. Απολογισμός τροχαίων ατυχημάτων</w:t>
      </w:r>
    </w:p>
    <w:p w:rsidR="002919BC" w:rsidRPr="00857269" w:rsidRDefault="002919BC" w:rsidP="002919BC">
      <w:pPr>
        <w:jc w:val="both"/>
        <w:rPr>
          <w:rFonts w:ascii="Tahoma" w:hAnsi="Tahoma" w:cs="Tahoma"/>
          <w:b/>
          <w:bCs/>
        </w:rPr>
      </w:pPr>
    </w:p>
    <w:p w:rsidR="002919BC" w:rsidRPr="00857269" w:rsidRDefault="002919BC" w:rsidP="002919BC">
      <w:pPr>
        <w:jc w:val="both"/>
        <w:outlineLvl w:val="0"/>
        <w:rPr>
          <w:rFonts w:ascii="Tahoma" w:hAnsi="Tahoma" w:cs="Tahoma"/>
        </w:rPr>
      </w:pPr>
      <w:r w:rsidRPr="00857269">
        <w:rPr>
          <w:rFonts w:ascii="Tahoma" w:hAnsi="Tahoma" w:cs="Tahoma"/>
        </w:rPr>
        <w:t xml:space="preserve">Το 2016 καταγράφηκε μείωση </w:t>
      </w:r>
      <w:r w:rsidR="002E6ACE">
        <w:rPr>
          <w:rFonts w:ascii="Tahoma" w:hAnsi="Tahoma" w:cs="Tahoma"/>
        </w:rPr>
        <w:t xml:space="preserve">του συνολικού αριθμού </w:t>
      </w:r>
      <w:r w:rsidRPr="00857269">
        <w:rPr>
          <w:rFonts w:ascii="Tahoma" w:hAnsi="Tahoma" w:cs="Tahoma"/>
        </w:rPr>
        <w:t xml:space="preserve">των παθόντων, αλλά και των τροχαίων ατυχημάτων, σε σχέση με το 2015. Συγκεκριμένα καταγράφηκαν </w:t>
      </w:r>
      <w:r w:rsidRPr="00857269">
        <w:rPr>
          <w:rFonts w:ascii="Tahoma" w:hAnsi="Tahoma" w:cs="Tahoma"/>
          <w:b/>
          <w:bCs/>
        </w:rPr>
        <w:t>(121)</w:t>
      </w:r>
      <w:r w:rsidRPr="00857269">
        <w:rPr>
          <w:rFonts w:ascii="Tahoma" w:hAnsi="Tahoma" w:cs="Tahoma"/>
        </w:rPr>
        <w:t xml:space="preserve"> λιγότερα τροχαία ατυχήματα</w:t>
      </w:r>
      <w:r w:rsidR="002E6ACE">
        <w:rPr>
          <w:rFonts w:ascii="Tahoma" w:hAnsi="Tahoma" w:cs="Tahoma"/>
        </w:rPr>
        <w:t xml:space="preserve">, ωστόσο αυξήθηκαν τα θανατηφόρα και οι θανόντες. </w:t>
      </w:r>
      <w:r w:rsidRPr="00857269">
        <w:rPr>
          <w:rFonts w:ascii="Tahoma" w:hAnsi="Tahoma" w:cs="Tahoma"/>
        </w:rPr>
        <w:t xml:space="preserve"> </w:t>
      </w:r>
    </w:p>
    <w:p w:rsidR="002E6ACE" w:rsidRDefault="002E6ACE" w:rsidP="00351BE1">
      <w:pPr>
        <w:jc w:val="both"/>
        <w:rPr>
          <w:rFonts w:ascii="Tahoma" w:hAnsi="Tahoma" w:cs="Tahoma"/>
        </w:rPr>
      </w:pPr>
    </w:p>
    <w:p w:rsidR="00DB1927" w:rsidRDefault="00DB1927" w:rsidP="00351BE1">
      <w:pPr>
        <w:jc w:val="both"/>
        <w:rPr>
          <w:rFonts w:ascii="Tahoma" w:hAnsi="Tahoma" w:cs="Tahoma"/>
        </w:rPr>
      </w:pPr>
    </w:p>
    <w:p w:rsidR="00DB1927" w:rsidRDefault="00DB1927" w:rsidP="00351BE1">
      <w:pPr>
        <w:jc w:val="both"/>
        <w:rPr>
          <w:rFonts w:ascii="Tahoma" w:hAnsi="Tahoma" w:cs="Tahoma"/>
        </w:rPr>
      </w:pPr>
    </w:p>
    <w:p w:rsidR="00DB1927" w:rsidRDefault="00DB1927" w:rsidP="00351BE1">
      <w:pPr>
        <w:jc w:val="both"/>
        <w:rPr>
          <w:rFonts w:ascii="Tahoma" w:hAnsi="Tahoma" w:cs="Tahoma"/>
        </w:rPr>
      </w:pPr>
    </w:p>
    <w:p w:rsidR="00DB1927" w:rsidRDefault="00DB1927" w:rsidP="00351BE1">
      <w:pPr>
        <w:jc w:val="both"/>
        <w:rPr>
          <w:rFonts w:ascii="Tahoma" w:hAnsi="Tahoma" w:cs="Tahoma"/>
        </w:rPr>
      </w:pPr>
    </w:p>
    <w:p w:rsidR="002919BC" w:rsidRDefault="002919BC" w:rsidP="00351BE1">
      <w:pPr>
        <w:jc w:val="both"/>
        <w:rPr>
          <w:rFonts w:ascii="Tahoma" w:hAnsi="Tahoma" w:cs="Tahoma"/>
        </w:rPr>
      </w:pPr>
      <w:r w:rsidRPr="00857269">
        <w:rPr>
          <w:rFonts w:ascii="Tahoma" w:hAnsi="Tahoma" w:cs="Tahoma"/>
        </w:rPr>
        <w:lastRenderedPageBreak/>
        <w:t xml:space="preserve">Πιο αναλυτικά, το 2016 σε σύγκριση με το 2015 σημειώθηκαν σε όλη την επικράτεια: </w:t>
      </w:r>
    </w:p>
    <w:p w:rsidR="002E6ACE" w:rsidRPr="00857269" w:rsidRDefault="002E6ACE" w:rsidP="00351BE1">
      <w:pPr>
        <w:jc w:val="both"/>
        <w:rPr>
          <w:rFonts w:ascii="Tahoma" w:hAnsi="Tahoma" w:cs="Tahoma"/>
        </w:rPr>
      </w:pPr>
    </w:p>
    <w:p w:rsidR="002919BC" w:rsidRPr="00857269" w:rsidRDefault="002919BC" w:rsidP="002919BC">
      <w:pPr>
        <w:numPr>
          <w:ilvl w:val="0"/>
          <w:numId w:val="8"/>
        </w:numPr>
        <w:spacing w:line="360" w:lineRule="auto"/>
        <w:jc w:val="both"/>
        <w:outlineLvl w:val="0"/>
        <w:rPr>
          <w:rFonts w:ascii="Tahoma" w:hAnsi="Tahoma" w:cs="Tahoma"/>
          <w:b/>
          <w:bCs/>
        </w:rPr>
      </w:pPr>
      <w:r w:rsidRPr="00857269">
        <w:rPr>
          <w:rFonts w:ascii="Tahoma" w:hAnsi="Tahoma" w:cs="Tahoma"/>
          <w:b/>
        </w:rPr>
        <w:t xml:space="preserve"> </w:t>
      </w:r>
      <w:r w:rsidRPr="00857269">
        <w:rPr>
          <w:rFonts w:ascii="Tahoma" w:hAnsi="Tahoma" w:cs="Tahoma"/>
          <w:b/>
          <w:lang w:val="en-US"/>
        </w:rPr>
        <w:t>752</w:t>
      </w:r>
      <w:r w:rsidRPr="00857269">
        <w:rPr>
          <w:rFonts w:ascii="Tahoma" w:hAnsi="Tahoma" w:cs="Tahoma"/>
          <w:lang w:val="en-US"/>
        </w:rPr>
        <w:t xml:space="preserve"> </w:t>
      </w:r>
      <w:r w:rsidRPr="00857269">
        <w:rPr>
          <w:rFonts w:ascii="Tahoma" w:hAnsi="Tahoma" w:cs="Tahoma"/>
        </w:rPr>
        <w:t xml:space="preserve">θανατηφόρα ατυχήματα έναντι </w:t>
      </w:r>
      <w:r w:rsidRPr="00857269">
        <w:rPr>
          <w:rFonts w:ascii="Tahoma" w:hAnsi="Tahoma" w:cs="Tahoma"/>
          <w:b/>
          <w:bCs/>
          <w:lang w:val="en-US"/>
        </w:rPr>
        <w:t xml:space="preserve">739 </w:t>
      </w:r>
      <w:r w:rsidRPr="00857269">
        <w:rPr>
          <w:rFonts w:ascii="Tahoma" w:hAnsi="Tahoma" w:cs="Tahoma"/>
        </w:rPr>
        <w:t>το 201</w:t>
      </w:r>
      <w:r w:rsidRPr="00857269">
        <w:rPr>
          <w:rFonts w:ascii="Tahoma" w:hAnsi="Tahoma" w:cs="Tahoma"/>
          <w:lang w:val="en-US"/>
        </w:rPr>
        <w:t>5</w:t>
      </w:r>
      <w:r w:rsidRPr="00857269">
        <w:rPr>
          <w:rFonts w:ascii="Tahoma" w:hAnsi="Tahoma" w:cs="Tahoma"/>
        </w:rPr>
        <w:t xml:space="preserve"> </w:t>
      </w:r>
    </w:p>
    <w:p w:rsidR="002919BC" w:rsidRPr="00857269" w:rsidRDefault="002919BC" w:rsidP="002919BC">
      <w:pPr>
        <w:spacing w:line="360" w:lineRule="auto"/>
        <w:ind w:left="288"/>
        <w:jc w:val="both"/>
        <w:outlineLvl w:val="0"/>
        <w:rPr>
          <w:rFonts w:ascii="Tahoma" w:hAnsi="Tahoma" w:cs="Tahoma"/>
          <w:b/>
          <w:bCs/>
        </w:rPr>
      </w:pPr>
      <w:r w:rsidRPr="00857269">
        <w:rPr>
          <w:rFonts w:ascii="Tahoma" w:hAnsi="Tahoma" w:cs="Tahoma"/>
          <w:b/>
          <w:bCs/>
        </w:rPr>
        <w:t xml:space="preserve">  </w:t>
      </w:r>
      <w:r w:rsidRPr="00857269">
        <w:rPr>
          <w:rFonts w:ascii="Tahoma" w:hAnsi="Tahoma" w:cs="Tahoma"/>
        </w:rPr>
        <w:t xml:space="preserve">        </w:t>
      </w:r>
      <w:r w:rsidRPr="00857269">
        <w:rPr>
          <w:rFonts w:ascii="Tahoma" w:hAnsi="Tahoma" w:cs="Tahoma"/>
          <w:b/>
          <w:bCs/>
        </w:rPr>
        <w:t>(</w:t>
      </w:r>
      <w:r w:rsidRPr="00857269">
        <w:rPr>
          <w:rFonts w:ascii="Tahoma" w:hAnsi="Tahoma" w:cs="Tahoma"/>
          <w:b/>
          <w:bCs/>
          <w:lang w:val="en-US"/>
        </w:rPr>
        <w:t>13</w:t>
      </w:r>
      <w:r w:rsidRPr="00857269">
        <w:rPr>
          <w:rFonts w:ascii="Tahoma" w:hAnsi="Tahoma" w:cs="Tahoma"/>
          <w:b/>
          <w:bCs/>
        </w:rPr>
        <w:t xml:space="preserve"> περισσότερα,</w:t>
      </w:r>
      <w:r w:rsidRPr="00857269">
        <w:rPr>
          <w:rFonts w:ascii="Tahoma" w:hAnsi="Tahoma" w:cs="Tahoma"/>
        </w:rPr>
        <w:t xml:space="preserve"> αύξηση σε ποσοστό</w:t>
      </w:r>
      <w:r w:rsidRPr="00857269">
        <w:rPr>
          <w:rFonts w:ascii="Tahoma" w:hAnsi="Tahoma" w:cs="Tahoma"/>
          <w:b/>
          <w:bCs/>
        </w:rPr>
        <w:t xml:space="preserve"> 1,8 %)</w:t>
      </w:r>
    </w:p>
    <w:p w:rsidR="002919BC" w:rsidRPr="00857269" w:rsidRDefault="002919BC" w:rsidP="002919BC">
      <w:pPr>
        <w:numPr>
          <w:ilvl w:val="0"/>
          <w:numId w:val="8"/>
        </w:numPr>
        <w:tabs>
          <w:tab w:val="left" w:pos="7200"/>
          <w:tab w:val="left" w:pos="7560"/>
        </w:tabs>
        <w:spacing w:line="360" w:lineRule="auto"/>
        <w:jc w:val="both"/>
        <w:outlineLvl w:val="0"/>
        <w:rPr>
          <w:rFonts w:ascii="Tahoma" w:hAnsi="Tahoma" w:cs="Tahoma"/>
        </w:rPr>
      </w:pPr>
      <w:r w:rsidRPr="00857269">
        <w:rPr>
          <w:rFonts w:ascii="Tahoma" w:hAnsi="Tahoma" w:cs="Tahoma"/>
          <w:b/>
        </w:rPr>
        <w:t>743</w:t>
      </w:r>
      <w:r w:rsidRPr="00857269">
        <w:rPr>
          <w:rFonts w:ascii="Tahoma" w:hAnsi="Tahoma" w:cs="Tahoma"/>
        </w:rPr>
        <w:t xml:space="preserve"> σοβαρά ατυχήματα έναντι </w:t>
      </w:r>
      <w:r w:rsidRPr="00857269">
        <w:rPr>
          <w:rFonts w:ascii="Tahoma" w:hAnsi="Tahoma" w:cs="Tahoma"/>
          <w:b/>
          <w:lang w:val="en-US"/>
        </w:rPr>
        <w:t>924</w:t>
      </w:r>
      <w:r w:rsidRPr="00857269">
        <w:rPr>
          <w:rFonts w:ascii="Tahoma" w:hAnsi="Tahoma" w:cs="Tahoma"/>
          <w:b/>
          <w:bCs/>
          <w:lang w:val="en-US"/>
        </w:rPr>
        <w:t xml:space="preserve"> </w:t>
      </w:r>
      <w:r w:rsidRPr="00857269">
        <w:rPr>
          <w:rFonts w:ascii="Tahoma" w:hAnsi="Tahoma" w:cs="Tahoma"/>
        </w:rPr>
        <w:t xml:space="preserve">το 2015  </w:t>
      </w:r>
    </w:p>
    <w:p w:rsidR="002919BC" w:rsidRPr="00857269" w:rsidRDefault="002919BC" w:rsidP="002919BC">
      <w:pPr>
        <w:tabs>
          <w:tab w:val="left" w:pos="7200"/>
          <w:tab w:val="left" w:pos="7560"/>
        </w:tabs>
        <w:spacing w:line="360" w:lineRule="auto"/>
        <w:ind w:left="288"/>
        <w:jc w:val="both"/>
        <w:outlineLvl w:val="0"/>
        <w:rPr>
          <w:rFonts w:ascii="Tahoma" w:hAnsi="Tahoma" w:cs="Tahoma"/>
        </w:rPr>
      </w:pPr>
      <w:r w:rsidRPr="00857269">
        <w:rPr>
          <w:rFonts w:ascii="Tahoma" w:hAnsi="Tahoma" w:cs="Tahoma"/>
          <w:b/>
          <w:bCs/>
        </w:rPr>
        <w:t xml:space="preserve">          (181 λιγότερα,</w:t>
      </w:r>
      <w:r w:rsidRPr="00857269">
        <w:rPr>
          <w:rFonts w:ascii="Tahoma" w:hAnsi="Tahoma" w:cs="Tahoma"/>
        </w:rPr>
        <w:t xml:space="preserve"> μείωση σε ποσοστό</w:t>
      </w:r>
      <w:r w:rsidRPr="00857269">
        <w:rPr>
          <w:rFonts w:ascii="Tahoma" w:hAnsi="Tahoma" w:cs="Tahoma"/>
          <w:b/>
          <w:bCs/>
        </w:rPr>
        <w:t xml:space="preserve"> 19,6 %)</w:t>
      </w:r>
    </w:p>
    <w:p w:rsidR="002919BC" w:rsidRPr="00857269" w:rsidRDefault="002919BC" w:rsidP="002919BC">
      <w:pPr>
        <w:numPr>
          <w:ilvl w:val="0"/>
          <w:numId w:val="8"/>
        </w:numPr>
        <w:spacing w:line="360" w:lineRule="auto"/>
        <w:jc w:val="both"/>
        <w:outlineLvl w:val="0"/>
        <w:rPr>
          <w:rFonts w:ascii="Tahoma" w:hAnsi="Tahoma" w:cs="Tahoma"/>
        </w:rPr>
      </w:pPr>
      <w:r w:rsidRPr="00857269">
        <w:rPr>
          <w:rFonts w:ascii="Tahoma" w:hAnsi="Tahoma" w:cs="Tahoma"/>
          <w:b/>
        </w:rPr>
        <w:t>9.901</w:t>
      </w:r>
      <w:r w:rsidRPr="00857269">
        <w:rPr>
          <w:rFonts w:ascii="Tahoma" w:hAnsi="Tahoma" w:cs="Tahoma"/>
        </w:rPr>
        <w:t xml:space="preserve"> ελαφρά ατυχήματα έναντι </w:t>
      </w:r>
      <w:r w:rsidRPr="00857269">
        <w:rPr>
          <w:rFonts w:ascii="Tahoma" w:hAnsi="Tahoma" w:cs="Tahoma"/>
          <w:b/>
          <w:bCs/>
        </w:rPr>
        <w:t xml:space="preserve">9.854 </w:t>
      </w:r>
      <w:r w:rsidRPr="00857269">
        <w:rPr>
          <w:rFonts w:ascii="Tahoma" w:hAnsi="Tahoma" w:cs="Tahoma"/>
        </w:rPr>
        <w:t xml:space="preserve">το 2015 </w:t>
      </w:r>
    </w:p>
    <w:p w:rsidR="002919BC" w:rsidRPr="00857269" w:rsidRDefault="00351BE1" w:rsidP="002919BC">
      <w:pPr>
        <w:spacing w:line="360" w:lineRule="auto"/>
        <w:ind w:left="288"/>
        <w:jc w:val="both"/>
        <w:outlineLvl w:val="0"/>
        <w:rPr>
          <w:rFonts w:ascii="Tahoma" w:hAnsi="Tahoma" w:cs="Tahoma"/>
          <w:b/>
          <w:bCs/>
        </w:rPr>
      </w:pPr>
      <w:r w:rsidRPr="00857269">
        <w:rPr>
          <w:rFonts w:ascii="Tahoma" w:hAnsi="Tahoma" w:cs="Tahoma"/>
          <w:b/>
          <w:bCs/>
        </w:rPr>
        <w:t xml:space="preserve">          </w:t>
      </w:r>
      <w:r w:rsidR="002919BC" w:rsidRPr="00857269">
        <w:rPr>
          <w:rFonts w:ascii="Tahoma" w:hAnsi="Tahoma" w:cs="Tahoma"/>
          <w:b/>
          <w:bCs/>
        </w:rPr>
        <w:t>(47 περισσότερα,</w:t>
      </w:r>
      <w:r w:rsidR="002919BC" w:rsidRPr="00857269">
        <w:rPr>
          <w:rFonts w:ascii="Tahoma" w:hAnsi="Tahoma" w:cs="Tahoma"/>
        </w:rPr>
        <w:t xml:space="preserve"> αύξηση σε ποσοστό</w:t>
      </w:r>
      <w:r w:rsidR="002919BC" w:rsidRPr="00857269">
        <w:rPr>
          <w:rFonts w:ascii="Tahoma" w:hAnsi="Tahoma" w:cs="Tahoma"/>
          <w:b/>
          <w:bCs/>
        </w:rPr>
        <w:t xml:space="preserve"> </w:t>
      </w:r>
      <w:r w:rsidR="00E21294" w:rsidRPr="00857269">
        <w:rPr>
          <w:rFonts w:ascii="Tahoma" w:hAnsi="Tahoma" w:cs="Tahoma"/>
          <w:b/>
          <w:bCs/>
        </w:rPr>
        <w:t>0</w:t>
      </w:r>
      <w:r w:rsidR="002919BC" w:rsidRPr="00857269">
        <w:rPr>
          <w:rFonts w:ascii="Tahoma" w:hAnsi="Tahoma" w:cs="Tahoma"/>
          <w:b/>
          <w:bCs/>
        </w:rPr>
        <w:t>,</w:t>
      </w:r>
      <w:r w:rsidR="00E21294" w:rsidRPr="00857269">
        <w:rPr>
          <w:rFonts w:ascii="Tahoma" w:hAnsi="Tahoma" w:cs="Tahoma"/>
          <w:b/>
          <w:bCs/>
        </w:rPr>
        <w:t>5</w:t>
      </w:r>
      <w:r w:rsidR="002919BC" w:rsidRPr="00857269">
        <w:rPr>
          <w:rFonts w:ascii="Tahoma" w:hAnsi="Tahoma" w:cs="Tahoma"/>
          <w:b/>
          <w:bCs/>
        </w:rPr>
        <w:t>%)</w:t>
      </w:r>
    </w:p>
    <w:p w:rsidR="002919BC" w:rsidRPr="00857269" w:rsidRDefault="002919BC" w:rsidP="002919BC">
      <w:pPr>
        <w:spacing w:line="360" w:lineRule="auto"/>
        <w:ind w:left="288"/>
        <w:jc w:val="both"/>
        <w:outlineLvl w:val="0"/>
        <w:rPr>
          <w:rFonts w:ascii="Tahoma" w:hAnsi="Tahoma" w:cs="Tahoma"/>
        </w:rPr>
      </w:pPr>
    </w:p>
    <w:p w:rsidR="002919BC" w:rsidRPr="00857269" w:rsidRDefault="00E96E7D" w:rsidP="002919BC">
      <w:pPr>
        <w:jc w:val="both"/>
        <w:outlineLvl w:val="0"/>
        <w:rPr>
          <w:rFonts w:ascii="Tahoma" w:hAnsi="Tahoma" w:cs="Tahoma"/>
          <w:noProof/>
          <w:lang w:val="en-US" w:eastAsia="en-GB"/>
        </w:rPr>
      </w:pPr>
      <w:r w:rsidRPr="00857269">
        <w:rPr>
          <w:rFonts w:ascii="Tahoma" w:hAnsi="Tahoma" w:cs="Tahoma"/>
          <w:noProof/>
        </w:rPr>
        <w:drawing>
          <wp:inline distT="0" distB="0" distL="0" distR="0">
            <wp:extent cx="5219700" cy="2943225"/>
            <wp:effectExtent l="19050" t="0" r="19050" b="0"/>
            <wp:docPr id="5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919BC" w:rsidRPr="00857269" w:rsidRDefault="002919BC" w:rsidP="002919BC">
      <w:pPr>
        <w:jc w:val="both"/>
        <w:outlineLvl w:val="0"/>
        <w:rPr>
          <w:rFonts w:ascii="Tahoma" w:hAnsi="Tahoma" w:cs="Tahoma"/>
          <w:noProof/>
          <w:lang w:eastAsia="en-GB"/>
        </w:rPr>
      </w:pPr>
    </w:p>
    <w:p w:rsidR="00E96E7D" w:rsidRPr="00857269" w:rsidRDefault="00E96E7D" w:rsidP="002919BC">
      <w:pPr>
        <w:jc w:val="both"/>
        <w:outlineLvl w:val="0"/>
        <w:rPr>
          <w:rFonts w:ascii="Tahoma" w:hAnsi="Tahoma" w:cs="Tahoma"/>
          <w:noProof/>
          <w:lang w:val="en-US" w:eastAsia="en-GB"/>
        </w:rPr>
      </w:pPr>
    </w:p>
    <w:p w:rsidR="002919BC" w:rsidRPr="00857269" w:rsidRDefault="002919BC" w:rsidP="00DD181D">
      <w:pPr>
        <w:rPr>
          <w:rFonts w:ascii="Tahoma" w:hAnsi="Tahoma" w:cs="Tahoma"/>
          <w:noProof/>
          <w:lang w:eastAsia="en-GB"/>
        </w:rPr>
      </w:pPr>
      <w:r w:rsidRPr="00857269">
        <w:rPr>
          <w:rFonts w:ascii="Tahoma" w:hAnsi="Tahoma" w:cs="Tahoma"/>
          <w:noProof/>
          <w:lang w:eastAsia="en-GB"/>
        </w:rPr>
        <w:t>Επίσης, το 2016 σε σχέση με το 2015, σε όλη την επικράτεια καταγράφηκαν:</w:t>
      </w:r>
    </w:p>
    <w:p w:rsidR="002919BC" w:rsidRPr="00857269" w:rsidRDefault="002919BC" w:rsidP="002919BC">
      <w:pPr>
        <w:jc w:val="both"/>
        <w:outlineLvl w:val="0"/>
        <w:rPr>
          <w:rFonts w:ascii="Tahoma" w:hAnsi="Tahoma" w:cs="Tahoma"/>
          <w:noProof/>
          <w:lang w:eastAsia="en-GB"/>
        </w:rPr>
      </w:pPr>
    </w:p>
    <w:p w:rsidR="002919BC" w:rsidRPr="00857269" w:rsidRDefault="00E256F2" w:rsidP="002919BC">
      <w:pPr>
        <w:numPr>
          <w:ilvl w:val="0"/>
          <w:numId w:val="10"/>
        </w:numPr>
        <w:spacing w:line="360" w:lineRule="auto"/>
        <w:jc w:val="both"/>
        <w:outlineLvl w:val="0"/>
        <w:rPr>
          <w:rFonts w:ascii="Tahoma" w:hAnsi="Tahoma" w:cs="Tahoma"/>
          <w:noProof/>
          <w:lang w:eastAsia="en-GB"/>
        </w:rPr>
      </w:pPr>
      <w:r w:rsidRPr="00857269">
        <w:rPr>
          <w:rFonts w:ascii="Tahoma" w:hAnsi="Tahoma" w:cs="Tahoma"/>
          <w:b/>
          <w:bCs/>
          <w:noProof/>
          <w:lang w:eastAsia="en-GB"/>
        </w:rPr>
        <w:t xml:space="preserve"> </w:t>
      </w:r>
      <w:r w:rsidR="002919BC" w:rsidRPr="00857269">
        <w:rPr>
          <w:rFonts w:ascii="Tahoma" w:hAnsi="Tahoma" w:cs="Tahoma"/>
          <w:b/>
          <w:bCs/>
          <w:noProof/>
          <w:lang w:eastAsia="en-GB"/>
        </w:rPr>
        <w:t xml:space="preserve">804 </w:t>
      </w:r>
      <w:r w:rsidR="002919BC" w:rsidRPr="00857269">
        <w:rPr>
          <w:rFonts w:ascii="Tahoma" w:hAnsi="Tahoma" w:cs="Tahoma"/>
          <w:noProof/>
          <w:lang w:eastAsia="en-GB"/>
        </w:rPr>
        <w:t xml:space="preserve">θάνατοι από ατυχήματα έναντι </w:t>
      </w:r>
      <w:r w:rsidR="002919BC" w:rsidRPr="00857269">
        <w:rPr>
          <w:rFonts w:ascii="Tahoma" w:hAnsi="Tahoma" w:cs="Tahoma"/>
          <w:b/>
          <w:bCs/>
          <w:noProof/>
          <w:lang w:eastAsia="en-GB"/>
        </w:rPr>
        <w:t>789</w:t>
      </w:r>
      <w:r w:rsidRPr="00857269">
        <w:rPr>
          <w:rFonts w:ascii="Tahoma" w:hAnsi="Tahoma" w:cs="Tahoma"/>
          <w:noProof/>
          <w:lang w:eastAsia="en-GB"/>
        </w:rPr>
        <w:t xml:space="preserve"> το 2015 </w:t>
      </w:r>
      <w:r w:rsidR="002919BC" w:rsidRPr="00857269">
        <w:rPr>
          <w:rFonts w:ascii="Tahoma" w:hAnsi="Tahoma" w:cs="Tahoma"/>
          <w:noProof/>
          <w:lang w:eastAsia="en-GB"/>
        </w:rPr>
        <w:t>(</w:t>
      </w:r>
      <w:r w:rsidR="002919BC" w:rsidRPr="00857269">
        <w:rPr>
          <w:rFonts w:ascii="Tahoma" w:hAnsi="Tahoma" w:cs="Tahoma"/>
          <w:b/>
          <w:noProof/>
          <w:lang w:eastAsia="en-GB"/>
        </w:rPr>
        <w:t>15</w:t>
      </w:r>
      <w:r w:rsidR="002919BC" w:rsidRPr="00857269">
        <w:rPr>
          <w:rFonts w:ascii="Tahoma" w:hAnsi="Tahoma" w:cs="Tahoma"/>
          <w:b/>
          <w:bCs/>
          <w:noProof/>
          <w:lang w:eastAsia="en-GB"/>
        </w:rPr>
        <w:t xml:space="preserve"> περισσότεροι</w:t>
      </w:r>
      <w:r w:rsidR="002919BC" w:rsidRPr="00857269">
        <w:rPr>
          <w:rFonts w:ascii="Tahoma" w:hAnsi="Tahoma" w:cs="Tahoma"/>
          <w:noProof/>
          <w:lang w:eastAsia="en-GB"/>
        </w:rPr>
        <w:t>)</w:t>
      </w:r>
    </w:p>
    <w:p w:rsidR="002919BC" w:rsidRPr="00857269" w:rsidRDefault="00E256F2" w:rsidP="002919BC">
      <w:pPr>
        <w:numPr>
          <w:ilvl w:val="0"/>
          <w:numId w:val="10"/>
        </w:numPr>
        <w:spacing w:line="360" w:lineRule="auto"/>
        <w:jc w:val="both"/>
        <w:outlineLvl w:val="0"/>
        <w:rPr>
          <w:rFonts w:ascii="Tahoma" w:hAnsi="Tahoma" w:cs="Tahoma"/>
          <w:noProof/>
          <w:lang w:eastAsia="en-GB"/>
        </w:rPr>
      </w:pPr>
      <w:r w:rsidRPr="00857269">
        <w:rPr>
          <w:rFonts w:ascii="Tahoma" w:hAnsi="Tahoma" w:cs="Tahoma"/>
          <w:b/>
          <w:noProof/>
          <w:lang w:eastAsia="en-GB"/>
        </w:rPr>
        <w:t xml:space="preserve"> </w:t>
      </w:r>
      <w:r w:rsidR="002919BC" w:rsidRPr="00857269">
        <w:rPr>
          <w:rFonts w:ascii="Tahoma" w:hAnsi="Tahoma" w:cs="Tahoma"/>
          <w:b/>
          <w:noProof/>
          <w:lang w:eastAsia="en-GB"/>
        </w:rPr>
        <w:t>856</w:t>
      </w:r>
      <w:r w:rsidR="002919BC" w:rsidRPr="00857269">
        <w:rPr>
          <w:rFonts w:ascii="Tahoma" w:hAnsi="Tahoma" w:cs="Tahoma"/>
          <w:noProof/>
          <w:lang w:eastAsia="en-GB"/>
        </w:rPr>
        <w:t xml:space="preserve"> σοβαρά τραυματίες έναντι </w:t>
      </w:r>
      <w:r w:rsidR="002919BC" w:rsidRPr="00857269">
        <w:rPr>
          <w:rFonts w:ascii="Tahoma" w:hAnsi="Tahoma" w:cs="Tahoma"/>
          <w:b/>
          <w:bCs/>
          <w:noProof/>
          <w:lang w:eastAsia="en-GB"/>
        </w:rPr>
        <w:t xml:space="preserve">1.068 </w:t>
      </w:r>
      <w:r w:rsidR="002919BC" w:rsidRPr="00857269">
        <w:rPr>
          <w:rFonts w:ascii="Tahoma" w:hAnsi="Tahoma" w:cs="Tahoma"/>
          <w:noProof/>
          <w:lang w:eastAsia="en-GB"/>
        </w:rPr>
        <w:t>το 201</w:t>
      </w:r>
      <w:r w:rsidR="00E21294" w:rsidRPr="00857269">
        <w:rPr>
          <w:rFonts w:ascii="Tahoma" w:hAnsi="Tahoma" w:cs="Tahoma"/>
          <w:noProof/>
          <w:lang w:eastAsia="en-GB"/>
        </w:rPr>
        <w:t>5</w:t>
      </w:r>
      <w:r w:rsidR="002919BC" w:rsidRPr="00857269">
        <w:rPr>
          <w:rFonts w:ascii="Tahoma" w:hAnsi="Tahoma" w:cs="Tahoma"/>
          <w:noProof/>
          <w:lang w:eastAsia="en-GB"/>
        </w:rPr>
        <w:t xml:space="preserve"> </w:t>
      </w:r>
      <w:r w:rsidRPr="00857269">
        <w:rPr>
          <w:rFonts w:ascii="Tahoma" w:hAnsi="Tahoma" w:cs="Tahoma"/>
          <w:noProof/>
          <w:lang w:eastAsia="en-GB"/>
        </w:rPr>
        <w:t xml:space="preserve">   </w:t>
      </w:r>
      <w:r w:rsidR="002919BC" w:rsidRPr="00857269">
        <w:rPr>
          <w:rFonts w:ascii="Tahoma" w:hAnsi="Tahoma" w:cs="Tahoma"/>
          <w:noProof/>
          <w:lang w:eastAsia="en-GB"/>
        </w:rPr>
        <w:t>(</w:t>
      </w:r>
      <w:r w:rsidR="002919BC" w:rsidRPr="00857269">
        <w:rPr>
          <w:rFonts w:ascii="Tahoma" w:hAnsi="Tahoma" w:cs="Tahoma"/>
          <w:b/>
          <w:noProof/>
          <w:lang w:eastAsia="en-GB"/>
        </w:rPr>
        <w:t>212</w:t>
      </w:r>
      <w:r w:rsidR="002919BC" w:rsidRPr="00857269">
        <w:rPr>
          <w:rFonts w:ascii="Tahoma" w:hAnsi="Tahoma" w:cs="Tahoma"/>
          <w:noProof/>
          <w:lang w:eastAsia="en-GB"/>
        </w:rPr>
        <w:t xml:space="preserve"> </w:t>
      </w:r>
      <w:r w:rsidR="002919BC" w:rsidRPr="00857269">
        <w:rPr>
          <w:rFonts w:ascii="Tahoma" w:hAnsi="Tahoma" w:cs="Tahoma"/>
          <w:b/>
          <w:bCs/>
          <w:noProof/>
          <w:lang w:eastAsia="en-GB"/>
        </w:rPr>
        <w:t>λιγότεροι</w:t>
      </w:r>
      <w:r w:rsidR="002919BC" w:rsidRPr="00857269">
        <w:rPr>
          <w:rFonts w:ascii="Tahoma" w:hAnsi="Tahoma" w:cs="Tahoma"/>
          <w:noProof/>
          <w:lang w:eastAsia="en-GB"/>
        </w:rPr>
        <w:t>)</w:t>
      </w:r>
    </w:p>
    <w:p w:rsidR="002919BC" w:rsidRPr="00857269" w:rsidRDefault="002919BC" w:rsidP="002919BC">
      <w:pPr>
        <w:numPr>
          <w:ilvl w:val="0"/>
          <w:numId w:val="10"/>
        </w:numPr>
        <w:spacing w:line="360" w:lineRule="auto"/>
        <w:jc w:val="both"/>
        <w:outlineLvl w:val="0"/>
        <w:rPr>
          <w:rFonts w:ascii="Tahoma" w:hAnsi="Tahoma" w:cs="Tahoma"/>
          <w:noProof/>
          <w:lang w:eastAsia="en-GB"/>
        </w:rPr>
      </w:pPr>
      <w:r w:rsidRPr="00857269">
        <w:rPr>
          <w:rFonts w:ascii="Tahoma" w:hAnsi="Tahoma" w:cs="Tahoma"/>
          <w:b/>
          <w:noProof/>
          <w:lang w:eastAsia="en-GB"/>
        </w:rPr>
        <w:t>12.798</w:t>
      </w:r>
      <w:r w:rsidRPr="00857269">
        <w:rPr>
          <w:rFonts w:ascii="Tahoma" w:hAnsi="Tahoma" w:cs="Tahoma"/>
          <w:noProof/>
          <w:lang w:eastAsia="en-GB"/>
        </w:rPr>
        <w:t xml:space="preserve"> ελαφρά τραυματίες έναντι </w:t>
      </w:r>
      <w:r w:rsidRPr="00857269">
        <w:rPr>
          <w:rFonts w:ascii="Tahoma" w:hAnsi="Tahoma" w:cs="Tahoma"/>
          <w:b/>
          <w:noProof/>
          <w:lang w:eastAsia="en-GB"/>
        </w:rPr>
        <w:t>12.872</w:t>
      </w:r>
      <w:r w:rsidRPr="00857269">
        <w:rPr>
          <w:rFonts w:ascii="Tahoma" w:hAnsi="Tahoma" w:cs="Tahoma"/>
          <w:noProof/>
          <w:lang w:eastAsia="en-GB"/>
        </w:rPr>
        <w:t xml:space="preserve"> το 201</w:t>
      </w:r>
      <w:r w:rsidR="00E21294" w:rsidRPr="00857269">
        <w:rPr>
          <w:rFonts w:ascii="Tahoma" w:hAnsi="Tahoma" w:cs="Tahoma"/>
          <w:noProof/>
          <w:lang w:eastAsia="en-GB"/>
        </w:rPr>
        <w:t>5</w:t>
      </w:r>
      <w:r w:rsidR="00E256F2" w:rsidRPr="00857269">
        <w:rPr>
          <w:rFonts w:ascii="Tahoma" w:hAnsi="Tahoma" w:cs="Tahoma"/>
          <w:noProof/>
          <w:lang w:eastAsia="en-GB"/>
        </w:rPr>
        <w:t xml:space="preserve"> </w:t>
      </w:r>
      <w:r w:rsidRPr="00857269">
        <w:rPr>
          <w:rFonts w:ascii="Tahoma" w:hAnsi="Tahoma" w:cs="Tahoma"/>
          <w:noProof/>
          <w:lang w:eastAsia="en-GB"/>
        </w:rPr>
        <w:t>(</w:t>
      </w:r>
      <w:r w:rsidRPr="00857269">
        <w:rPr>
          <w:rFonts w:ascii="Tahoma" w:hAnsi="Tahoma" w:cs="Tahoma"/>
          <w:b/>
          <w:bCs/>
          <w:noProof/>
          <w:lang w:eastAsia="en-GB"/>
        </w:rPr>
        <w:t>74 λιγότεροι</w:t>
      </w:r>
      <w:r w:rsidRPr="00857269">
        <w:rPr>
          <w:rFonts w:ascii="Tahoma" w:hAnsi="Tahoma" w:cs="Tahoma"/>
          <w:noProof/>
          <w:lang w:eastAsia="en-GB"/>
        </w:rPr>
        <w:t>)</w:t>
      </w:r>
    </w:p>
    <w:p w:rsidR="002919BC" w:rsidRPr="00857269" w:rsidRDefault="002919BC" w:rsidP="002919BC">
      <w:pPr>
        <w:spacing w:line="360" w:lineRule="auto"/>
        <w:ind w:left="795"/>
        <w:jc w:val="both"/>
        <w:outlineLvl w:val="0"/>
        <w:rPr>
          <w:rFonts w:ascii="Tahoma" w:hAnsi="Tahoma" w:cs="Tahoma"/>
          <w:noProof/>
          <w:lang w:eastAsia="en-GB"/>
        </w:rPr>
      </w:pPr>
    </w:p>
    <w:p w:rsidR="00E96E7D" w:rsidRPr="00857269" w:rsidRDefault="00E96E7D" w:rsidP="002919BC">
      <w:pPr>
        <w:spacing w:line="360" w:lineRule="auto"/>
        <w:ind w:left="795"/>
        <w:jc w:val="both"/>
        <w:outlineLvl w:val="0"/>
        <w:rPr>
          <w:rFonts w:ascii="Tahoma" w:hAnsi="Tahoma" w:cs="Tahoma"/>
          <w:noProof/>
          <w:lang w:eastAsia="en-GB"/>
        </w:rPr>
      </w:pPr>
    </w:p>
    <w:p w:rsidR="002919BC" w:rsidRPr="00857269" w:rsidRDefault="00E96E7D" w:rsidP="002919BC">
      <w:pPr>
        <w:spacing w:line="360" w:lineRule="auto"/>
        <w:jc w:val="center"/>
        <w:outlineLvl w:val="0"/>
        <w:rPr>
          <w:noProof/>
          <w:lang w:val="en-US" w:eastAsia="en-GB"/>
        </w:rPr>
      </w:pPr>
      <w:r w:rsidRPr="00857269">
        <w:rPr>
          <w:noProof/>
        </w:rPr>
        <w:lastRenderedPageBreak/>
        <w:drawing>
          <wp:inline distT="0" distB="0" distL="0" distR="0">
            <wp:extent cx="5314950" cy="3305175"/>
            <wp:effectExtent l="19050" t="0" r="19050" b="0"/>
            <wp:docPr id="56"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919BC" w:rsidRPr="00857269" w:rsidRDefault="002919BC" w:rsidP="002919BC">
      <w:pPr>
        <w:spacing w:line="360" w:lineRule="auto"/>
        <w:jc w:val="both"/>
        <w:outlineLvl w:val="0"/>
        <w:rPr>
          <w:rFonts w:ascii="Tahoma" w:hAnsi="Tahoma" w:cs="Tahoma"/>
          <w:lang w:val="en-US"/>
        </w:rPr>
      </w:pPr>
    </w:p>
    <w:p w:rsidR="002919BC" w:rsidRPr="00857269" w:rsidRDefault="002919BC" w:rsidP="002919BC">
      <w:pPr>
        <w:jc w:val="both"/>
        <w:rPr>
          <w:rFonts w:ascii="Tahoma" w:hAnsi="Tahoma" w:cs="Tahoma"/>
        </w:rPr>
      </w:pPr>
      <w:r w:rsidRPr="00857269">
        <w:rPr>
          <w:rFonts w:ascii="Tahoma" w:hAnsi="Tahoma" w:cs="Tahoma"/>
        </w:rPr>
        <w:t xml:space="preserve">Ειδικότερα, ως προς τα αίτια των θανατηφόρων ατυχημάτων οι «επικίνδυνες» παραβάσεις εξακολουθούν να αποτελούν τις βασικότερες αιτίες για την πρόκλησή τους. Τα </w:t>
      </w:r>
      <w:r w:rsidRPr="00857269">
        <w:rPr>
          <w:rFonts w:ascii="Tahoma" w:hAnsi="Tahoma" w:cs="Tahoma"/>
          <w:b/>
          <w:bCs/>
        </w:rPr>
        <w:t xml:space="preserve">(752) </w:t>
      </w:r>
      <w:r w:rsidRPr="00857269">
        <w:rPr>
          <w:rFonts w:ascii="Tahoma" w:hAnsi="Tahoma" w:cs="Tahoma"/>
        </w:rPr>
        <w:t xml:space="preserve">θανατηφόρα ατυχήματα έχουν ως κύρια αίτια : </w:t>
      </w:r>
    </w:p>
    <w:p w:rsidR="002919BC" w:rsidRPr="00857269" w:rsidRDefault="002919BC" w:rsidP="002919BC">
      <w:pPr>
        <w:spacing w:line="360" w:lineRule="auto"/>
        <w:jc w:val="both"/>
        <w:rPr>
          <w:rFonts w:ascii="Tahoma" w:hAnsi="Tahoma" w:cs="Tahoma"/>
        </w:rPr>
      </w:pPr>
      <w:r w:rsidRPr="00857269">
        <w:rPr>
          <w:rFonts w:ascii="Tahoma" w:hAnsi="Tahoma" w:cs="Tahoma"/>
        </w:rPr>
        <w:tab/>
      </w:r>
    </w:p>
    <w:p w:rsidR="002919BC" w:rsidRPr="00857269" w:rsidRDefault="000338FA" w:rsidP="002919BC">
      <w:pPr>
        <w:numPr>
          <w:ilvl w:val="0"/>
          <w:numId w:val="7"/>
        </w:numPr>
        <w:spacing w:line="360" w:lineRule="auto"/>
        <w:jc w:val="both"/>
        <w:rPr>
          <w:rFonts w:ascii="Tahoma" w:hAnsi="Tahoma" w:cs="Tahoma"/>
          <w:b/>
          <w:bCs/>
        </w:rPr>
      </w:pPr>
      <w:r w:rsidRPr="00857269">
        <w:rPr>
          <w:rFonts w:ascii="Tahoma" w:hAnsi="Tahoma" w:cs="Tahoma"/>
          <w:b/>
          <w:bCs/>
          <w:lang w:val="en-US"/>
        </w:rPr>
        <w:t xml:space="preserve"> </w:t>
      </w:r>
      <w:r w:rsidR="00E256F2" w:rsidRPr="00857269">
        <w:rPr>
          <w:rFonts w:ascii="Tahoma" w:hAnsi="Tahoma" w:cs="Tahoma"/>
          <w:b/>
          <w:bCs/>
        </w:rPr>
        <w:t xml:space="preserve"> </w:t>
      </w:r>
      <w:r w:rsidR="002919BC" w:rsidRPr="00857269">
        <w:rPr>
          <w:rFonts w:ascii="Tahoma" w:hAnsi="Tahoma" w:cs="Tahoma"/>
          <w:b/>
          <w:bCs/>
        </w:rPr>
        <w:t xml:space="preserve">95 σχετίζονται με τους πεζούς </w:t>
      </w:r>
    </w:p>
    <w:p w:rsidR="002919BC" w:rsidRPr="00857269" w:rsidRDefault="00E256F2" w:rsidP="002919BC">
      <w:pPr>
        <w:numPr>
          <w:ilvl w:val="0"/>
          <w:numId w:val="7"/>
        </w:numPr>
        <w:spacing w:line="360" w:lineRule="auto"/>
        <w:jc w:val="both"/>
        <w:rPr>
          <w:rFonts w:ascii="Tahoma" w:hAnsi="Tahoma" w:cs="Tahoma"/>
          <w:b/>
          <w:bCs/>
        </w:rPr>
      </w:pPr>
      <w:r w:rsidRPr="00857269">
        <w:rPr>
          <w:rFonts w:ascii="Tahoma" w:hAnsi="Tahoma" w:cs="Tahoma"/>
          <w:b/>
          <w:bCs/>
        </w:rPr>
        <w:t xml:space="preserve"> </w:t>
      </w:r>
      <w:r w:rsidR="000338FA" w:rsidRPr="00857269">
        <w:rPr>
          <w:rFonts w:ascii="Tahoma" w:hAnsi="Tahoma" w:cs="Tahoma"/>
          <w:b/>
          <w:bCs/>
          <w:lang w:val="en-US"/>
        </w:rPr>
        <w:t xml:space="preserve"> </w:t>
      </w:r>
      <w:r w:rsidR="002919BC" w:rsidRPr="00857269">
        <w:rPr>
          <w:rFonts w:ascii="Tahoma" w:hAnsi="Tahoma" w:cs="Tahoma"/>
          <w:b/>
          <w:bCs/>
        </w:rPr>
        <w:t>91 την υπερβολική ταχύτητα</w:t>
      </w:r>
    </w:p>
    <w:p w:rsidR="002919BC" w:rsidRPr="00857269" w:rsidRDefault="000338FA" w:rsidP="002919BC">
      <w:pPr>
        <w:numPr>
          <w:ilvl w:val="0"/>
          <w:numId w:val="7"/>
        </w:numPr>
        <w:spacing w:line="360" w:lineRule="auto"/>
        <w:jc w:val="both"/>
        <w:rPr>
          <w:rFonts w:ascii="Tahoma" w:hAnsi="Tahoma" w:cs="Tahoma"/>
          <w:b/>
          <w:bCs/>
        </w:rPr>
      </w:pPr>
      <w:r w:rsidRPr="00857269">
        <w:rPr>
          <w:rFonts w:ascii="Tahoma" w:hAnsi="Tahoma" w:cs="Tahoma"/>
          <w:b/>
          <w:bCs/>
          <w:lang w:val="en-US"/>
        </w:rPr>
        <w:t xml:space="preserve"> </w:t>
      </w:r>
      <w:r w:rsidR="00E256F2" w:rsidRPr="00857269">
        <w:rPr>
          <w:rFonts w:ascii="Tahoma" w:hAnsi="Tahoma" w:cs="Tahoma"/>
          <w:b/>
          <w:bCs/>
        </w:rPr>
        <w:t xml:space="preserve"> </w:t>
      </w:r>
      <w:r w:rsidR="002919BC" w:rsidRPr="00857269">
        <w:rPr>
          <w:rFonts w:ascii="Tahoma" w:hAnsi="Tahoma" w:cs="Tahoma"/>
          <w:b/>
          <w:bCs/>
        </w:rPr>
        <w:t>90 την απόσπαση προσοχής</w:t>
      </w:r>
    </w:p>
    <w:p w:rsidR="002919BC" w:rsidRPr="00857269" w:rsidRDefault="000338FA" w:rsidP="002919BC">
      <w:pPr>
        <w:numPr>
          <w:ilvl w:val="0"/>
          <w:numId w:val="7"/>
        </w:numPr>
        <w:spacing w:line="360" w:lineRule="auto"/>
        <w:jc w:val="both"/>
        <w:rPr>
          <w:rFonts w:ascii="Tahoma" w:hAnsi="Tahoma" w:cs="Tahoma"/>
          <w:b/>
          <w:bCs/>
        </w:rPr>
      </w:pPr>
      <w:r w:rsidRPr="00857269">
        <w:rPr>
          <w:rFonts w:ascii="Tahoma" w:hAnsi="Tahoma" w:cs="Tahoma"/>
          <w:b/>
          <w:bCs/>
        </w:rPr>
        <w:t xml:space="preserve"> </w:t>
      </w:r>
      <w:r w:rsidR="00E256F2" w:rsidRPr="00857269">
        <w:rPr>
          <w:rFonts w:ascii="Tahoma" w:hAnsi="Tahoma" w:cs="Tahoma"/>
          <w:b/>
          <w:bCs/>
        </w:rPr>
        <w:t xml:space="preserve"> </w:t>
      </w:r>
      <w:r w:rsidR="002919BC" w:rsidRPr="00857269">
        <w:rPr>
          <w:rFonts w:ascii="Tahoma" w:hAnsi="Tahoma" w:cs="Tahoma"/>
          <w:b/>
          <w:bCs/>
        </w:rPr>
        <w:t xml:space="preserve">69 την κίνηση στο αντίθετο ρεύμα </w:t>
      </w:r>
    </w:p>
    <w:p w:rsidR="002919BC" w:rsidRPr="00857269" w:rsidRDefault="000338FA" w:rsidP="002919BC">
      <w:pPr>
        <w:numPr>
          <w:ilvl w:val="0"/>
          <w:numId w:val="7"/>
        </w:numPr>
        <w:spacing w:line="360" w:lineRule="auto"/>
        <w:jc w:val="both"/>
        <w:rPr>
          <w:rFonts w:ascii="Tahoma" w:hAnsi="Tahoma" w:cs="Tahoma"/>
          <w:b/>
          <w:bCs/>
        </w:rPr>
      </w:pPr>
      <w:r w:rsidRPr="00857269">
        <w:rPr>
          <w:rFonts w:ascii="Tahoma" w:hAnsi="Tahoma" w:cs="Tahoma"/>
          <w:b/>
          <w:bCs/>
        </w:rPr>
        <w:t xml:space="preserve"> </w:t>
      </w:r>
      <w:r w:rsidR="00E256F2" w:rsidRPr="00857269">
        <w:rPr>
          <w:rFonts w:ascii="Tahoma" w:hAnsi="Tahoma" w:cs="Tahoma"/>
          <w:b/>
          <w:bCs/>
        </w:rPr>
        <w:t xml:space="preserve"> </w:t>
      </w:r>
      <w:r w:rsidR="002919BC" w:rsidRPr="00857269">
        <w:rPr>
          <w:rFonts w:ascii="Tahoma" w:hAnsi="Tahoma" w:cs="Tahoma"/>
          <w:b/>
          <w:bCs/>
        </w:rPr>
        <w:t>36 την παραβίαση προτεραιότητας</w:t>
      </w:r>
    </w:p>
    <w:p w:rsidR="002919BC" w:rsidRPr="00857269" w:rsidRDefault="000338FA" w:rsidP="002919BC">
      <w:pPr>
        <w:numPr>
          <w:ilvl w:val="0"/>
          <w:numId w:val="7"/>
        </w:numPr>
        <w:spacing w:line="360" w:lineRule="auto"/>
        <w:jc w:val="both"/>
        <w:rPr>
          <w:rFonts w:ascii="Tahoma" w:hAnsi="Tahoma" w:cs="Tahoma"/>
          <w:b/>
          <w:bCs/>
        </w:rPr>
      </w:pPr>
      <w:r w:rsidRPr="00857269">
        <w:rPr>
          <w:rFonts w:ascii="Tahoma" w:hAnsi="Tahoma" w:cs="Tahoma"/>
          <w:b/>
          <w:bCs/>
          <w:lang w:val="en-US"/>
        </w:rPr>
        <w:t xml:space="preserve"> </w:t>
      </w:r>
      <w:r w:rsidR="00E256F2" w:rsidRPr="00857269">
        <w:rPr>
          <w:rFonts w:ascii="Tahoma" w:hAnsi="Tahoma" w:cs="Tahoma"/>
          <w:b/>
          <w:bCs/>
        </w:rPr>
        <w:t xml:space="preserve"> </w:t>
      </w:r>
      <w:r w:rsidR="002919BC" w:rsidRPr="00857269">
        <w:rPr>
          <w:rFonts w:ascii="Tahoma" w:hAnsi="Tahoma" w:cs="Tahoma"/>
          <w:b/>
          <w:bCs/>
        </w:rPr>
        <w:t xml:space="preserve">12 το αντικανονικό προσπέρασμα </w:t>
      </w:r>
    </w:p>
    <w:p w:rsidR="002919BC" w:rsidRPr="00857269" w:rsidRDefault="002919BC" w:rsidP="002919BC">
      <w:pPr>
        <w:numPr>
          <w:ilvl w:val="0"/>
          <w:numId w:val="7"/>
        </w:numPr>
        <w:spacing w:line="360" w:lineRule="auto"/>
        <w:jc w:val="both"/>
        <w:rPr>
          <w:rFonts w:ascii="Tahoma" w:hAnsi="Tahoma" w:cs="Tahoma"/>
          <w:b/>
          <w:bCs/>
        </w:rPr>
      </w:pPr>
      <w:r w:rsidRPr="00857269">
        <w:rPr>
          <w:rFonts w:ascii="Tahoma" w:hAnsi="Tahoma" w:cs="Tahoma"/>
          <w:b/>
          <w:bCs/>
        </w:rPr>
        <w:t xml:space="preserve">  </w:t>
      </w:r>
      <w:r w:rsidR="000338FA" w:rsidRPr="00857269">
        <w:rPr>
          <w:rFonts w:ascii="Tahoma" w:hAnsi="Tahoma" w:cs="Tahoma"/>
          <w:b/>
          <w:bCs/>
          <w:lang w:val="en-US"/>
        </w:rPr>
        <w:t xml:space="preserve"> </w:t>
      </w:r>
      <w:r w:rsidR="00E256F2" w:rsidRPr="00857269">
        <w:rPr>
          <w:rFonts w:ascii="Tahoma" w:hAnsi="Tahoma" w:cs="Tahoma"/>
          <w:b/>
          <w:bCs/>
        </w:rPr>
        <w:t xml:space="preserve"> </w:t>
      </w:r>
      <w:r w:rsidRPr="00857269">
        <w:rPr>
          <w:rFonts w:ascii="Tahoma" w:hAnsi="Tahoma" w:cs="Tahoma"/>
          <w:b/>
          <w:bCs/>
        </w:rPr>
        <w:t>9 την παραβίαση ερυθρού σηματοδότη</w:t>
      </w:r>
    </w:p>
    <w:p w:rsidR="002919BC" w:rsidRDefault="002919BC" w:rsidP="002919BC">
      <w:pPr>
        <w:numPr>
          <w:ilvl w:val="0"/>
          <w:numId w:val="7"/>
        </w:numPr>
        <w:spacing w:line="360" w:lineRule="auto"/>
        <w:jc w:val="both"/>
        <w:rPr>
          <w:rFonts w:ascii="Tahoma" w:hAnsi="Tahoma" w:cs="Tahoma"/>
          <w:b/>
          <w:bCs/>
        </w:rPr>
      </w:pPr>
      <w:r w:rsidRPr="00857269">
        <w:rPr>
          <w:rFonts w:ascii="Tahoma" w:hAnsi="Tahoma" w:cs="Tahoma"/>
          <w:b/>
          <w:bCs/>
        </w:rPr>
        <w:t>350 λοιπά αίτια που σχετίζονται με οδηγική συμπεριφορά (μέθη κ.λπ.)</w:t>
      </w:r>
    </w:p>
    <w:p w:rsidR="002E6ACE" w:rsidRPr="00857269" w:rsidRDefault="002E6ACE" w:rsidP="002E6ACE">
      <w:pPr>
        <w:spacing w:line="360" w:lineRule="auto"/>
        <w:ind w:left="648"/>
        <w:jc w:val="both"/>
        <w:rPr>
          <w:rFonts w:ascii="Tahoma" w:hAnsi="Tahoma" w:cs="Tahoma"/>
          <w:b/>
          <w:bCs/>
        </w:rPr>
      </w:pPr>
    </w:p>
    <w:p w:rsidR="002919BC" w:rsidRPr="00857269" w:rsidRDefault="002919BC" w:rsidP="002919BC">
      <w:pPr>
        <w:spacing w:line="360" w:lineRule="auto"/>
        <w:ind w:left="288"/>
        <w:jc w:val="both"/>
        <w:rPr>
          <w:rFonts w:ascii="Tahoma" w:hAnsi="Tahoma" w:cs="Tahoma"/>
          <w:b/>
          <w:bCs/>
        </w:rPr>
      </w:pPr>
    </w:p>
    <w:p w:rsidR="00E96E7D" w:rsidRPr="00857269" w:rsidRDefault="00E96E7D" w:rsidP="002919BC">
      <w:pPr>
        <w:spacing w:line="360" w:lineRule="auto"/>
        <w:ind w:left="288"/>
        <w:jc w:val="both"/>
        <w:rPr>
          <w:rFonts w:ascii="Tahoma" w:hAnsi="Tahoma" w:cs="Tahoma"/>
          <w:b/>
          <w:bCs/>
        </w:rPr>
      </w:pPr>
    </w:p>
    <w:p w:rsidR="002919BC" w:rsidRPr="00857269" w:rsidRDefault="00E96E7D" w:rsidP="002919BC">
      <w:pPr>
        <w:jc w:val="both"/>
        <w:rPr>
          <w:rFonts w:ascii="Tahoma" w:hAnsi="Tahoma" w:cs="Tahoma"/>
          <w:lang w:val="en-US"/>
        </w:rPr>
      </w:pPr>
      <w:r w:rsidRPr="00857269">
        <w:rPr>
          <w:rFonts w:ascii="Tahoma" w:hAnsi="Tahoma" w:cs="Tahoma"/>
          <w:noProof/>
        </w:rPr>
        <w:drawing>
          <wp:inline distT="0" distB="0" distL="0" distR="0">
            <wp:extent cx="5476875" cy="4029075"/>
            <wp:effectExtent l="19050" t="0" r="9525" b="0"/>
            <wp:docPr id="5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919BC" w:rsidRPr="00857269" w:rsidRDefault="002919BC" w:rsidP="002919BC">
      <w:pPr>
        <w:jc w:val="both"/>
        <w:rPr>
          <w:rFonts w:ascii="Tahoma" w:hAnsi="Tahoma" w:cs="Tahoma"/>
          <w:lang w:val="en-US"/>
        </w:rPr>
      </w:pPr>
    </w:p>
    <w:p w:rsidR="00DD181D" w:rsidRPr="00857269" w:rsidRDefault="00DD181D" w:rsidP="00DD181D">
      <w:pPr>
        <w:rPr>
          <w:rFonts w:ascii="Tahoma" w:hAnsi="Tahoma" w:cs="Tahoma"/>
        </w:rPr>
      </w:pPr>
    </w:p>
    <w:p w:rsidR="002919BC" w:rsidRPr="00857269" w:rsidRDefault="002919BC" w:rsidP="00DD181D">
      <w:pPr>
        <w:rPr>
          <w:rFonts w:ascii="Tahoma" w:hAnsi="Tahoma" w:cs="Tahoma"/>
        </w:rPr>
      </w:pPr>
      <w:r w:rsidRPr="00857269">
        <w:rPr>
          <w:rFonts w:ascii="Tahoma" w:hAnsi="Tahoma" w:cs="Tahoma"/>
        </w:rPr>
        <w:t xml:space="preserve">Επίσης, από την ανάλυση των θανατηφόρων τροχαίων ατυχημάτων, προκύπτει ότι οφείλονται (κατά είδος) : </w:t>
      </w:r>
    </w:p>
    <w:p w:rsidR="002919BC" w:rsidRPr="00857269" w:rsidRDefault="002919BC" w:rsidP="002919BC">
      <w:pPr>
        <w:jc w:val="both"/>
        <w:rPr>
          <w:rFonts w:ascii="Tahoma" w:hAnsi="Tahoma" w:cs="Tahoma"/>
        </w:rPr>
      </w:pPr>
    </w:p>
    <w:p w:rsidR="002919BC" w:rsidRPr="00857269" w:rsidRDefault="002919BC" w:rsidP="002919BC">
      <w:pPr>
        <w:numPr>
          <w:ilvl w:val="0"/>
          <w:numId w:val="6"/>
        </w:numPr>
        <w:spacing w:line="360" w:lineRule="auto"/>
        <w:jc w:val="both"/>
        <w:rPr>
          <w:rFonts w:ascii="Tahoma" w:hAnsi="Tahoma" w:cs="Tahoma"/>
          <w:b/>
          <w:bCs/>
        </w:rPr>
      </w:pPr>
      <w:r w:rsidRPr="00857269">
        <w:rPr>
          <w:rFonts w:ascii="Tahoma" w:hAnsi="Tahoma" w:cs="Tahoma"/>
          <w:b/>
          <w:bCs/>
        </w:rPr>
        <w:t>279 σε σύγκρουση</w:t>
      </w:r>
    </w:p>
    <w:p w:rsidR="002919BC" w:rsidRPr="00857269" w:rsidRDefault="002919BC" w:rsidP="002919BC">
      <w:pPr>
        <w:numPr>
          <w:ilvl w:val="0"/>
          <w:numId w:val="6"/>
        </w:numPr>
        <w:spacing w:line="360" w:lineRule="auto"/>
        <w:jc w:val="both"/>
        <w:rPr>
          <w:rFonts w:ascii="Tahoma" w:hAnsi="Tahoma" w:cs="Tahoma"/>
          <w:b/>
          <w:bCs/>
        </w:rPr>
      </w:pPr>
      <w:r w:rsidRPr="00857269">
        <w:rPr>
          <w:rFonts w:ascii="Tahoma" w:hAnsi="Tahoma" w:cs="Tahoma"/>
          <w:b/>
          <w:bCs/>
        </w:rPr>
        <w:t>226 σε εκτροπή</w:t>
      </w:r>
    </w:p>
    <w:p w:rsidR="002919BC" w:rsidRPr="00857269" w:rsidRDefault="002919BC" w:rsidP="002919BC">
      <w:pPr>
        <w:numPr>
          <w:ilvl w:val="0"/>
          <w:numId w:val="6"/>
        </w:numPr>
        <w:spacing w:line="360" w:lineRule="auto"/>
        <w:jc w:val="both"/>
        <w:rPr>
          <w:rFonts w:ascii="Tahoma" w:hAnsi="Tahoma" w:cs="Tahoma"/>
          <w:b/>
          <w:bCs/>
        </w:rPr>
      </w:pPr>
      <w:r w:rsidRPr="00857269">
        <w:rPr>
          <w:rFonts w:ascii="Tahoma" w:hAnsi="Tahoma" w:cs="Tahoma"/>
          <w:b/>
          <w:bCs/>
        </w:rPr>
        <w:t>145 σε παράσυρση πεζού</w:t>
      </w:r>
    </w:p>
    <w:p w:rsidR="002919BC" w:rsidRPr="00857269" w:rsidRDefault="002919BC" w:rsidP="002919BC">
      <w:pPr>
        <w:numPr>
          <w:ilvl w:val="0"/>
          <w:numId w:val="6"/>
        </w:numPr>
        <w:spacing w:line="360" w:lineRule="auto"/>
        <w:jc w:val="both"/>
        <w:rPr>
          <w:rFonts w:ascii="Tahoma" w:hAnsi="Tahoma" w:cs="Tahoma"/>
          <w:b/>
          <w:bCs/>
        </w:rPr>
      </w:pPr>
      <w:r w:rsidRPr="00857269">
        <w:rPr>
          <w:rFonts w:ascii="Tahoma" w:hAnsi="Tahoma" w:cs="Tahoma"/>
          <w:b/>
          <w:bCs/>
        </w:rPr>
        <w:t xml:space="preserve">  79 σε πρόσκρουση</w:t>
      </w:r>
    </w:p>
    <w:p w:rsidR="002919BC" w:rsidRPr="00857269" w:rsidRDefault="002919BC" w:rsidP="002919BC">
      <w:pPr>
        <w:numPr>
          <w:ilvl w:val="0"/>
          <w:numId w:val="6"/>
        </w:numPr>
        <w:spacing w:line="360" w:lineRule="auto"/>
        <w:jc w:val="both"/>
        <w:rPr>
          <w:rFonts w:ascii="Tahoma" w:hAnsi="Tahoma" w:cs="Tahoma"/>
          <w:b/>
          <w:bCs/>
        </w:rPr>
      </w:pPr>
      <w:r w:rsidRPr="00857269">
        <w:rPr>
          <w:rFonts w:ascii="Tahoma" w:hAnsi="Tahoma" w:cs="Tahoma"/>
          <w:b/>
          <w:bCs/>
        </w:rPr>
        <w:t xml:space="preserve">  23 σε ανατροπή</w:t>
      </w:r>
    </w:p>
    <w:p w:rsidR="00E96E7D" w:rsidRPr="00857269" w:rsidRDefault="00E96E7D" w:rsidP="00E96E7D">
      <w:pPr>
        <w:spacing w:line="360" w:lineRule="auto"/>
        <w:jc w:val="both"/>
        <w:rPr>
          <w:rFonts w:ascii="Tahoma" w:hAnsi="Tahoma" w:cs="Tahoma"/>
          <w:b/>
          <w:bCs/>
          <w:lang w:val="en-US"/>
        </w:rPr>
      </w:pPr>
    </w:p>
    <w:p w:rsidR="002919BC" w:rsidRPr="00857269" w:rsidRDefault="00E96E7D" w:rsidP="002919BC">
      <w:pPr>
        <w:spacing w:line="360" w:lineRule="auto"/>
        <w:jc w:val="both"/>
        <w:rPr>
          <w:rFonts w:ascii="Tahoma" w:hAnsi="Tahoma" w:cs="Tahoma"/>
          <w:b/>
          <w:bCs/>
          <w:lang w:val="en-US"/>
        </w:rPr>
      </w:pPr>
      <w:r w:rsidRPr="00857269">
        <w:rPr>
          <w:rFonts w:ascii="Tahoma" w:hAnsi="Tahoma" w:cs="Tahoma"/>
          <w:b/>
          <w:bCs/>
          <w:noProof/>
        </w:rPr>
        <w:lastRenderedPageBreak/>
        <w:drawing>
          <wp:inline distT="0" distB="0" distL="0" distR="0">
            <wp:extent cx="5278120" cy="3124200"/>
            <wp:effectExtent l="19050" t="0" r="17780" b="0"/>
            <wp:docPr id="5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96E7D" w:rsidRPr="00857269" w:rsidRDefault="00E96E7D" w:rsidP="002919BC">
      <w:pPr>
        <w:jc w:val="both"/>
        <w:rPr>
          <w:rFonts w:ascii="Tahoma" w:hAnsi="Tahoma" w:cs="Tahoma"/>
        </w:rPr>
      </w:pPr>
    </w:p>
    <w:p w:rsidR="002919BC" w:rsidRPr="00857269" w:rsidRDefault="002919BC" w:rsidP="002919BC">
      <w:pPr>
        <w:jc w:val="both"/>
        <w:rPr>
          <w:rFonts w:ascii="Tahoma" w:hAnsi="Tahoma" w:cs="Tahoma"/>
        </w:rPr>
      </w:pPr>
      <w:r w:rsidRPr="00857269">
        <w:rPr>
          <w:rFonts w:ascii="Tahoma" w:hAnsi="Tahoma" w:cs="Tahoma"/>
        </w:rPr>
        <w:t xml:space="preserve">Από τα θανατηφόρα ατυχήματα </w:t>
      </w:r>
      <w:r w:rsidRPr="00857269">
        <w:rPr>
          <w:rFonts w:ascii="Tahoma" w:hAnsi="Tahoma" w:cs="Tahoma"/>
          <w:b/>
          <w:bCs/>
        </w:rPr>
        <w:t>(18)</w:t>
      </w:r>
      <w:r w:rsidRPr="00857269">
        <w:rPr>
          <w:rFonts w:ascii="Tahoma" w:hAnsi="Tahoma" w:cs="Tahoma"/>
        </w:rPr>
        <w:t xml:space="preserve"> συνέβησαν στη </w:t>
      </w:r>
      <w:bookmarkStart w:id="0" w:name="OLE_LINK1"/>
      <w:bookmarkStart w:id="1" w:name="OLE_LINK2"/>
      <w:r w:rsidRPr="00857269">
        <w:rPr>
          <w:rFonts w:ascii="Tahoma" w:hAnsi="Tahoma" w:cs="Tahoma"/>
        </w:rPr>
        <w:t xml:space="preserve">Ν.Ε.Ο. Αθηνών </w:t>
      </w:r>
      <w:bookmarkEnd w:id="0"/>
      <w:bookmarkEnd w:id="1"/>
      <w:r w:rsidRPr="00857269">
        <w:rPr>
          <w:rFonts w:ascii="Tahoma" w:hAnsi="Tahoma" w:cs="Tahoma"/>
        </w:rPr>
        <w:t>– Θεσσαλονίκης,</w:t>
      </w:r>
      <w:r w:rsidR="003B3A32" w:rsidRPr="003B3A32">
        <w:rPr>
          <w:rFonts w:ascii="Tahoma" w:hAnsi="Tahoma" w:cs="Tahoma"/>
          <w:b/>
          <w:bCs/>
        </w:rPr>
        <w:t xml:space="preserve"> </w:t>
      </w:r>
      <w:r w:rsidR="003B3A32" w:rsidRPr="00857269">
        <w:rPr>
          <w:rFonts w:ascii="Tahoma" w:hAnsi="Tahoma" w:cs="Tahoma"/>
          <w:b/>
          <w:bCs/>
        </w:rPr>
        <w:t>(13)</w:t>
      </w:r>
      <w:r w:rsidR="003B3A32" w:rsidRPr="00857269">
        <w:rPr>
          <w:rFonts w:ascii="Tahoma" w:hAnsi="Tahoma" w:cs="Tahoma"/>
        </w:rPr>
        <w:t xml:space="preserve"> στη Ν.Ε.Ο. Αθηνών – Πατρών</w:t>
      </w:r>
      <w:r w:rsidR="003B3A32">
        <w:rPr>
          <w:rFonts w:ascii="Tahoma" w:hAnsi="Tahoma" w:cs="Tahoma"/>
        </w:rPr>
        <w:t>,</w:t>
      </w:r>
      <w:r w:rsidRPr="00857269">
        <w:rPr>
          <w:rFonts w:ascii="Tahoma" w:hAnsi="Tahoma" w:cs="Tahoma"/>
        </w:rPr>
        <w:t xml:space="preserve"> </w:t>
      </w:r>
      <w:r w:rsidRPr="00857269">
        <w:rPr>
          <w:rFonts w:ascii="Tahoma" w:hAnsi="Tahoma" w:cs="Tahoma"/>
          <w:b/>
          <w:bCs/>
        </w:rPr>
        <w:t>(11)</w:t>
      </w:r>
      <w:r w:rsidRPr="00857269">
        <w:rPr>
          <w:rFonts w:ascii="Tahoma" w:hAnsi="Tahoma" w:cs="Tahoma"/>
        </w:rPr>
        <w:t xml:space="preserve"> στην Εγνατία Οδό, </w:t>
      </w:r>
      <w:r w:rsidRPr="00857269">
        <w:rPr>
          <w:rFonts w:ascii="Tahoma" w:hAnsi="Tahoma" w:cs="Tahoma"/>
          <w:b/>
          <w:bCs/>
        </w:rPr>
        <w:t xml:space="preserve">(263) </w:t>
      </w:r>
      <w:r w:rsidRPr="00857269">
        <w:rPr>
          <w:rFonts w:ascii="Tahoma" w:hAnsi="Tahoma" w:cs="Tahoma"/>
        </w:rPr>
        <w:t xml:space="preserve">στις </w:t>
      </w:r>
      <w:r w:rsidRPr="00857269">
        <w:rPr>
          <w:rFonts w:ascii="Tahoma" w:hAnsi="Tahoma" w:cs="Tahoma"/>
          <w:bCs/>
        </w:rPr>
        <w:t xml:space="preserve">κατοικημένες περιοχές και </w:t>
      </w:r>
      <w:r w:rsidRPr="00857269">
        <w:rPr>
          <w:rFonts w:ascii="Tahoma" w:hAnsi="Tahoma" w:cs="Tahoma"/>
          <w:b/>
          <w:bCs/>
        </w:rPr>
        <w:t>(447)</w:t>
      </w:r>
      <w:r w:rsidRPr="00857269">
        <w:rPr>
          <w:rFonts w:ascii="Tahoma" w:hAnsi="Tahoma" w:cs="Tahoma"/>
          <w:b/>
        </w:rPr>
        <w:t xml:space="preserve"> </w:t>
      </w:r>
      <w:r w:rsidRPr="00857269">
        <w:rPr>
          <w:rFonts w:ascii="Tahoma" w:hAnsi="Tahoma" w:cs="Tahoma"/>
          <w:bCs/>
        </w:rPr>
        <w:t>στο λοιπό οδικό δίκτυο.</w:t>
      </w:r>
      <w:r w:rsidRPr="00857269">
        <w:rPr>
          <w:rFonts w:ascii="Tahoma" w:hAnsi="Tahoma" w:cs="Tahoma"/>
        </w:rPr>
        <w:t xml:space="preserve"> </w:t>
      </w:r>
    </w:p>
    <w:p w:rsidR="002919BC" w:rsidRPr="00857269" w:rsidRDefault="002919BC" w:rsidP="002919BC">
      <w:pPr>
        <w:jc w:val="both"/>
        <w:outlineLvl w:val="0"/>
        <w:rPr>
          <w:rFonts w:ascii="Tahoma" w:hAnsi="Tahoma" w:cs="Tahoma"/>
        </w:rPr>
      </w:pPr>
    </w:p>
    <w:p w:rsidR="002919BC" w:rsidRPr="00857269" w:rsidRDefault="00E96E7D" w:rsidP="002919BC">
      <w:pPr>
        <w:spacing w:before="120" w:after="120" w:line="360" w:lineRule="auto"/>
        <w:jc w:val="center"/>
        <w:rPr>
          <w:rFonts w:ascii="Tahoma" w:hAnsi="Tahoma" w:cs="Tahoma"/>
          <w:color w:val="000000"/>
          <w:lang w:val="en-US"/>
        </w:rPr>
      </w:pPr>
      <w:r w:rsidRPr="00857269">
        <w:rPr>
          <w:rFonts w:ascii="Tahoma" w:hAnsi="Tahoma" w:cs="Tahoma"/>
          <w:noProof/>
          <w:color w:val="000000"/>
        </w:rPr>
        <w:drawing>
          <wp:inline distT="0" distB="0" distL="0" distR="0">
            <wp:extent cx="5438775" cy="2981325"/>
            <wp:effectExtent l="19050" t="0" r="9525" b="0"/>
            <wp:docPr id="5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919BC" w:rsidRPr="00857269" w:rsidRDefault="002919BC" w:rsidP="002919BC">
      <w:pPr>
        <w:jc w:val="both"/>
        <w:rPr>
          <w:rFonts w:ascii="Tahoma" w:hAnsi="Tahoma" w:cs="Tahoma"/>
          <w:lang w:val="en-US"/>
        </w:rPr>
      </w:pPr>
    </w:p>
    <w:p w:rsidR="002919BC" w:rsidRPr="00857269" w:rsidRDefault="002919BC" w:rsidP="002919BC">
      <w:pPr>
        <w:jc w:val="both"/>
        <w:rPr>
          <w:rFonts w:ascii="Tahoma" w:hAnsi="Tahoma" w:cs="Tahoma"/>
          <w:b/>
          <w:bCs/>
        </w:rPr>
      </w:pPr>
      <w:r w:rsidRPr="00857269">
        <w:rPr>
          <w:rFonts w:ascii="Tahoma" w:hAnsi="Tahoma" w:cs="Tahoma"/>
        </w:rPr>
        <w:t xml:space="preserve">Τα περισσότερα θανατηφόρα ατυχήματα συνέβησαν κατά τις ώρες  </w:t>
      </w:r>
      <w:r w:rsidRPr="00857269">
        <w:rPr>
          <w:rFonts w:ascii="Tahoma" w:hAnsi="Tahoma" w:cs="Tahoma"/>
          <w:b/>
          <w:bCs/>
        </w:rPr>
        <w:t>24.00΄ έως 07.00΄ (167 ατυχήματα)</w:t>
      </w:r>
      <w:r w:rsidRPr="00857269">
        <w:rPr>
          <w:rFonts w:ascii="Tahoma" w:hAnsi="Tahoma" w:cs="Tahoma"/>
        </w:rPr>
        <w:t xml:space="preserve"> και ακολούθως κατά τις ώρες </w:t>
      </w:r>
      <w:r w:rsidRPr="00857269">
        <w:rPr>
          <w:rFonts w:ascii="Tahoma" w:hAnsi="Tahoma" w:cs="Tahoma"/>
          <w:b/>
        </w:rPr>
        <w:t>17</w:t>
      </w:r>
      <w:r w:rsidRPr="00857269">
        <w:rPr>
          <w:rFonts w:ascii="Tahoma" w:hAnsi="Tahoma" w:cs="Tahoma"/>
          <w:b/>
          <w:bCs/>
        </w:rPr>
        <w:t xml:space="preserve">.00΄ έως 21.00΄ (166 ατυχήματα) </w:t>
      </w:r>
      <w:r w:rsidRPr="00857269">
        <w:rPr>
          <w:rFonts w:ascii="Tahoma" w:hAnsi="Tahoma" w:cs="Tahoma"/>
        </w:rPr>
        <w:t>και</w:t>
      </w:r>
      <w:r w:rsidRPr="00857269">
        <w:rPr>
          <w:rFonts w:ascii="Tahoma" w:hAnsi="Tahoma" w:cs="Tahoma"/>
          <w:b/>
          <w:bCs/>
        </w:rPr>
        <w:t xml:space="preserve"> 13.00΄ έως 17.00΄ (153 ατυχήματα).</w:t>
      </w:r>
    </w:p>
    <w:p w:rsidR="002919BC" w:rsidRPr="00857269" w:rsidRDefault="002919BC" w:rsidP="002919BC">
      <w:pPr>
        <w:jc w:val="both"/>
        <w:rPr>
          <w:rFonts w:ascii="Tahoma" w:hAnsi="Tahoma" w:cs="Tahoma"/>
          <w:b/>
          <w:bCs/>
        </w:rPr>
      </w:pPr>
    </w:p>
    <w:p w:rsidR="002919BC" w:rsidRPr="00857269" w:rsidRDefault="00E96E7D" w:rsidP="002919BC">
      <w:pPr>
        <w:jc w:val="both"/>
        <w:rPr>
          <w:rFonts w:ascii="Tahoma" w:hAnsi="Tahoma" w:cs="Tahoma"/>
          <w:lang w:val="en-US"/>
        </w:rPr>
      </w:pPr>
      <w:r w:rsidRPr="00857269">
        <w:rPr>
          <w:rFonts w:ascii="Tahoma" w:hAnsi="Tahoma" w:cs="Tahoma"/>
          <w:noProof/>
        </w:rPr>
        <w:drawing>
          <wp:inline distT="0" distB="0" distL="0" distR="0">
            <wp:extent cx="5334000" cy="3238500"/>
            <wp:effectExtent l="19050" t="0" r="19050" b="0"/>
            <wp:docPr id="6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919BC" w:rsidRPr="00857269" w:rsidRDefault="002919BC" w:rsidP="002919BC">
      <w:pPr>
        <w:spacing w:before="120" w:after="120" w:line="360" w:lineRule="auto"/>
        <w:rPr>
          <w:noProof/>
          <w:lang w:eastAsia="en-GB"/>
        </w:rPr>
      </w:pPr>
    </w:p>
    <w:p w:rsidR="002919BC" w:rsidRPr="00857269" w:rsidRDefault="002919BC" w:rsidP="002919BC">
      <w:pPr>
        <w:spacing w:before="120" w:after="120"/>
        <w:jc w:val="both"/>
        <w:rPr>
          <w:rFonts w:ascii="Tahoma" w:hAnsi="Tahoma" w:cs="Tahoma"/>
          <w:color w:val="000000"/>
        </w:rPr>
      </w:pPr>
      <w:r w:rsidRPr="00857269">
        <w:rPr>
          <w:rFonts w:ascii="Tahoma" w:hAnsi="Tahoma" w:cs="Tahoma"/>
          <w:color w:val="000000"/>
        </w:rPr>
        <w:t>Επιπλέον, κατά το έτος 2016, από τις Υπηρεσίες Τροχαίας, βεβαιώθηκαν συνολικά (</w:t>
      </w:r>
      <w:r w:rsidRPr="00857269">
        <w:rPr>
          <w:rFonts w:ascii="Tahoma" w:hAnsi="Tahoma" w:cs="Tahoma"/>
          <w:b/>
          <w:bCs/>
          <w:color w:val="000000"/>
        </w:rPr>
        <w:t>409.656</w:t>
      </w:r>
      <w:r w:rsidRPr="00857269">
        <w:rPr>
          <w:rFonts w:ascii="Tahoma" w:hAnsi="Tahoma" w:cs="Tahoma"/>
          <w:color w:val="000000"/>
        </w:rPr>
        <w:t>)  παραβάσεις σε όλη την Επικράτεια. Οι παραβάσεις, που βεβαιώθηκαν αφορούν:</w:t>
      </w:r>
    </w:p>
    <w:p w:rsidR="002919BC" w:rsidRPr="00857269" w:rsidRDefault="002919BC" w:rsidP="002919BC">
      <w:pPr>
        <w:spacing w:before="120" w:after="120"/>
        <w:jc w:val="both"/>
        <w:rPr>
          <w:rFonts w:ascii="Tahoma" w:hAnsi="Tahoma" w:cs="Tahoma"/>
          <w:color w:val="000000"/>
        </w:rPr>
      </w:pP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176.592 </w:t>
      </w:r>
      <w:r w:rsidRPr="00857269">
        <w:rPr>
          <w:rFonts w:ascii="Tahoma" w:hAnsi="Tahoma" w:cs="Tahoma"/>
        </w:rPr>
        <w:t xml:space="preserve">παραβάσεις ταχύτητας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63.971 </w:t>
      </w:r>
      <w:r w:rsidRPr="00857269">
        <w:rPr>
          <w:rFonts w:ascii="Tahoma" w:hAnsi="Tahoma" w:cs="Tahoma"/>
        </w:rPr>
        <w:t xml:space="preserve">μη χρήση κράνους </w:t>
      </w:r>
    </w:p>
    <w:p w:rsidR="002919BC" w:rsidRPr="00857269" w:rsidRDefault="002919BC" w:rsidP="002919BC">
      <w:pPr>
        <w:numPr>
          <w:ilvl w:val="0"/>
          <w:numId w:val="5"/>
        </w:numPr>
        <w:spacing w:after="120"/>
        <w:ind w:left="714" w:hanging="357"/>
        <w:rPr>
          <w:rFonts w:ascii="Tahoma" w:hAnsi="Tahoma" w:cs="Tahoma"/>
        </w:rPr>
      </w:pPr>
      <w:r w:rsidRPr="00857269">
        <w:rPr>
          <w:rFonts w:ascii="Tahoma" w:hAnsi="Tahoma" w:cs="Tahoma"/>
          <w:b/>
          <w:bCs/>
        </w:rPr>
        <w:t xml:space="preserve">  </w:t>
      </w:r>
      <w:r w:rsidRPr="00857269">
        <w:rPr>
          <w:rFonts w:ascii="Tahoma" w:hAnsi="Tahoma" w:cs="Tahoma"/>
          <w:b/>
        </w:rPr>
        <w:t>34.831</w:t>
      </w:r>
      <w:r w:rsidRPr="00857269">
        <w:rPr>
          <w:rFonts w:ascii="Tahoma" w:hAnsi="Tahoma" w:cs="Tahoma"/>
        </w:rPr>
        <w:t xml:space="preserve"> μη χρήση ζώνης ασφαλείας </w:t>
      </w:r>
    </w:p>
    <w:p w:rsidR="002919BC" w:rsidRPr="00857269" w:rsidRDefault="002919BC" w:rsidP="002919BC">
      <w:pPr>
        <w:numPr>
          <w:ilvl w:val="0"/>
          <w:numId w:val="5"/>
        </w:numPr>
        <w:spacing w:after="120"/>
        <w:ind w:left="714" w:hanging="357"/>
        <w:rPr>
          <w:rFonts w:ascii="Tahoma" w:hAnsi="Tahoma" w:cs="Tahoma"/>
        </w:rPr>
      </w:pPr>
      <w:r w:rsidRPr="00857269">
        <w:rPr>
          <w:rFonts w:ascii="Tahoma" w:hAnsi="Tahoma" w:cs="Tahoma"/>
          <w:b/>
          <w:bCs/>
        </w:rPr>
        <w:t xml:space="preserve">  33.192</w:t>
      </w:r>
      <w:r w:rsidRPr="00857269">
        <w:rPr>
          <w:rFonts w:ascii="Tahoma" w:hAnsi="Tahoma" w:cs="Tahoma"/>
        </w:rPr>
        <w:t xml:space="preserve"> οδήγηση υπό την επήρεια μέθης </w:t>
      </w:r>
      <w:r w:rsidRPr="00857269">
        <w:rPr>
          <w:rFonts w:ascii="Tahoma" w:hAnsi="Tahoma" w:cs="Tahoma"/>
          <w:b/>
          <w:bCs/>
        </w:rPr>
        <w:t xml:space="preserve"> </w:t>
      </w:r>
    </w:p>
    <w:p w:rsidR="00E21294" w:rsidRPr="00857269" w:rsidRDefault="002919BC" w:rsidP="002919BC">
      <w:pPr>
        <w:numPr>
          <w:ilvl w:val="0"/>
          <w:numId w:val="5"/>
        </w:numPr>
        <w:spacing w:after="120"/>
        <w:ind w:left="714" w:hanging="357"/>
        <w:rPr>
          <w:rFonts w:ascii="Tahoma" w:hAnsi="Tahoma" w:cs="Tahoma"/>
        </w:rPr>
      </w:pPr>
      <w:r w:rsidRPr="00857269">
        <w:rPr>
          <w:rFonts w:ascii="Tahoma" w:hAnsi="Tahoma" w:cs="Tahoma"/>
          <w:b/>
          <w:bCs/>
        </w:rPr>
        <w:t xml:space="preserve">  </w:t>
      </w:r>
      <w:r w:rsidR="00E21294" w:rsidRPr="00857269">
        <w:rPr>
          <w:rFonts w:ascii="Tahoma" w:hAnsi="Tahoma" w:cs="Tahoma"/>
          <w:b/>
          <w:bCs/>
        </w:rPr>
        <w:t xml:space="preserve">25.381 </w:t>
      </w:r>
      <w:r w:rsidR="00E21294" w:rsidRPr="00857269">
        <w:rPr>
          <w:rFonts w:ascii="Tahoma" w:hAnsi="Tahoma" w:cs="Tahoma"/>
        </w:rPr>
        <w:t>παραβίαση χρήσης κινητού τηλεφώνου</w:t>
      </w:r>
    </w:p>
    <w:p w:rsidR="002919BC" w:rsidRPr="00857269" w:rsidRDefault="00E21294" w:rsidP="002919BC">
      <w:pPr>
        <w:numPr>
          <w:ilvl w:val="0"/>
          <w:numId w:val="5"/>
        </w:numPr>
        <w:spacing w:after="120"/>
        <w:ind w:left="714" w:hanging="357"/>
        <w:rPr>
          <w:rFonts w:ascii="Tahoma" w:hAnsi="Tahoma" w:cs="Tahoma"/>
        </w:rPr>
      </w:pPr>
      <w:r w:rsidRPr="00857269">
        <w:rPr>
          <w:rFonts w:ascii="Tahoma" w:hAnsi="Tahoma" w:cs="Tahoma"/>
        </w:rPr>
        <w:t xml:space="preserve"> </w:t>
      </w:r>
      <w:r w:rsidR="002919BC" w:rsidRPr="00857269">
        <w:rPr>
          <w:rFonts w:ascii="Tahoma" w:hAnsi="Tahoma" w:cs="Tahoma"/>
          <w:b/>
          <w:bCs/>
        </w:rPr>
        <w:t xml:space="preserve">18.238 </w:t>
      </w:r>
      <w:r w:rsidR="002919BC" w:rsidRPr="00857269">
        <w:rPr>
          <w:rFonts w:ascii="Tahoma" w:hAnsi="Tahoma" w:cs="Tahoma"/>
        </w:rPr>
        <w:t xml:space="preserve">παραβάσεις οχημάτων (ΚΤΕΟ)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16.152 </w:t>
      </w:r>
      <w:r w:rsidRPr="00857269">
        <w:rPr>
          <w:rFonts w:ascii="Tahoma" w:hAnsi="Tahoma" w:cs="Tahoma"/>
        </w:rPr>
        <w:t xml:space="preserve">παραβιάσεις ερυθρού σηματοδότη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rPr>
        <w:t xml:space="preserve">  </w:t>
      </w:r>
      <w:r w:rsidRPr="00857269">
        <w:rPr>
          <w:rFonts w:ascii="Tahoma" w:hAnsi="Tahoma" w:cs="Tahoma"/>
          <w:b/>
          <w:bCs/>
        </w:rPr>
        <w:t xml:space="preserve">12.329 </w:t>
      </w:r>
      <w:r w:rsidRPr="00857269">
        <w:rPr>
          <w:rFonts w:ascii="Tahoma" w:hAnsi="Tahoma" w:cs="Tahoma"/>
        </w:rPr>
        <w:t xml:space="preserve">κίνηση στο αντίθετο ρεύμα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lastRenderedPageBreak/>
        <w:t xml:space="preserve"> 10.042 </w:t>
      </w:r>
      <w:r w:rsidRPr="00857269">
        <w:rPr>
          <w:rFonts w:ascii="Tahoma" w:hAnsi="Tahoma" w:cs="Tahoma"/>
        </w:rPr>
        <w:t xml:space="preserve">αντικανονικό προσπέρασμα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6.348 </w:t>
      </w:r>
      <w:r w:rsidRPr="00857269">
        <w:rPr>
          <w:rFonts w:ascii="Tahoma" w:hAnsi="Tahoma" w:cs="Tahoma"/>
        </w:rPr>
        <w:t xml:space="preserve">αντικανονικοί ελιγμοί </w:t>
      </w:r>
    </w:p>
    <w:p w:rsidR="002919BC" w:rsidRPr="00857269" w:rsidRDefault="002919BC" w:rsidP="002919BC">
      <w:pPr>
        <w:numPr>
          <w:ilvl w:val="0"/>
          <w:numId w:val="5"/>
        </w:numPr>
        <w:spacing w:after="120"/>
        <w:ind w:left="714" w:hanging="357"/>
        <w:rPr>
          <w:rFonts w:ascii="Tahoma" w:hAnsi="Tahoma" w:cs="Tahoma"/>
        </w:rPr>
      </w:pPr>
      <w:r w:rsidRPr="00857269">
        <w:rPr>
          <w:rFonts w:ascii="Tahoma" w:hAnsi="Tahoma" w:cs="Tahoma"/>
          <w:b/>
          <w:bCs/>
        </w:rPr>
        <w:t xml:space="preserve">    5.140 </w:t>
      </w:r>
      <w:r w:rsidRPr="00857269">
        <w:rPr>
          <w:rFonts w:ascii="Tahoma" w:hAnsi="Tahoma" w:cs="Tahoma"/>
        </w:rPr>
        <w:t xml:space="preserve">φθαρμένα ελαστικά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3.733 </w:t>
      </w:r>
      <w:r w:rsidRPr="00857269">
        <w:rPr>
          <w:rFonts w:ascii="Tahoma" w:hAnsi="Tahoma" w:cs="Tahoma"/>
        </w:rPr>
        <w:t xml:space="preserve">παραβίαση προτεραιότητας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2.728 </w:t>
      </w:r>
      <w:r w:rsidRPr="00857269">
        <w:rPr>
          <w:rFonts w:ascii="Tahoma" w:hAnsi="Tahoma" w:cs="Tahoma"/>
        </w:rPr>
        <w:t xml:space="preserve">παράνομες διαφημιστικές πινακίδες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613 </w:t>
      </w:r>
      <w:r w:rsidRPr="00857269">
        <w:rPr>
          <w:rFonts w:ascii="Tahoma" w:hAnsi="Tahoma" w:cs="Tahoma"/>
        </w:rPr>
        <w:t xml:space="preserve">μη χρήση παιδικών καθισμάτων </w:t>
      </w:r>
    </w:p>
    <w:p w:rsidR="002919BC" w:rsidRPr="00857269" w:rsidRDefault="002919BC" w:rsidP="002919BC">
      <w:pPr>
        <w:numPr>
          <w:ilvl w:val="0"/>
          <w:numId w:val="5"/>
        </w:numPr>
        <w:spacing w:after="120"/>
        <w:ind w:left="714" w:hanging="357"/>
        <w:rPr>
          <w:rFonts w:ascii="Tahoma" w:hAnsi="Tahoma" w:cs="Tahoma"/>
          <w:b/>
          <w:bCs/>
        </w:rPr>
      </w:pPr>
      <w:r w:rsidRPr="00857269">
        <w:rPr>
          <w:rFonts w:ascii="Tahoma" w:hAnsi="Tahoma" w:cs="Tahoma"/>
          <w:b/>
          <w:bCs/>
        </w:rPr>
        <w:t xml:space="preserve">       366 </w:t>
      </w:r>
      <w:r w:rsidRPr="00857269">
        <w:rPr>
          <w:rFonts w:ascii="Tahoma" w:hAnsi="Tahoma" w:cs="Tahoma"/>
        </w:rPr>
        <w:t>κίνηση στην αριστερή λωρίδα – μη κίνηση στο δεξιό άκρο.</w:t>
      </w:r>
    </w:p>
    <w:p w:rsidR="000338FA" w:rsidRPr="00857269" w:rsidRDefault="000338FA" w:rsidP="002919BC">
      <w:pPr>
        <w:spacing w:after="120"/>
        <w:jc w:val="both"/>
        <w:rPr>
          <w:rFonts w:ascii="Tahoma" w:hAnsi="Tahoma" w:cs="Tahoma"/>
          <w:b/>
          <w:bCs/>
        </w:rPr>
      </w:pPr>
    </w:p>
    <w:p w:rsidR="00997710" w:rsidRDefault="002919BC" w:rsidP="002919BC">
      <w:pPr>
        <w:spacing w:after="120"/>
        <w:jc w:val="both"/>
        <w:rPr>
          <w:rFonts w:ascii="Tahoma" w:hAnsi="Tahoma" w:cs="Tahoma"/>
        </w:rPr>
      </w:pPr>
      <w:r w:rsidRPr="00857269">
        <w:rPr>
          <w:rFonts w:ascii="Tahoma" w:hAnsi="Tahoma" w:cs="Tahoma"/>
        </w:rPr>
        <w:t xml:space="preserve">Παράλληλα, στο πλαίσιο των παραβάσεων διαπιστώθηκε ότι </w:t>
      </w:r>
      <w:r w:rsidR="003B3A32">
        <w:rPr>
          <w:rFonts w:ascii="Tahoma" w:hAnsi="Tahoma" w:cs="Tahoma"/>
        </w:rPr>
        <w:t>(</w:t>
      </w:r>
      <w:r w:rsidR="000C56C4" w:rsidRPr="00857269">
        <w:rPr>
          <w:rFonts w:ascii="Tahoma" w:hAnsi="Tahoma" w:cs="Tahoma"/>
          <w:b/>
          <w:bCs/>
        </w:rPr>
        <w:t>35.</w:t>
      </w:r>
      <w:r w:rsidR="0096512A">
        <w:rPr>
          <w:rFonts w:ascii="Tahoma" w:hAnsi="Tahoma" w:cs="Tahoma"/>
          <w:b/>
          <w:bCs/>
        </w:rPr>
        <w:t>958</w:t>
      </w:r>
      <w:r w:rsidR="003B3A32" w:rsidRPr="003B3A32">
        <w:rPr>
          <w:rFonts w:ascii="Tahoma" w:hAnsi="Tahoma" w:cs="Tahoma"/>
          <w:bCs/>
        </w:rPr>
        <w:t>)</w:t>
      </w:r>
      <w:r w:rsidRPr="003B3A32">
        <w:rPr>
          <w:rFonts w:ascii="Tahoma" w:hAnsi="Tahoma" w:cs="Tahoma"/>
        </w:rPr>
        <w:t xml:space="preserve"> </w:t>
      </w:r>
      <w:r w:rsidRPr="00857269">
        <w:rPr>
          <w:rFonts w:ascii="Tahoma" w:hAnsi="Tahoma" w:cs="Tahoma"/>
        </w:rPr>
        <w:t>οχήματα διαφόρων τύπων (αυτοκίνητα - φορτηγά - μοτοσικλέτες) κυκλοφορούσαν χωρίς να διαθέτουν την απαραίτητη από το νόμο ασφαλιστική κάλυψη</w:t>
      </w:r>
      <w:r w:rsidR="00997710" w:rsidRPr="00857269">
        <w:rPr>
          <w:rFonts w:ascii="Tahoma" w:hAnsi="Tahoma" w:cs="Tahoma"/>
        </w:rPr>
        <w:t>.</w:t>
      </w:r>
    </w:p>
    <w:p w:rsidR="003B3A32" w:rsidRPr="00857269" w:rsidRDefault="003B3A32" w:rsidP="002919BC">
      <w:pPr>
        <w:spacing w:after="120"/>
        <w:jc w:val="both"/>
        <w:rPr>
          <w:rFonts w:ascii="Tahoma" w:hAnsi="Tahoma" w:cs="Tahoma"/>
        </w:rPr>
      </w:pPr>
    </w:p>
    <w:p w:rsidR="00997710" w:rsidRPr="00857269" w:rsidRDefault="00997710" w:rsidP="002919BC">
      <w:pPr>
        <w:spacing w:after="120"/>
        <w:jc w:val="both"/>
        <w:rPr>
          <w:rFonts w:ascii="Tahoma" w:hAnsi="Tahoma" w:cs="Tahoma"/>
          <w:lang w:val="en-US"/>
        </w:rPr>
      </w:pPr>
      <w:r w:rsidRPr="00857269">
        <w:rPr>
          <w:rFonts w:ascii="Tahoma" w:hAnsi="Tahoma" w:cs="Tahoma"/>
          <w:noProof/>
        </w:rPr>
        <w:drawing>
          <wp:inline distT="0" distB="0" distL="0" distR="0">
            <wp:extent cx="5278120" cy="3645895"/>
            <wp:effectExtent l="19050" t="0" r="1778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919BC" w:rsidRPr="00857269" w:rsidRDefault="002919BC" w:rsidP="00B4383C">
      <w:pPr>
        <w:spacing w:after="120"/>
        <w:jc w:val="both"/>
        <w:rPr>
          <w:rFonts w:ascii="Tahoma" w:hAnsi="Tahoma" w:cs="Tahoma"/>
        </w:rPr>
      </w:pPr>
      <w:r w:rsidRPr="00857269">
        <w:rPr>
          <w:rFonts w:ascii="Tahoma" w:hAnsi="Tahoma" w:cs="Tahoma"/>
        </w:rPr>
        <w:t xml:space="preserve"> </w:t>
      </w:r>
    </w:p>
    <w:p w:rsidR="000338FA" w:rsidRPr="00857269" w:rsidRDefault="000338FA" w:rsidP="002919BC">
      <w:pPr>
        <w:spacing w:after="120"/>
        <w:rPr>
          <w:rFonts w:ascii="Tahoma" w:hAnsi="Tahoma" w:cs="Tahoma"/>
          <w:b/>
          <w:bCs/>
          <w:u w:val="single"/>
        </w:rPr>
      </w:pPr>
    </w:p>
    <w:p w:rsidR="002E6ACE" w:rsidRDefault="002E6ACE" w:rsidP="00663897">
      <w:pPr>
        <w:spacing w:after="120"/>
        <w:rPr>
          <w:rFonts w:ascii="Tahoma" w:hAnsi="Tahoma" w:cs="Tahoma"/>
          <w:b/>
          <w:bCs/>
          <w:u w:val="single"/>
        </w:rPr>
      </w:pPr>
    </w:p>
    <w:p w:rsidR="00663897" w:rsidRDefault="002919BC" w:rsidP="00663897">
      <w:pPr>
        <w:spacing w:after="120"/>
        <w:rPr>
          <w:rFonts w:ascii="Tahoma" w:hAnsi="Tahoma" w:cs="Tahoma"/>
          <w:b/>
          <w:bCs/>
          <w:u w:val="single"/>
        </w:rPr>
      </w:pPr>
      <w:r w:rsidRPr="00857269">
        <w:rPr>
          <w:rFonts w:ascii="Tahoma" w:hAnsi="Tahoma" w:cs="Tahoma"/>
          <w:b/>
          <w:bCs/>
          <w:u w:val="single"/>
        </w:rPr>
        <w:t>Ζ. Διαδηλώσεις – Πορείες, Αθλητικές Εκδηλώσεις</w:t>
      </w:r>
    </w:p>
    <w:p w:rsidR="002E6ACE" w:rsidRPr="00857269" w:rsidRDefault="002E6ACE" w:rsidP="00663897">
      <w:pPr>
        <w:spacing w:after="120"/>
        <w:rPr>
          <w:rFonts w:ascii="Tahoma" w:hAnsi="Tahoma" w:cs="Tahoma"/>
          <w:b/>
          <w:bCs/>
          <w:u w:val="single"/>
        </w:rPr>
      </w:pPr>
    </w:p>
    <w:p w:rsidR="002919BC" w:rsidRPr="00857269" w:rsidRDefault="002919BC" w:rsidP="00663897">
      <w:pPr>
        <w:spacing w:after="120"/>
        <w:jc w:val="both"/>
        <w:rPr>
          <w:rFonts w:ascii="Tahoma" w:hAnsi="Tahoma" w:cs="Tahoma"/>
          <w:b/>
          <w:bCs/>
          <w:u w:val="single"/>
        </w:rPr>
      </w:pPr>
      <w:r w:rsidRPr="00857269">
        <w:rPr>
          <w:rFonts w:ascii="Tahoma" w:hAnsi="Tahoma" w:cs="Tahoma"/>
        </w:rPr>
        <w:t xml:space="preserve">Κατά τη διάρκεια του έτους </w:t>
      </w:r>
      <w:r w:rsidRPr="00857269">
        <w:rPr>
          <w:rFonts w:ascii="Tahoma" w:hAnsi="Tahoma" w:cs="Tahoma"/>
          <w:b/>
          <w:bCs/>
        </w:rPr>
        <w:t>2016</w:t>
      </w:r>
      <w:r w:rsidRPr="00857269">
        <w:rPr>
          <w:rFonts w:ascii="Tahoma" w:hAnsi="Tahoma" w:cs="Tahoma"/>
        </w:rPr>
        <w:t xml:space="preserve"> πραγματοποιήθηκαν </w:t>
      </w:r>
      <w:r w:rsidR="00E256F2" w:rsidRPr="00857269">
        <w:rPr>
          <w:rFonts w:ascii="Tahoma" w:hAnsi="Tahoma" w:cs="Tahoma"/>
        </w:rPr>
        <w:t>(</w:t>
      </w:r>
      <w:r w:rsidRPr="00857269">
        <w:rPr>
          <w:rFonts w:ascii="Tahoma" w:hAnsi="Tahoma" w:cs="Tahoma"/>
          <w:b/>
        </w:rPr>
        <w:t>5.764</w:t>
      </w:r>
      <w:r w:rsidR="00E256F2" w:rsidRPr="00857269">
        <w:rPr>
          <w:rFonts w:ascii="Tahoma" w:hAnsi="Tahoma" w:cs="Tahoma"/>
        </w:rPr>
        <w:t>)</w:t>
      </w:r>
      <w:r w:rsidRPr="00857269">
        <w:rPr>
          <w:rFonts w:ascii="Tahoma" w:hAnsi="Tahoma" w:cs="Tahoma"/>
        </w:rPr>
        <w:t xml:space="preserve"> διαδηλώσεις και  συγκεντρώσεις πολιτών σε όλη τη χώρα, στις οποίες διατέθηκαν συνολικά </w:t>
      </w:r>
      <w:r w:rsidR="00E256F2" w:rsidRPr="00857269">
        <w:rPr>
          <w:rFonts w:ascii="Tahoma" w:hAnsi="Tahoma" w:cs="Tahoma"/>
        </w:rPr>
        <w:t>(</w:t>
      </w:r>
      <w:r w:rsidRPr="00857269">
        <w:rPr>
          <w:rFonts w:ascii="Tahoma" w:hAnsi="Tahoma" w:cs="Tahoma"/>
          <w:b/>
          <w:bCs/>
        </w:rPr>
        <w:t>129.069</w:t>
      </w:r>
      <w:r w:rsidR="00E256F2" w:rsidRPr="00857269">
        <w:rPr>
          <w:rFonts w:ascii="Tahoma" w:hAnsi="Tahoma" w:cs="Tahoma"/>
          <w:bCs/>
        </w:rPr>
        <w:t>)</w:t>
      </w:r>
      <w:r w:rsidRPr="00857269">
        <w:rPr>
          <w:rFonts w:ascii="Tahoma" w:hAnsi="Tahoma" w:cs="Tahoma"/>
          <w:b/>
          <w:bCs/>
        </w:rPr>
        <w:t xml:space="preserve"> </w:t>
      </w:r>
      <w:r w:rsidRPr="00857269">
        <w:rPr>
          <w:rFonts w:ascii="Tahoma" w:hAnsi="Tahoma" w:cs="Tahoma"/>
        </w:rPr>
        <w:t>αστυνομικοί.</w:t>
      </w:r>
    </w:p>
    <w:p w:rsidR="002919BC" w:rsidRPr="00857269" w:rsidRDefault="002919BC" w:rsidP="002919BC">
      <w:pPr>
        <w:jc w:val="both"/>
        <w:rPr>
          <w:rFonts w:ascii="Tahoma" w:hAnsi="Tahoma" w:cs="Tahoma"/>
        </w:rPr>
      </w:pPr>
      <w:r w:rsidRPr="00857269">
        <w:rPr>
          <w:rFonts w:ascii="Tahoma" w:hAnsi="Tahoma" w:cs="Tahoma"/>
        </w:rPr>
        <w:t xml:space="preserve">Επιπλέον, την αθλητική περίοδο </w:t>
      </w:r>
      <w:r w:rsidRPr="00857269">
        <w:rPr>
          <w:rFonts w:ascii="Tahoma" w:hAnsi="Tahoma" w:cs="Tahoma"/>
          <w:b/>
        </w:rPr>
        <w:t>(201</w:t>
      </w:r>
      <w:r w:rsidR="00B4383C" w:rsidRPr="00857269">
        <w:rPr>
          <w:rFonts w:ascii="Tahoma" w:hAnsi="Tahoma" w:cs="Tahoma"/>
          <w:b/>
        </w:rPr>
        <w:t>5-2016</w:t>
      </w:r>
      <w:r w:rsidRPr="00857269">
        <w:rPr>
          <w:rFonts w:ascii="Tahoma" w:hAnsi="Tahoma" w:cs="Tahoma"/>
          <w:b/>
        </w:rPr>
        <w:t>)</w:t>
      </w:r>
      <w:r w:rsidRPr="00857269">
        <w:rPr>
          <w:rFonts w:ascii="Tahoma" w:hAnsi="Tahoma" w:cs="Tahoma"/>
        </w:rPr>
        <w:t xml:space="preserve"> πραγματοποιήθηκαν </w:t>
      </w:r>
      <w:r w:rsidR="00E256F2" w:rsidRPr="00857269">
        <w:rPr>
          <w:rFonts w:ascii="Tahoma" w:hAnsi="Tahoma" w:cs="Tahoma"/>
        </w:rPr>
        <w:t>(</w:t>
      </w:r>
      <w:r w:rsidR="00B4383C" w:rsidRPr="00857269">
        <w:rPr>
          <w:rFonts w:ascii="Tahoma" w:hAnsi="Tahoma" w:cs="Tahoma"/>
          <w:b/>
          <w:bCs/>
        </w:rPr>
        <w:t>5.810</w:t>
      </w:r>
      <w:r w:rsidR="00E256F2" w:rsidRPr="00857269">
        <w:rPr>
          <w:rFonts w:ascii="Tahoma" w:hAnsi="Tahoma" w:cs="Tahoma"/>
          <w:bCs/>
        </w:rPr>
        <w:t>)</w:t>
      </w:r>
      <w:r w:rsidRPr="00857269">
        <w:rPr>
          <w:rFonts w:ascii="Tahoma" w:hAnsi="Tahoma" w:cs="Tahoma"/>
          <w:bCs/>
        </w:rPr>
        <w:t xml:space="preserve"> </w:t>
      </w:r>
      <w:r w:rsidRPr="00857269">
        <w:rPr>
          <w:rFonts w:ascii="Tahoma" w:hAnsi="Tahoma" w:cs="Tahoma"/>
        </w:rPr>
        <w:t xml:space="preserve">αθλητικές εκδηλώσεις σε όλη την επικράτεια (ποδοσφαίρου, καλαθοσφαίρισης κ.ά.), απασχολήθηκαν συνολικά </w:t>
      </w:r>
      <w:r w:rsidR="00E256F2" w:rsidRPr="00857269">
        <w:rPr>
          <w:rFonts w:ascii="Tahoma" w:hAnsi="Tahoma" w:cs="Tahoma"/>
        </w:rPr>
        <w:t>(</w:t>
      </w:r>
      <w:r w:rsidR="00B4383C" w:rsidRPr="00857269">
        <w:rPr>
          <w:rFonts w:ascii="Tahoma" w:hAnsi="Tahoma" w:cs="Tahoma"/>
          <w:b/>
          <w:bCs/>
        </w:rPr>
        <w:t>134.570</w:t>
      </w:r>
      <w:r w:rsidR="00E256F2" w:rsidRPr="00857269">
        <w:rPr>
          <w:rFonts w:ascii="Tahoma" w:hAnsi="Tahoma" w:cs="Tahoma"/>
          <w:bCs/>
        </w:rPr>
        <w:t>)</w:t>
      </w:r>
      <w:r w:rsidRPr="00857269">
        <w:rPr>
          <w:rFonts w:ascii="Tahoma" w:hAnsi="Tahoma" w:cs="Tahoma"/>
        </w:rPr>
        <w:t xml:space="preserve"> αστυνομικοί και συνελήφθησαν για αδικήματα της αθλητικής βίας συνολικά </w:t>
      </w:r>
      <w:r w:rsidR="00E256F2" w:rsidRPr="00857269">
        <w:rPr>
          <w:rFonts w:ascii="Tahoma" w:hAnsi="Tahoma" w:cs="Tahoma"/>
        </w:rPr>
        <w:t>(</w:t>
      </w:r>
      <w:r w:rsidR="00B4383C" w:rsidRPr="00857269">
        <w:rPr>
          <w:rFonts w:ascii="Tahoma" w:hAnsi="Tahoma" w:cs="Tahoma"/>
          <w:b/>
          <w:bCs/>
        </w:rPr>
        <w:t>280</w:t>
      </w:r>
      <w:r w:rsidR="00E256F2" w:rsidRPr="00857269">
        <w:rPr>
          <w:rFonts w:ascii="Tahoma" w:hAnsi="Tahoma" w:cs="Tahoma"/>
          <w:bCs/>
        </w:rPr>
        <w:t>)</w:t>
      </w:r>
      <w:r w:rsidRPr="00857269">
        <w:rPr>
          <w:rFonts w:ascii="Tahoma" w:hAnsi="Tahoma" w:cs="Tahoma"/>
        </w:rPr>
        <w:t xml:space="preserve"> άτομα. Αντίστοιχα, την προηγούμενη </w:t>
      </w:r>
      <w:r w:rsidR="00B4383C" w:rsidRPr="00857269">
        <w:rPr>
          <w:rFonts w:ascii="Tahoma" w:hAnsi="Tahoma" w:cs="Tahoma"/>
        </w:rPr>
        <w:t xml:space="preserve">αθλητική περίοδο </w:t>
      </w:r>
      <w:r w:rsidR="00B4383C" w:rsidRPr="00857269">
        <w:rPr>
          <w:rFonts w:ascii="Tahoma" w:hAnsi="Tahoma" w:cs="Tahoma"/>
          <w:b/>
        </w:rPr>
        <w:t>(2014-2015)</w:t>
      </w:r>
      <w:r w:rsidR="00B4383C" w:rsidRPr="00857269">
        <w:rPr>
          <w:rFonts w:ascii="Tahoma" w:hAnsi="Tahoma" w:cs="Tahoma"/>
        </w:rPr>
        <w:t xml:space="preserve"> σε </w:t>
      </w:r>
      <w:r w:rsidR="00B10EFD" w:rsidRPr="00857269">
        <w:rPr>
          <w:rFonts w:ascii="Tahoma" w:hAnsi="Tahoma" w:cs="Tahoma"/>
        </w:rPr>
        <w:t>(</w:t>
      </w:r>
      <w:r w:rsidR="00B4383C" w:rsidRPr="00857269">
        <w:rPr>
          <w:rFonts w:ascii="Tahoma" w:hAnsi="Tahoma" w:cs="Tahoma"/>
          <w:b/>
          <w:bCs/>
        </w:rPr>
        <w:t>6.552</w:t>
      </w:r>
      <w:r w:rsidR="00B10EFD" w:rsidRPr="00857269">
        <w:rPr>
          <w:rFonts w:ascii="Tahoma" w:hAnsi="Tahoma" w:cs="Tahoma"/>
          <w:bCs/>
        </w:rPr>
        <w:t>)</w:t>
      </w:r>
      <w:r w:rsidR="00B4383C" w:rsidRPr="00857269">
        <w:rPr>
          <w:rFonts w:ascii="Tahoma" w:hAnsi="Tahoma" w:cs="Tahoma"/>
          <w:bCs/>
        </w:rPr>
        <w:t xml:space="preserve"> </w:t>
      </w:r>
      <w:r w:rsidR="00B4383C" w:rsidRPr="00857269">
        <w:rPr>
          <w:rFonts w:ascii="Tahoma" w:hAnsi="Tahoma" w:cs="Tahoma"/>
        </w:rPr>
        <w:t xml:space="preserve">αθλητικές εκδηλώσεις σε όλη την επικράτεια (ποδοσφαίρου, καλαθοσφαίρισης κ.ά.), απασχολήθηκαν συνολικά </w:t>
      </w:r>
      <w:r w:rsidR="00B10EFD" w:rsidRPr="00857269">
        <w:rPr>
          <w:rFonts w:ascii="Tahoma" w:hAnsi="Tahoma" w:cs="Tahoma"/>
        </w:rPr>
        <w:t>(</w:t>
      </w:r>
      <w:r w:rsidR="00B4383C" w:rsidRPr="00857269">
        <w:rPr>
          <w:rFonts w:ascii="Tahoma" w:hAnsi="Tahoma" w:cs="Tahoma"/>
          <w:b/>
          <w:bCs/>
        </w:rPr>
        <w:t>155.596</w:t>
      </w:r>
      <w:r w:rsidR="00B10EFD" w:rsidRPr="00857269">
        <w:rPr>
          <w:rFonts w:ascii="Tahoma" w:hAnsi="Tahoma" w:cs="Tahoma"/>
          <w:bCs/>
        </w:rPr>
        <w:t>)</w:t>
      </w:r>
      <w:r w:rsidR="00B4383C" w:rsidRPr="00857269">
        <w:rPr>
          <w:rFonts w:ascii="Tahoma" w:hAnsi="Tahoma" w:cs="Tahoma"/>
        </w:rPr>
        <w:t xml:space="preserve"> αστυνομικοί και συνελήφθησαν για αδικήματα της αθλητικής βίας συνολικά </w:t>
      </w:r>
      <w:r w:rsidR="00B10EFD" w:rsidRPr="00857269">
        <w:rPr>
          <w:rFonts w:ascii="Tahoma" w:hAnsi="Tahoma" w:cs="Tahoma"/>
        </w:rPr>
        <w:t>(</w:t>
      </w:r>
      <w:r w:rsidR="00B4383C" w:rsidRPr="00857269">
        <w:rPr>
          <w:rFonts w:ascii="Tahoma" w:hAnsi="Tahoma" w:cs="Tahoma"/>
          <w:b/>
          <w:bCs/>
        </w:rPr>
        <w:t>194</w:t>
      </w:r>
      <w:r w:rsidR="00B10EFD" w:rsidRPr="00857269">
        <w:rPr>
          <w:rFonts w:ascii="Tahoma" w:hAnsi="Tahoma" w:cs="Tahoma"/>
          <w:bCs/>
        </w:rPr>
        <w:t>)</w:t>
      </w:r>
      <w:r w:rsidR="00B4383C" w:rsidRPr="00857269">
        <w:rPr>
          <w:rFonts w:ascii="Tahoma" w:hAnsi="Tahoma" w:cs="Tahoma"/>
        </w:rPr>
        <w:t xml:space="preserve"> άτομα</w:t>
      </w:r>
      <w:r w:rsidRPr="00857269">
        <w:rPr>
          <w:rFonts w:ascii="Tahoma" w:hAnsi="Tahoma" w:cs="Tahoma"/>
        </w:rPr>
        <w:t>.</w:t>
      </w:r>
    </w:p>
    <w:p w:rsidR="002919BC" w:rsidRPr="00857269" w:rsidRDefault="002919BC" w:rsidP="002919BC">
      <w:pPr>
        <w:spacing w:after="120"/>
        <w:jc w:val="both"/>
        <w:rPr>
          <w:rFonts w:ascii="Tahoma" w:hAnsi="Tahoma" w:cs="Tahoma"/>
        </w:rPr>
      </w:pPr>
    </w:p>
    <w:p w:rsidR="002919BC" w:rsidRPr="00857269" w:rsidRDefault="00B4383C" w:rsidP="002919BC">
      <w:pPr>
        <w:spacing w:after="120"/>
        <w:jc w:val="both"/>
        <w:rPr>
          <w:rFonts w:ascii="Tahoma" w:hAnsi="Tahoma" w:cs="Tahoma"/>
        </w:rPr>
      </w:pPr>
      <w:r w:rsidRPr="00857269">
        <w:rPr>
          <w:rFonts w:ascii="Tahoma" w:hAnsi="Tahoma" w:cs="Tahoma"/>
          <w:noProof/>
        </w:rPr>
        <w:drawing>
          <wp:inline distT="0" distB="0" distL="0" distR="0">
            <wp:extent cx="5267325" cy="3438525"/>
            <wp:effectExtent l="19050" t="0" r="9525"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919BC" w:rsidRPr="00857269" w:rsidRDefault="002919BC" w:rsidP="002919BC">
      <w:pPr>
        <w:spacing w:after="120"/>
        <w:jc w:val="both"/>
        <w:rPr>
          <w:rFonts w:ascii="Tahoma" w:hAnsi="Tahoma" w:cs="Tahoma"/>
        </w:rPr>
      </w:pPr>
    </w:p>
    <w:p w:rsidR="002919BC" w:rsidRPr="00857269" w:rsidRDefault="002919BC" w:rsidP="002919BC">
      <w:pPr>
        <w:rPr>
          <w:rFonts w:ascii="Tahoma" w:hAnsi="Tahoma" w:cs="Tahoma"/>
          <w:b/>
          <w:bCs/>
          <w:u w:val="single"/>
        </w:rPr>
      </w:pPr>
    </w:p>
    <w:p w:rsidR="000338FA" w:rsidRDefault="000338FA" w:rsidP="002919BC">
      <w:pPr>
        <w:rPr>
          <w:rFonts w:ascii="Tahoma" w:hAnsi="Tahoma" w:cs="Tahoma"/>
          <w:b/>
          <w:bCs/>
          <w:u w:val="single"/>
        </w:rPr>
      </w:pPr>
    </w:p>
    <w:p w:rsidR="0096512A" w:rsidRDefault="0096512A" w:rsidP="002919BC">
      <w:pPr>
        <w:rPr>
          <w:rFonts w:ascii="Tahoma" w:hAnsi="Tahoma" w:cs="Tahoma"/>
          <w:b/>
          <w:bCs/>
          <w:u w:val="single"/>
        </w:rPr>
      </w:pPr>
    </w:p>
    <w:p w:rsidR="0096512A" w:rsidRPr="0096512A" w:rsidRDefault="0096512A" w:rsidP="002919BC">
      <w:pPr>
        <w:rPr>
          <w:rFonts w:ascii="Tahoma" w:hAnsi="Tahoma" w:cs="Tahoma"/>
          <w:b/>
          <w:bCs/>
          <w:u w:val="single"/>
        </w:rPr>
      </w:pPr>
    </w:p>
    <w:p w:rsidR="002919BC" w:rsidRPr="00857269" w:rsidRDefault="002919BC" w:rsidP="002919BC">
      <w:pPr>
        <w:rPr>
          <w:rFonts w:ascii="Tahoma" w:hAnsi="Tahoma" w:cs="Tahoma"/>
          <w:b/>
          <w:bCs/>
          <w:u w:val="single"/>
        </w:rPr>
      </w:pPr>
      <w:r w:rsidRPr="00857269">
        <w:rPr>
          <w:rFonts w:ascii="Tahoma" w:hAnsi="Tahoma" w:cs="Tahoma"/>
          <w:b/>
          <w:bCs/>
          <w:u w:val="single"/>
        </w:rPr>
        <w:t>Η. Αποτίμηση δραστηριότητας Τομέα Επικοινωνίας έτους 20</w:t>
      </w:r>
      <w:r w:rsidR="00926E48" w:rsidRPr="00857269">
        <w:rPr>
          <w:rFonts w:ascii="Tahoma" w:hAnsi="Tahoma" w:cs="Tahoma"/>
          <w:b/>
          <w:bCs/>
          <w:u w:val="single"/>
        </w:rPr>
        <w:t>16</w:t>
      </w:r>
    </w:p>
    <w:p w:rsidR="002919BC" w:rsidRPr="00857269" w:rsidRDefault="002919BC" w:rsidP="002919BC">
      <w:pPr>
        <w:jc w:val="center"/>
        <w:rPr>
          <w:rFonts w:ascii="Tahoma" w:hAnsi="Tahoma" w:cs="Tahoma"/>
          <w:b/>
          <w:bCs/>
          <w:color w:val="0F243E"/>
          <w:u w:val="single"/>
        </w:rPr>
      </w:pPr>
    </w:p>
    <w:p w:rsidR="00B10EFD" w:rsidRPr="00857269" w:rsidRDefault="00B10EFD" w:rsidP="005A693D">
      <w:pPr>
        <w:pStyle w:val="ListParagraph"/>
        <w:numPr>
          <w:ilvl w:val="0"/>
          <w:numId w:val="26"/>
        </w:numPr>
        <w:spacing w:line="360" w:lineRule="auto"/>
        <w:ind w:left="270" w:hanging="270"/>
        <w:jc w:val="both"/>
        <w:rPr>
          <w:rFonts w:ascii="Tahoma" w:hAnsi="Tahoma" w:cs="Tahoma"/>
          <w:b/>
          <w:bCs/>
          <w:u w:val="single"/>
        </w:rPr>
      </w:pPr>
      <w:r w:rsidRPr="00857269">
        <w:rPr>
          <w:rFonts w:ascii="Tahoma" w:hAnsi="Tahoma" w:cs="Tahoma"/>
          <w:b/>
          <w:bCs/>
          <w:u w:val="single"/>
        </w:rPr>
        <w:t>Έκδοση Δελτίων Τύπου-Ανακοινώσεω</w:t>
      </w:r>
      <w:r w:rsidR="00725E76" w:rsidRPr="00857269">
        <w:rPr>
          <w:rFonts w:ascii="Tahoma" w:hAnsi="Tahoma" w:cs="Tahoma"/>
          <w:b/>
          <w:bCs/>
          <w:u w:val="single"/>
        </w:rPr>
        <w:t xml:space="preserve">ν </w:t>
      </w:r>
    </w:p>
    <w:p w:rsidR="002919BC" w:rsidRDefault="00D14543" w:rsidP="0096512A">
      <w:pPr>
        <w:spacing w:line="276" w:lineRule="auto"/>
        <w:jc w:val="both"/>
        <w:rPr>
          <w:rFonts w:ascii="Tahoma" w:hAnsi="Tahoma" w:cs="Tahoma"/>
        </w:rPr>
      </w:pPr>
      <w:r w:rsidRPr="00857269">
        <w:rPr>
          <w:rFonts w:ascii="Tahoma" w:hAnsi="Tahoma" w:cs="Tahoma"/>
        </w:rPr>
        <w:t>Το 2016</w:t>
      </w:r>
      <w:r w:rsidR="002919BC" w:rsidRPr="00857269">
        <w:rPr>
          <w:rFonts w:ascii="Tahoma" w:hAnsi="Tahoma" w:cs="Tahoma"/>
        </w:rPr>
        <w:t xml:space="preserve"> ο Τομέας Επικοινωνίας </w:t>
      </w:r>
      <w:r w:rsidR="0096512A">
        <w:rPr>
          <w:rFonts w:ascii="Tahoma" w:hAnsi="Tahoma" w:cs="Tahoma"/>
        </w:rPr>
        <w:t xml:space="preserve"> εξέδωσε και </w:t>
      </w:r>
      <w:r w:rsidR="002919BC" w:rsidRPr="00857269">
        <w:rPr>
          <w:rFonts w:ascii="Tahoma" w:hAnsi="Tahoma" w:cs="Tahoma"/>
        </w:rPr>
        <w:t xml:space="preserve">δημοσιοποίησε </w:t>
      </w:r>
      <w:r w:rsidR="0096512A">
        <w:rPr>
          <w:rFonts w:ascii="Tahoma" w:hAnsi="Tahoma" w:cs="Tahoma"/>
        </w:rPr>
        <w:t>στις ιστοσελίδες</w:t>
      </w:r>
      <w:r w:rsidR="0096512A" w:rsidRPr="0096512A">
        <w:rPr>
          <w:rFonts w:ascii="Tahoma" w:hAnsi="Tahoma" w:cs="Tahoma"/>
        </w:rPr>
        <w:t xml:space="preserve"> </w:t>
      </w:r>
      <w:r w:rsidR="0096512A">
        <w:rPr>
          <w:rFonts w:ascii="Tahoma" w:hAnsi="Tahoma" w:cs="Tahoma"/>
        </w:rPr>
        <w:t>της Ελληνικής Αστυνομίας (</w:t>
      </w:r>
      <w:hyperlink r:id="rId54" w:history="1">
        <w:r w:rsidR="0096512A" w:rsidRPr="00367882">
          <w:rPr>
            <w:rStyle w:val="Hyperlink"/>
            <w:rFonts w:ascii="Tahoma" w:hAnsi="Tahoma" w:cs="Tahoma"/>
            <w:lang w:val="en-US"/>
          </w:rPr>
          <w:t>www</w:t>
        </w:r>
        <w:r w:rsidR="0096512A" w:rsidRPr="00367882">
          <w:rPr>
            <w:rStyle w:val="Hyperlink"/>
            <w:rFonts w:ascii="Tahoma" w:hAnsi="Tahoma" w:cs="Tahoma"/>
          </w:rPr>
          <w:t>.</w:t>
        </w:r>
        <w:r w:rsidR="0096512A" w:rsidRPr="00367882">
          <w:rPr>
            <w:rStyle w:val="Hyperlink"/>
            <w:rFonts w:ascii="Tahoma" w:hAnsi="Tahoma" w:cs="Tahoma"/>
            <w:lang w:val="en-US"/>
          </w:rPr>
          <w:t>hellenicpolice</w:t>
        </w:r>
        <w:r w:rsidR="0096512A" w:rsidRPr="00367882">
          <w:rPr>
            <w:rStyle w:val="Hyperlink"/>
            <w:rFonts w:ascii="Tahoma" w:hAnsi="Tahoma" w:cs="Tahoma"/>
          </w:rPr>
          <w:t>.</w:t>
        </w:r>
        <w:r w:rsidR="0096512A" w:rsidRPr="00367882">
          <w:rPr>
            <w:rStyle w:val="Hyperlink"/>
            <w:rFonts w:ascii="Tahoma" w:hAnsi="Tahoma" w:cs="Tahoma"/>
            <w:lang w:val="en-US"/>
          </w:rPr>
          <w:t>gr</w:t>
        </w:r>
      </w:hyperlink>
      <w:r w:rsidR="0096512A">
        <w:rPr>
          <w:rFonts w:ascii="Tahoma" w:hAnsi="Tahoma" w:cs="Tahoma"/>
        </w:rPr>
        <w:t>)</w:t>
      </w:r>
      <w:r w:rsidR="0096512A" w:rsidRPr="0096512A">
        <w:rPr>
          <w:rFonts w:ascii="Tahoma" w:hAnsi="Tahoma" w:cs="Tahoma"/>
        </w:rPr>
        <w:t xml:space="preserve"> </w:t>
      </w:r>
      <w:r w:rsidR="0096512A">
        <w:rPr>
          <w:rFonts w:ascii="Tahoma" w:hAnsi="Tahoma" w:cs="Tahoma"/>
        </w:rPr>
        <w:t>και του Υπουργείου Προστασίας του Πολίτη (</w:t>
      </w:r>
      <w:hyperlink r:id="rId55" w:history="1">
        <w:r w:rsidR="0096512A" w:rsidRPr="00367882">
          <w:rPr>
            <w:rStyle w:val="Hyperlink"/>
            <w:rFonts w:ascii="Tahoma" w:hAnsi="Tahoma" w:cs="Tahoma"/>
            <w:lang w:val="en-US"/>
          </w:rPr>
          <w:t>www</w:t>
        </w:r>
        <w:r w:rsidR="0096512A" w:rsidRPr="00367882">
          <w:rPr>
            <w:rStyle w:val="Hyperlink"/>
            <w:rFonts w:ascii="Tahoma" w:hAnsi="Tahoma" w:cs="Tahoma"/>
          </w:rPr>
          <w:t>.</w:t>
        </w:r>
        <w:r w:rsidR="0096512A" w:rsidRPr="00367882">
          <w:rPr>
            <w:rStyle w:val="Hyperlink"/>
            <w:rFonts w:ascii="Tahoma" w:hAnsi="Tahoma" w:cs="Tahoma"/>
            <w:lang w:val="en-US"/>
          </w:rPr>
          <w:t>yptp</w:t>
        </w:r>
        <w:r w:rsidR="0096512A" w:rsidRPr="00367882">
          <w:rPr>
            <w:rStyle w:val="Hyperlink"/>
            <w:rFonts w:ascii="Tahoma" w:hAnsi="Tahoma" w:cs="Tahoma"/>
          </w:rPr>
          <w:t>.</w:t>
        </w:r>
        <w:r w:rsidR="0096512A" w:rsidRPr="00367882">
          <w:rPr>
            <w:rStyle w:val="Hyperlink"/>
            <w:rFonts w:ascii="Tahoma" w:hAnsi="Tahoma" w:cs="Tahoma"/>
            <w:lang w:val="en-US"/>
          </w:rPr>
          <w:t>gr</w:t>
        </w:r>
      </w:hyperlink>
      <w:r w:rsidR="0096512A">
        <w:rPr>
          <w:rFonts w:ascii="Tahoma" w:hAnsi="Tahoma" w:cs="Tahoma"/>
        </w:rPr>
        <w:t xml:space="preserve">), </w:t>
      </w:r>
      <w:r w:rsidR="002919BC" w:rsidRPr="00857269">
        <w:rPr>
          <w:rFonts w:ascii="Tahoma" w:hAnsi="Tahoma" w:cs="Tahoma"/>
        </w:rPr>
        <w:t xml:space="preserve">συνολικά </w:t>
      </w:r>
      <w:r w:rsidR="0096512A" w:rsidRPr="0096512A">
        <w:rPr>
          <w:rFonts w:ascii="Tahoma" w:hAnsi="Tahoma" w:cs="Tahoma"/>
          <w:b/>
        </w:rPr>
        <w:t>(</w:t>
      </w:r>
      <w:r w:rsidR="0033681E">
        <w:rPr>
          <w:rFonts w:ascii="Tahoma" w:hAnsi="Tahoma" w:cs="Tahoma"/>
          <w:b/>
          <w:bCs/>
        </w:rPr>
        <w:t>9.245</w:t>
      </w:r>
      <w:r w:rsidR="0096512A" w:rsidRPr="0096512A">
        <w:rPr>
          <w:rFonts w:ascii="Tahoma" w:hAnsi="Tahoma" w:cs="Tahoma"/>
          <w:b/>
          <w:bCs/>
        </w:rPr>
        <w:t>)</w:t>
      </w:r>
      <w:r w:rsidR="002919BC" w:rsidRPr="00857269">
        <w:rPr>
          <w:rFonts w:ascii="Tahoma" w:hAnsi="Tahoma" w:cs="Tahoma"/>
        </w:rPr>
        <w:t xml:space="preserve"> Δελτία Τύπου </w:t>
      </w:r>
      <w:r w:rsidR="0096512A">
        <w:rPr>
          <w:rFonts w:ascii="Tahoma" w:hAnsi="Tahoma" w:cs="Tahoma"/>
        </w:rPr>
        <w:t>–</w:t>
      </w:r>
      <w:r w:rsidR="002919BC" w:rsidRPr="00857269">
        <w:rPr>
          <w:rFonts w:ascii="Tahoma" w:hAnsi="Tahoma" w:cs="Tahoma"/>
        </w:rPr>
        <w:t xml:space="preserve"> Ανακοινώσεις</w:t>
      </w:r>
      <w:r w:rsidR="0096512A">
        <w:rPr>
          <w:rFonts w:ascii="Tahoma" w:hAnsi="Tahoma" w:cs="Tahoma"/>
        </w:rPr>
        <w:t>,</w:t>
      </w:r>
      <w:r w:rsidR="0096512A" w:rsidRPr="0096512A">
        <w:rPr>
          <w:rFonts w:ascii="Tahoma" w:hAnsi="Tahoma" w:cs="Tahoma"/>
        </w:rPr>
        <w:t xml:space="preserve"> </w:t>
      </w:r>
      <w:r w:rsidR="0096512A">
        <w:rPr>
          <w:rFonts w:ascii="Tahoma" w:hAnsi="Tahoma" w:cs="Tahoma"/>
        </w:rPr>
        <w:t xml:space="preserve"> ως εξής:</w:t>
      </w:r>
    </w:p>
    <w:p w:rsidR="0096512A" w:rsidRPr="0096512A" w:rsidRDefault="0096512A" w:rsidP="0096512A">
      <w:pPr>
        <w:spacing w:line="276" w:lineRule="auto"/>
        <w:jc w:val="both"/>
        <w:rPr>
          <w:rFonts w:ascii="Tahoma" w:hAnsi="Tahoma" w:cs="Tahoma"/>
          <w:b/>
          <w:bCs/>
          <w:u w:val="single"/>
        </w:rPr>
      </w:pPr>
    </w:p>
    <w:p w:rsidR="002919BC" w:rsidRPr="00857269" w:rsidRDefault="0096512A" w:rsidP="002919BC">
      <w:pPr>
        <w:pStyle w:val="ListParagraph"/>
        <w:numPr>
          <w:ilvl w:val="0"/>
          <w:numId w:val="11"/>
        </w:numPr>
        <w:spacing w:after="200" w:line="276" w:lineRule="auto"/>
        <w:contextualSpacing w:val="0"/>
        <w:jc w:val="both"/>
        <w:rPr>
          <w:rFonts w:ascii="Tahoma" w:hAnsi="Tahoma" w:cs="Tahoma"/>
          <w:b/>
          <w:bCs/>
        </w:rPr>
      </w:pPr>
      <w:r>
        <w:rPr>
          <w:rFonts w:ascii="Tahoma" w:hAnsi="Tahoma" w:cs="Tahoma"/>
          <w:b/>
          <w:bCs/>
        </w:rPr>
        <w:t>(</w:t>
      </w:r>
      <w:r w:rsidR="002919BC" w:rsidRPr="00857269">
        <w:rPr>
          <w:rFonts w:ascii="Tahoma" w:hAnsi="Tahoma" w:cs="Tahoma"/>
          <w:b/>
          <w:bCs/>
        </w:rPr>
        <w:t>2</w:t>
      </w:r>
      <w:r w:rsidR="00D14543" w:rsidRPr="00857269">
        <w:rPr>
          <w:rFonts w:ascii="Tahoma" w:hAnsi="Tahoma" w:cs="Tahoma"/>
          <w:b/>
          <w:bCs/>
        </w:rPr>
        <w:t>60</w:t>
      </w:r>
      <w:r>
        <w:rPr>
          <w:rFonts w:ascii="Tahoma" w:hAnsi="Tahoma" w:cs="Tahoma"/>
          <w:b/>
          <w:bCs/>
        </w:rPr>
        <w:t>)</w:t>
      </w:r>
      <w:r w:rsidR="00D14543" w:rsidRPr="00857269">
        <w:rPr>
          <w:rFonts w:ascii="Tahoma" w:hAnsi="Tahoma" w:cs="Tahoma"/>
          <w:b/>
          <w:bCs/>
        </w:rPr>
        <w:t xml:space="preserve"> </w:t>
      </w:r>
      <w:r w:rsidR="0033681E">
        <w:rPr>
          <w:rFonts w:ascii="Tahoma" w:hAnsi="Tahoma" w:cs="Tahoma"/>
        </w:rPr>
        <w:t xml:space="preserve">για θέματα του </w:t>
      </w:r>
      <w:r w:rsidR="002919BC" w:rsidRPr="00857269">
        <w:rPr>
          <w:rFonts w:ascii="Tahoma" w:hAnsi="Tahoma" w:cs="Tahoma"/>
        </w:rPr>
        <w:t>Υπουργείο</w:t>
      </w:r>
      <w:r w:rsidR="0033681E">
        <w:rPr>
          <w:rFonts w:ascii="Tahoma" w:hAnsi="Tahoma" w:cs="Tahoma"/>
        </w:rPr>
        <w:t>υ</w:t>
      </w:r>
      <w:r w:rsidR="002919BC" w:rsidRPr="00857269">
        <w:rPr>
          <w:rFonts w:ascii="Tahoma" w:hAnsi="Tahoma" w:cs="Tahoma"/>
        </w:rPr>
        <w:t xml:space="preserve"> Προστασίας του Πολίτη,</w:t>
      </w:r>
    </w:p>
    <w:p w:rsidR="002919BC" w:rsidRPr="00857269" w:rsidRDefault="0096512A" w:rsidP="002919BC">
      <w:pPr>
        <w:pStyle w:val="ListParagraph"/>
        <w:numPr>
          <w:ilvl w:val="0"/>
          <w:numId w:val="11"/>
        </w:numPr>
        <w:spacing w:after="200" w:line="276" w:lineRule="auto"/>
        <w:contextualSpacing w:val="0"/>
        <w:jc w:val="both"/>
        <w:rPr>
          <w:rFonts w:ascii="Tahoma" w:hAnsi="Tahoma" w:cs="Tahoma"/>
          <w:b/>
          <w:bCs/>
        </w:rPr>
      </w:pPr>
      <w:r>
        <w:rPr>
          <w:rFonts w:ascii="Tahoma" w:hAnsi="Tahoma" w:cs="Tahoma"/>
          <w:b/>
          <w:bCs/>
        </w:rPr>
        <w:t>(</w:t>
      </w:r>
      <w:r w:rsidR="00DB3686" w:rsidRPr="00857269">
        <w:rPr>
          <w:rFonts w:ascii="Tahoma" w:hAnsi="Tahoma" w:cs="Tahoma"/>
          <w:b/>
          <w:bCs/>
        </w:rPr>
        <w:t>539</w:t>
      </w:r>
      <w:r>
        <w:rPr>
          <w:rFonts w:ascii="Tahoma" w:hAnsi="Tahoma" w:cs="Tahoma"/>
          <w:b/>
          <w:bCs/>
        </w:rPr>
        <w:t>)</w:t>
      </w:r>
      <w:r w:rsidR="002919BC" w:rsidRPr="00857269">
        <w:rPr>
          <w:rFonts w:ascii="Tahoma" w:hAnsi="Tahoma" w:cs="Tahoma"/>
          <w:b/>
          <w:bCs/>
        </w:rPr>
        <w:t xml:space="preserve"> </w:t>
      </w:r>
      <w:r w:rsidR="0033681E">
        <w:rPr>
          <w:rFonts w:ascii="Tahoma" w:hAnsi="Tahoma" w:cs="Tahoma"/>
        </w:rPr>
        <w:t xml:space="preserve">για θέματα του </w:t>
      </w:r>
      <w:r w:rsidR="002919BC" w:rsidRPr="00857269">
        <w:rPr>
          <w:rFonts w:ascii="Tahoma" w:hAnsi="Tahoma" w:cs="Tahoma"/>
        </w:rPr>
        <w:t>Αρχηγείο</w:t>
      </w:r>
      <w:r w:rsidR="0033681E">
        <w:rPr>
          <w:rFonts w:ascii="Tahoma" w:hAnsi="Tahoma" w:cs="Tahoma"/>
        </w:rPr>
        <w:t>υ</w:t>
      </w:r>
      <w:r w:rsidR="002919BC" w:rsidRPr="00857269">
        <w:rPr>
          <w:rFonts w:ascii="Tahoma" w:hAnsi="Tahoma" w:cs="Tahoma"/>
        </w:rPr>
        <w:t xml:space="preserve"> της Ελληνικής Αστυνομίας,</w:t>
      </w:r>
      <w:r w:rsidR="0033681E">
        <w:rPr>
          <w:rFonts w:ascii="Tahoma" w:hAnsi="Tahoma" w:cs="Tahoma"/>
        </w:rPr>
        <w:t xml:space="preserve"> </w:t>
      </w:r>
    </w:p>
    <w:p w:rsidR="0033681E" w:rsidRPr="0033681E" w:rsidRDefault="0033681E" w:rsidP="002919BC">
      <w:pPr>
        <w:pStyle w:val="ListParagraph"/>
        <w:numPr>
          <w:ilvl w:val="0"/>
          <w:numId w:val="11"/>
        </w:numPr>
        <w:spacing w:after="200" w:line="276" w:lineRule="auto"/>
        <w:contextualSpacing w:val="0"/>
        <w:jc w:val="both"/>
        <w:rPr>
          <w:rFonts w:ascii="Tahoma" w:hAnsi="Tahoma" w:cs="Tahoma"/>
          <w:b/>
          <w:bCs/>
        </w:rPr>
      </w:pPr>
      <w:r>
        <w:rPr>
          <w:rFonts w:ascii="Tahoma" w:hAnsi="Tahoma" w:cs="Tahoma"/>
          <w:b/>
          <w:bCs/>
        </w:rPr>
        <w:t>(8.446)</w:t>
      </w:r>
      <w:r w:rsidR="002919BC" w:rsidRPr="00857269">
        <w:rPr>
          <w:rFonts w:ascii="Tahoma" w:hAnsi="Tahoma" w:cs="Tahoma"/>
          <w:b/>
          <w:bCs/>
        </w:rPr>
        <w:t xml:space="preserve"> </w:t>
      </w:r>
      <w:r w:rsidR="002919BC" w:rsidRPr="00857269">
        <w:rPr>
          <w:rFonts w:ascii="Tahoma" w:hAnsi="Tahoma" w:cs="Tahoma"/>
        </w:rPr>
        <w:t xml:space="preserve">δημοσιοποιήθηκαν από τα 14 Γραφεία Ενημέρωσης Δημοσιογράφων (Γ.Ε.Δ) των Γενικών Αστυνομικών Διευθύνσεων και των Γενικών Περιφερειακών Αστυνομικών Διευθύνσεων της χώρας. </w:t>
      </w:r>
    </w:p>
    <w:p w:rsidR="002919BC" w:rsidRPr="0033681E" w:rsidRDefault="002919BC" w:rsidP="0033681E">
      <w:pPr>
        <w:pStyle w:val="ListParagraph"/>
        <w:spacing w:after="200" w:line="276" w:lineRule="auto"/>
        <w:contextualSpacing w:val="0"/>
        <w:jc w:val="both"/>
        <w:rPr>
          <w:rFonts w:ascii="Tahoma" w:hAnsi="Tahoma" w:cs="Tahoma"/>
          <w:b/>
          <w:bCs/>
        </w:rPr>
      </w:pPr>
      <w:r w:rsidRPr="0033681E">
        <w:rPr>
          <w:rFonts w:ascii="Tahoma" w:hAnsi="Tahoma" w:cs="Tahoma"/>
        </w:rPr>
        <w:t xml:space="preserve">Από αυτά, </w:t>
      </w:r>
      <w:r w:rsidR="0033681E">
        <w:rPr>
          <w:rFonts w:ascii="Tahoma" w:hAnsi="Tahoma" w:cs="Tahoma"/>
          <w:b/>
        </w:rPr>
        <w:t>6.053</w:t>
      </w:r>
      <w:r w:rsidR="0033681E">
        <w:rPr>
          <w:rFonts w:ascii="Tahoma" w:hAnsi="Tahoma" w:cs="Tahoma"/>
        </w:rPr>
        <w:t xml:space="preserve"> αφορούσαν θέματα ασφάλειας (72</w:t>
      </w:r>
      <w:r w:rsidRPr="0033681E">
        <w:rPr>
          <w:rFonts w:ascii="Tahoma" w:hAnsi="Tahoma" w:cs="Tahoma"/>
        </w:rPr>
        <w:t xml:space="preserve">%), </w:t>
      </w:r>
      <w:r w:rsidR="0033681E">
        <w:rPr>
          <w:rFonts w:ascii="Tahoma" w:hAnsi="Tahoma" w:cs="Tahoma"/>
          <w:b/>
          <w:bCs/>
        </w:rPr>
        <w:t>812</w:t>
      </w:r>
      <w:r w:rsidRPr="0033681E">
        <w:rPr>
          <w:rFonts w:ascii="Tahoma" w:hAnsi="Tahoma" w:cs="Tahoma"/>
          <w:b/>
          <w:bCs/>
        </w:rPr>
        <w:t xml:space="preserve"> </w:t>
      </w:r>
      <w:r w:rsidR="00933616" w:rsidRPr="0033681E">
        <w:rPr>
          <w:rFonts w:ascii="Tahoma" w:hAnsi="Tahoma" w:cs="Tahoma"/>
        </w:rPr>
        <w:t>θέματα τάξης (</w:t>
      </w:r>
      <w:r w:rsidR="0033681E">
        <w:rPr>
          <w:rFonts w:ascii="Tahoma" w:hAnsi="Tahoma" w:cs="Tahoma"/>
        </w:rPr>
        <w:t>9</w:t>
      </w:r>
      <w:r w:rsidRPr="0033681E">
        <w:rPr>
          <w:rFonts w:ascii="Tahoma" w:hAnsi="Tahoma" w:cs="Tahoma"/>
        </w:rPr>
        <w:t xml:space="preserve">%), </w:t>
      </w:r>
      <w:r w:rsidR="0033681E">
        <w:rPr>
          <w:rFonts w:ascii="Tahoma" w:hAnsi="Tahoma" w:cs="Tahoma"/>
          <w:b/>
          <w:bCs/>
        </w:rPr>
        <w:t xml:space="preserve">759 </w:t>
      </w:r>
      <w:r w:rsidR="00933616" w:rsidRPr="0033681E">
        <w:rPr>
          <w:rFonts w:ascii="Tahoma" w:hAnsi="Tahoma" w:cs="Tahoma"/>
        </w:rPr>
        <w:t>τροχαίας (9</w:t>
      </w:r>
      <w:r w:rsidRPr="0033681E">
        <w:rPr>
          <w:rFonts w:ascii="Tahoma" w:hAnsi="Tahoma" w:cs="Tahoma"/>
        </w:rPr>
        <w:t xml:space="preserve">%) και </w:t>
      </w:r>
      <w:r w:rsidR="0033681E">
        <w:rPr>
          <w:rFonts w:ascii="Tahoma" w:hAnsi="Tahoma" w:cs="Tahoma"/>
          <w:b/>
        </w:rPr>
        <w:t xml:space="preserve">822 </w:t>
      </w:r>
      <w:r w:rsidRPr="0033681E">
        <w:rPr>
          <w:rFonts w:ascii="Tahoma" w:hAnsi="Tahoma" w:cs="Tahoma"/>
        </w:rPr>
        <w:t>για διάφορα άλλα θέματα (</w:t>
      </w:r>
      <w:r w:rsidR="0033681E">
        <w:rPr>
          <w:rFonts w:ascii="Tahoma" w:hAnsi="Tahoma" w:cs="Tahoma"/>
        </w:rPr>
        <w:t>10</w:t>
      </w:r>
      <w:r w:rsidRPr="0033681E">
        <w:rPr>
          <w:rFonts w:ascii="Tahoma" w:hAnsi="Tahoma" w:cs="Tahoma"/>
        </w:rPr>
        <w:t>%).</w:t>
      </w:r>
    </w:p>
    <w:p w:rsidR="00725E76" w:rsidRPr="0033681E" w:rsidRDefault="0033681E" w:rsidP="0033681E">
      <w:pPr>
        <w:spacing w:after="200" w:line="276" w:lineRule="auto"/>
        <w:jc w:val="center"/>
        <w:rPr>
          <w:rFonts w:ascii="Tahoma" w:hAnsi="Tahoma" w:cs="Tahoma"/>
          <w:b/>
          <w:bCs/>
        </w:rPr>
      </w:pPr>
      <w:r w:rsidRPr="0033681E">
        <w:rPr>
          <w:rFonts w:ascii="Tahoma" w:hAnsi="Tahoma" w:cs="Tahoma"/>
          <w:b/>
          <w:bCs/>
          <w:noProof/>
        </w:rPr>
        <w:drawing>
          <wp:inline distT="0" distB="0" distL="0" distR="0">
            <wp:extent cx="4202754" cy="3317132"/>
            <wp:effectExtent l="19050" t="0" r="26346"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10EFD" w:rsidRPr="00857269" w:rsidRDefault="00B10EFD" w:rsidP="005A693D">
      <w:pPr>
        <w:pStyle w:val="ListParagraph"/>
        <w:numPr>
          <w:ilvl w:val="0"/>
          <w:numId w:val="26"/>
        </w:numPr>
        <w:spacing w:after="200" w:line="276" w:lineRule="auto"/>
        <w:jc w:val="both"/>
        <w:rPr>
          <w:rFonts w:ascii="Tahoma" w:hAnsi="Tahoma" w:cs="Tahoma"/>
          <w:b/>
          <w:bCs/>
        </w:rPr>
      </w:pPr>
      <w:r w:rsidRPr="00857269">
        <w:rPr>
          <w:rFonts w:ascii="Tahoma" w:hAnsi="Tahoma" w:cs="Tahoma"/>
          <w:b/>
          <w:bCs/>
          <w:u w:val="single"/>
        </w:rPr>
        <w:lastRenderedPageBreak/>
        <w:t xml:space="preserve">Δραστηριότητα </w:t>
      </w:r>
      <w:r w:rsidR="00725E76" w:rsidRPr="00857269">
        <w:rPr>
          <w:rFonts w:ascii="Tahoma" w:hAnsi="Tahoma" w:cs="Tahoma"/>
          <w:b/>
          <w:noProof/>
          <w:u w:val="single"/>
          <w:lang w:eastAsia="en-GB"/>
        </w:rPr>
        <w:t>της Ελληνικής Αστυνομίας στα Μέσα Κοινωνικής Δικτύωσης.</w:t>
      </w:r>
    </w:p>
    <w:p w:rsidR="000D72B3" w:rsidRDefault="00BE71D6" w:rsidP="00725E76">
      <w:pPr>
        <w:spacing w:line="276" w:lineRule="auto"/>
        <w:jc w:val="both"/>
        <w:rPr>
          <w:rFonts w:ascii="Tahoma" w:hAnsi="Tahoma" w:cs="Tahoma"/>
          <w:noProof/>
          <w:lang w:eastAsia="en-GB"/>
        </w:rPr>
      </w:pPr>
      <w:r w:rsidRPr="00BE71D6">
        <w:rPr>
          <w:rFonts w:ascii="Tahoma" w:hAnsi="Tahoma" w:cs="Tahoma"/>
          <w:noProof/>
          <w:lang w:eastAsia="en-GB"/>
        </w:rPr>
        <w:t xml:space="preserve">Δεδομένου ότι η «κοινωνία της πληροφορίας» εξελίσσεται καθημερινά αλλά και το γεγονός ότι δημιουργούνται </w:t>
      </w:r>
      <w:r>
        <w:rPr>
          <w:rFonts w:ascii="Tahoma" w:hAnsi="Tahoma" w:cs="Tahoma"/>
          <w:noProof/>
          <w:lang w:eastAsia="en-GB"/>
        </w:rPr>
        <w:t xml:space="preserve">συνεχώς </w:t>
      </w:r>
      <w:r w:rsidRPr="00BE71D6">
        <w:rPr>
          <w:rFonts w:ascii="Tahoma" w:hAnsi="Tahoma" w:cs="Tahoma"/>
          <w:noProof/>
          <w:lang w:eastAsia="en-GB"/>
        </w:rPr>
        <w:t>νέα δεδομένα από τη χρήση των σύγχρονων</w:t>
      </w:r>
      <w:r>
        <w:rPr>
          <w:rFonts w:ascii="Tahoma" w:hAnsi="Tahoma" w:cs="Tahoma"/>
          <w:noProof/>
          <w:lang w:eastAsia="en-GB"/>
        </w:rPr>
        <w:t xml:space="preserve"> μ</w:t>
      </w:r>
      <w:r w:rsidRPr="00BE71D6">
        <w:rPr>
          <w:rFonts w:ascii="Tahoma" w:hAnsi="Tahoma" w:cs="Tahoma"/>
          <w:noProof/>
          <w:lang w:eastAsia="en-GB"/>
        </w:rPr>
        <w:t>έσων</w:t>
      </w:r>
      <w:r>
        <w:rPr>
          <w:rFonts w:ascii="Tahoma" w:hAnsi="Tahoma" w:cs="Tahoma"/>
          <w:noProof/>
          <w:lang w:eastAsia="en-GB"/>
        </w:rPr>
        <w:t xml:space="preserve"> επικοινωνίας</w:t>
      </w:r>
      <w:r w:rsidRPr="00BE71D6">
        <w:rPr>
          <w:rFonts w:ascii="Tahoma" w:hAnsi="Tahoma" w:cs="Tahoma"/>
          <w:noProof/>
          <w:lang w:eastAsia="en-GB"/>
        </w:rPr>
        <w:t xml:space="preserve"> και </w:t>
      </w:r>
      <w:r>
        <w:rPr>
          <w:rFonts w:ascii="Tahoma" w:hAnsi="Tahoma" w:cs="Tahoma"/>
          <w:noProof/>
          <w:lang w:eastAsia="en-GB"/>
        </w:rPr>
        <w:t xml:space="preserve">ιδίως </w:t>
      </w:r>
      <w:r w:rsidRPr="00BE71D6">
        <w:rPr>
          <w:rFonts w:ascii="Tahoma" w:hAnsi="Tahoma" w:cs="Tahoma"/>
          <w:noProof/>
          <w:lang w:eastAsia="en-GB"/>
        </w:rPr>
        <w:t xml:space="preserve">των </w:t>
      </w:r>
      <w:r>
        <w:rPr>
          <w:rFonts w:ascii="Tahoma" w:hAnsi="Tahoma" w:cs="Tahoma"/>
          <w:noProof/>
          <w:lang w:eastAsia="en-GB"/>
        </w:rPr>
        <w:t>πολυάριθμων Μ</w:t>
      </w:r>
      <w:r w:rsidRPr="00BE71D6">
        <w:rPr>
          <w:rFonts w:ascii="Tahoma" w:hAnsi="Tahoma" w:cs="Tahoma"/>
          <w:noProof/>
          <w:lang w:eastAsia="en-GB"/>
        </w:rPr>
        <w:t xml:space="preserve">έσων </w:t>
      </w:r>
      <w:r>
        <w:rPr>
          <w:rFonts w:ascii="Tahoma" w:hAnsi="Tahoma" w:cs="Tahoma"/>
          <w:noProof/>
          <w:lang w:eastAsia="en-GB"/>
        </w:rPr>
        <w:t>Κ</w:t>
      </w:r>
      <w:r w:rsidRPr="00BE71D6">
        <w:rPr>
          <w:rFonts w:ascii="Tahoma" w:hAnsi="Tahoma" w:cs="Tahoma"/>
          <w:noProof/>
          <w:lang w:eastAsia="en-GB"/>
        </w:rPr>
        <w:t xml:space="preserve">οινωνικής </w:t>
      </w:r>
      <w:r>
        <w:rPr>
          <w:rFonts w:ascii="Tahoma" w:hAnsi="Tahoma" w:cs="Tahoma"/>
          <w:noProof/>
          <w:lang w:eastAsia="en-GB"/>
        </w:rPr>
        <w:t>Δ</w:t>
      </w:r>
      <w:r w:rsidRPr="00BE71D6">
        <w:rPr>
          <w:rFonts w:ascii="Tahoma" w:hAnsi="Tahoma" w:cs="Tahoma"/>
          <w:noProof/>
          <w:lang w:eastAsia="en-GB"/>
        </w:rPr>
        <w:t>ικτύωσης (</w:t>
      </w:r>
      <w:r w:rsidRPr="00BE71D6">
        <w:rPr>
          <w:rFonts w:ascii="Tahoma" w:hAnsi="Tahoma" w:cs="Tahoma"/>
          <w:noProof/>
          <w:lang w:val="en-GB" w:eastAsia="en-GB"/>
        </w:rPr>
        <w:t>social</w:t>
      </w:r>
      <w:r w:rsidRPr="00BE71D6">
        <w:rPr>
          <w:rFonts w:ascii="Tahoma" w:hAnsi="Tahoma" w:cs="Tahoma"/>
          <w:noProof/>
          <w:lang w:eastAsia="en-GB"/>
        </w:rPr>
        <w:t xml:space="preserve"> </w:t>
      </w:r>
      <w:r w:rsidRPr="00BE71D6">
        <w:rPr>
          <w:rFonts w:ascii="Tahoma" w:hAnsi="Tahoma" w:cs="Tahoma"/>
          <w:noProof/>
          <w:lang w:val="en-GB" w:eastAsia="en-GB"/>
        </w:rPr>
        <w:t>media</w:t>
      </w:r>
      <w:r w:rsidRPr="00BE71D6">
        <w:rPr>
          <w:rFonts w:ascii="Tahoma" w:hAnsi="Tahoma" w:cs="Tahoma"/>
          <w:noProof/>
          <w:lang w:eastAsia="en-GB"/>
        </w:rPr>
        <w:t>)</w:t>
      </w:r>
      <w:r>
        <w:rPr>
          <w:rFonts w:ascii="Tahoma" w:hAnsi="Tahoma" w:cs="Tahoma"/>
          <w:noProof/>
          <w:lang w:eastAsia="en-GB"/>
        </w:rPr>
        <w:t xml:space="preserve">, </w:t>
      </w:r>
      <w:r w:rsidRPr="00857269">
        <w:rPr>
          <w:rFonts w:ascii="Tahoma" w:hAnsi="Tahoma" w:cs="Tahoma"/>
          <w:noProof/>
          <w:lang w:eastAsia="en-GB"/>
        </w:rPr>
        <w:t>το 2016</w:t>
      </w:r>
      <w:r>
        <w:rPr>
          <w:rFonts w:ascii="Tahoma" w:hAnsi="Tahoma" w:cs="Tahoma"/>
          <w:noProof/>
          <w:lang w:eastAsia="en-GB"/>
        </w:rPr>
        <w:t>,</w:t>
      </w:r>
      <w:r w:rsidRPr="00857269">
        <w:rPr>
          <w:rFonts w:ascii="Tahoma" w:hAnsi="Tahoma" w:cs="Tahoma"/>
          <w:noProof/>
          <w:lang w:eastAsia="en-GB"/>
        </w:rPr>
        <w:t xml:space="preserve"> </w:t>
      </w:r>
      <w:r>
        <w:rPr>
          <w:rFonts w:ascii="Tahoma" w:hAnsi="Tahoma" w:cs="Tahoma"/>
          <w:noProof/>
          <w:lang w:eastAsia="en-GB"/>
        </w:rPr>
        <w:t>η</w:t>
      </w:r>
      <w:r w:rsidR="00725E76" w:rsidRPr="00857269">
        <w:rPr>
          <w:rFonts w:ascii="Tahoma" w:hAnsi="Tahoma" w:cs="Tahoma"/>
          <w:noProof/>
          <w:lang w:eastAsia="en-GB"/>
        </w:rPr>
        <w:t xml:space="preserve"> Ελληνική Αστυνομία</w:t>
      </w:r>
      <w:r w:rsidR="00447576">
        <w:rPr>
          <w:rFonts w:ascii="Tahoma" w:hAnsi="Tahoma" w:cs="Tahoma"/>
          <w:noProof/>
          <w:lang w:eastAsia="en-GB"/>
        </w:rPr>
        <w:t xml:space="preserve"> εντατικοποιησε την παρουσία της σε αυτά</w:t>
      </w:r>
      <w:r>
        <w:rPr>
          <w:rFonts w:ascii="Tahoma" w:hAnsi="Tahoma" w:cs="Tahoma"/>
          <w:noProof/>
          <w:lang w:eastAsia="en-GB"/>
        </w:rPr>
        <w:t xml:space="preserve">, με στόχο την άμεση </w:t>
      </w:r>
      <w:r w:rsidR="00447576">
        <w:rPr>
          <w:rFonts w:ascii="Tahoma" w:hAnsi="Tahoma" w:cs="Tahoma"/>
          <w:noProof/>
          <w:lang w:eastAsia="en-GB"/>
        </w:rPr>
        <w:t>και</w:t>
      </w:r>
      <w:r>
        <w:rPr>
          <w:rFonts w:ascii="Tahoma" w:hAnsi="Tahoma" w:cs="Tahoma"/>
          <w:noProof/>
          <w:lang w:eastAsia="en-GB"/>
        </w:rPr>
        <w:t xml:space="preserve"> σε πραγματικό χρόνο </w:t>
      </w:r>
      <w:r w:rsidR="00725E76" w:rsidRPr="00857269">
        <w:rPr>
          <w:rFonts w:ascii="Tahoma" w:hAnsi="Tahoma" w:cs="Tahoma"/>
          <w:noProof/>
          <w:lang w:eastAsia="en-GB"/>
        </w:rPr>
        <w:t>ενημέρωση των πολιτών</w:t>
      </w:r>
      <w:r w:rsidR="00447576">
        <w:rPr>
          <w:rFonts w:ascii="Tahoma" w:hAnsi="Tahoma" w:cs="Tahoma"/>
          <w:noProof/>
          <w:lang w:eastAsia="en-GB"/>
        </w:rPr>
        <w:t xml:space="preserve">, για τη δράση και το έργο της, </w:t>
      </w:r>
      <w:r w:rsidR="00725E76" w:rsidRPr="00857269">
        <w:rPr>
          <w:rFonts w:ascii="Tahoma" w:hAnsi="Tahoma" w:cs="Tahoma"/>
          <w:noProof/>
          <w:lang w:eastAsia="en-GB"/>
        </w:rPr>
        <w:t>αλλά και την ευαισθητοποίηση της κοινής γνώμης σε ευαίσθητα και σημαντικά ζητήματα</w:t>
      </w:r>
      <w:r w:rsidR="005617CC">
        <w:rPr>
          <w:rFonts w:ascii="Tahoma" w:hAnsi="Tahoma" w:cs="Tahoma"/>
          <w:noProof/>
          <w:lang w:eastAsia="en-GB"/>
        </w:rPr>
        <w:t>.</w:t>
      </w:r>
      <w:r w:rsidR="00725E76" w:rsidRPr="00857269">
        <w:rPr>
          <w:rFonts w:ascii="Tahoma" w:hAnsi="Tahoma" w:cs="Tahoma"/>
          <w:noProof/>
          <w:lang w:eastAsia="en-GB"/>
        </w:rPr>
        <w:t xml:space="preserve"> </w:t>
      </w:r>
    </w:p>
    <w:p w:rsidR="000D72B3" w:rsidRDefault="000D72B3" w:rsidP="00725E76">
      <w:pPr>
        <w:spacing w:line="276" w:lineRule="auto"/>
        <w:jc w:val="both"/>
        <w:rPr>
          <w:rFonts w:ascii="Tahoma" w:hAnsi="Tahoma" w:cs="Tahoma"/>
          <w:noProof/>
          <w:lang w:eastAsia="en-GB"/>
        </w:rPr>
      </w:pPr>
    </w:p>
    <w:p w:rsidR="00447576" w:rsidRDefault="00E73118" w:rsidP="00725E76">
      <w:pPr>
        <w:spacing w:line="276" w:lineRule="auto"/>
        <w:jc w:val="both"/>
        <w:rPr>
          <w:rFonts w:ascii="Tahoma" w:hAnsi="Tahoma" w:cs="Tahoma"/>
          <w:noProof/>
          <w:lang w:eastAsia="en-GB"/>
        </w:rPr>
      </w:pPr>
      <w:r>
        <w:rPr>
          <w:rFonts w:ascii="Tahoma" w:hAnsi="Tahoma" w:cs="Tahoma"/>
          <w:noProof/>
          <w:lang w:val="en-US" w:eastAsia="en-GB"/>
        </w:rPr>
        <w:t>A</w:t>
      </w:r>
      <w:r>
        <w:rPr>
          <w:rFonts w:ascii="Tahoma" w:hAnsi="Tahoma" w:cs="Tahoma"/>
          <w:noProof/>
          <w:lang w:eastAsia="en-GB"/>
        </w:rPr>
        <w:t>ρχικα, η</w:t>
      </w:r>
      <w:r w:rsidR="00447576">
        <w:rPr>
          <w:rFonts w:ascii="Tahoma" w:hAnsi="Tahoma" w:cs="Tahoma"/>
          <w:noProof/>
          <w:lang w:eastAsia="en-GB"/>
        </w:rPr>
        <w:t xml:space="preserve"> παρουσία της Ελληνικής Αστυνομίας στα Μέσα Κοινωνικής Δικτύωσης ξεκίνησε με τη δημιουργία λογαριασμού </w:t>
      </w:r>
      <w:r w:rsidR="00447576" w:rsidRPr="00447576">
        <w:rPr>
          <w:rFonts w:ascii="Tahoma" w:hAnsi="Tahoma" w:cs="Tahoma"/>
          <w:noProof/>
          <w:lang w:eastAsia="en-GB"/>
        </w:rPr>
        <w:t xml:space="preserve">στο </w:t>
      </w:r>
      <w:r w:rsidR="004B5F12" w:rsidRPr="004B5F12">
        <w:rPr>
          <w:rFonts w:ascii="Tahoma" w:hAnsi="Tahoma" w:cs="Tahoma"/>
          <w:b/>
          <w:i/>
          <w:noProof/>
          <w:lang w:val="en-US" w:eastAsia="en-GB"/>
        </w:rPr>
        <w:t>Twitter</w:t>
      </w:r>
      <w:r w:rsidR="00447576">
        <w:rPr>
          <w:rFonts w:ascii="Tahoma" w:hAnsi="Tahoma" w:cs="Tahoma"/>
          <w:b/>
          <w:noProof/>
          <w:lang w:eastAsia="en-GB"/>
        </w:rPr>
        <w:t xml:space="preserve"> </w:t>
      </w:r>
      <w:r w:rsidR="00447576" w:rsidRPr="00447576">
        <w:rPr>
          <w:rFonts w:ascii="Tahoma" w:hAnsi="Tahoma" w:cs="Tahoma"/>
          <w:noProof/>
          <w:lang w:eastAsia="en-GB"/>
        </w:rPr>
        <w:t>το έτος 2010.</w:t>
      </w:r>
      <w:r w:rsidR="00447576">
        <w:rPr>
          <w:rFonts w:ascii="Tahoma" w:hAnsi="Tahoma" w:cs="Tahoma"/>
          <w:noProof/>
          <w:lang w:eastAsia="en-GB"/>
        </w:rPr>
        <w:t xml:space="preserve"> </w:t>
      </w:r>
    </w:p>
    <w:p w:rsidR="00447576" w:rsidRDefault="00447576" w:rsidP="00725E76">
      <w:pPr>
        <w:spacing w:line="276" w:lineRule="auto"/>
        <w:jc w:val="both"/>
        <w:rPr>
          <w:rFonts w:ascii="Tahoma" w:hAnsi="Tahoma" w:cs="Tahoma"/>
          <w:noProof/>
          <w:lang w:eastAsia="en-GB"/>
        </w:rPr>
      </w:pPr>
    </w:p>
    <w:p w:rsidR="00E86D35" w:rsidRDefault="00447576" w:rsidP="00725E76">
      <w:pPr>
        <w:spacing w:line="276" w:lineRule="auto"/>
        <w:jc w:val="both"/>
        <w:rPr>
          <w:rFonts w:ascii="Tahoma" w:hAnsi="Tahoma" w:cs="Tahoma"/>
          <w:noProof/>
          <w:lang w:eastAsia="en-GB"/>
        </w:rPr>
      </w:pPr>
      <w:r>
        <w:rPr>
          <w:rFonts w:ascii="Tahoma" w:hAnsi="Tahoma" w:cs="Tahoma"/>
          <w:noProof/>
          <w:lang w:eastAsia="en-GB"/>
        </w:rPr>
        <w:t xml:space="preserve">Στο λογαριασμό αναρτώνται </w:t>
      </w:r>
      <w:r w:rsidRPr="00857269">
        <w:rPr>
          <w:rFonts w:ascii="Tahoma" w:hAnsi="Tahoma" w:cs="Tahoma"/>
          <w:noProof/>
          <w:lang w:eastAsia="en-GB"/>
        </w:rPr>
        <w:t>χρηστικές πληροφορίες (π.χ. κίνηση</w:t>
      </w:r>
      <w:r>
        <w:rPr>
          <w:rFonts w:ascii="Tahoma" w:hAnsi="Tahoma" w:cs="Tahoma"/>
          <w:noProof/>
          <w:lang w:eastAsia="en-GB"/>
        </w:rPr>
        <w:t xml:space="preserve"> στους δρόμους</w:t>
      </w:r>
      <w:r w:rsidRPr="00857269">
        <w:rPr>
          <w:rFonts w:ascii="Tahoma" w:hAnsi="Tahoma" w:cs="Tahoma"/>
          <w:noProof/>
          <w:lang w:eastAsia="en-GB"/>
        </w:rPr>
        <w:t>), ενημερώσεις</w:t>
      </w:r>
      <w:r>
        <w:rPr>
          <w:rFonts w:ascii="Tahoma" w:hAnsi="Tahoma" w:cs="Tahoma"/>
          <w:noProof/>
          <w:lang w:eastAsia="en-GB"/>
        </w:rPr>
        <w:t xml:space="preserve"> για αποτελέσματα δράσεων</w:t>
      </w:r>
      <w:r w:rsidR="00E86D35">
        <w:rPr>
          <w:rFonts w:ascii="Tahoma" w:hAnsi="Tahoma" w:cs="Tahoma"/>
          <w:noProof/>
          <w:lang w:eastAsia="en-GB"/>
        </w:rPr>
        <w:t xml:space="preserve"> της Ελληνικής Αστυνομίας</w:t>
      </w:r>
      <w:r>
        <w:rPr>
          <w:rFonts w:ascii="Tahoma" w:hAnsi="Tahoma" w:cs="Tahoma"/>
          <w:noProof/>
          <w:lang w:eastAsia="en-GB"/>
        </w:rPr>
        <w:t xml:space="preserve"> </w:t>
      </w:r>
      <w:r w:rsidR="00E86D35">
        <w:rPr>
          <w:rFonts w:ascii="Tahoma" w:hAnsi="Tahoma" w:cs="Tahoma"/>
          <w:noProof/>
          <w:lang w:eastAsia="en-GB"/>
        </w:rPr>
        <w:t xml:space="preserve"> (π.χ. Δελτία Τ</w:t>
      </w:r>
      <w:r w:rsidRPr="00857269">
        <w:rPr>
          <w:rFonts w:ascii="Tahoma" w:hAnsi="Tahoma" w:cs="Tahoma"/>
          <w:noProof/>
          <w:lang w:eastAsia="en-GB"/>
        </w:rPr>
        <w:t>ύπου</w:t>
      </w:r>
      <w:r w:rsidR="00E86D35">
        <w:rPr>
          <w:rFonts w:ascii="Tahoma" w:hAnsi="Tahoma" w:cs="Tahoma"/>
          <w:noProof/>
          <w:lang w:eastAsia="en-GB"/>
        </w:rPr>
        <w:t>-Ανακοινώσεις</w:t>
      </w:r>
      <w:r w:rsidRPr="00857269">
        <w:rPr>
          <w:rFonts w:ascii="Tahoma" w:hAnsi="Tahoma" w:cs="Tahoma"/>
          <w:noProof/>
          <w:lang w:eastAsia="en-GB"/>
        </w:rPr>
        <w:t xml:space="preserve">), </w:t>
      </w:r>
      <w:r w:rsidR="00E86D35">
        <w:rPr>
          <w:rFonts w:ascii="Tahoma" w:hAnsi="Tahoma" w:cs="Tahoma"/>
          <w:noProof/>
          <w:lang w:eastAsia="en-GB"/>
        </w:rPr>
        <w:t xml:space="preserve">προβάλλεται το κοινωνικό έργο της και οι ειδικές Υπηρεσίες της, παρέχονται </w:t>
      </w:r>
      <w:r w:rsidRPr="00857269">
        <w:rPr>
          <w:rFonts w:ascii="Tahoma" w:hAnsi="Tahoma" w:cs="Tahoma"/>
          <w:noProof/>
          <w:lang w:eastAsia="en-GB"/>
        </w:rPr>
        <w:t>συμβουλές προς τους πολίτες</w:t>
      </w:r>
      <w:r w:rsidR="00E86D35">
        <w:rPr>
          <w:rFonts w:ascii="Tahoma" w:hAnsi="Tahoma" w:cs="Tahoma"/>
          <w:noProof/>
          <w:lang w:eastAsia="en-GB"/>
        </w:rPr>
        <w:t xml:space="preserve"> για θέματα ασφάλειάς τους, ενώ σημαντική είναι η συνεισφορά του λογαριασμού </w:t>
      </w:r>
      <w:r w:rsidR="00E86D35" w:rsidRPr="00857269">
        <w:rPr>
          <w:rFonts w:ascii="Tahoma" w:hAnsi="Tahoma" w:cs="Tahoma"/>
          <w:noProof/>
          <w:lang w:eastAsia="en-GB"/>
        </w:rPr>
        <w:t>σε περιπτώσεις αναζήτησης πληροφοριών για τροχαία ατυχήματα ή εξαφανισ</w:t>
      </w:r>
      <w:r w:rsidR="00E86D35">
        <w:rPr>
          <w:rFonts w:ascii="Tahoma" w:hAnsi="Tahoma" w:cs="Tahoma"/>
          <w:noProof/>
          <w:lang w:eastAsia="en-GB"/>
        </w:rPr>
        <w:t>θέντα</w:t>
      </w:r>
      <w:r w:rsidR="00E86D35" w:rsidRPr="00857269">
        <w:rPr>
          <w:rFonts w:ascii="Tahoma" w:hAnsi="Tahoma" w:cs="Tahoma"/>
          <w:noProof/>
          <w:lang w:eastAsia="en-GB"/>
        </w:rPr>
        <w:t xml:space="preserve"> άτομα</w:t>
      </w:r>
      <w:r w:rsidR="00E86D35">
        <w:rPr>
          <w:rFonts w:ascii="Tahoma" w:hAnsi="Tahoma" w:cs="Tahoma"/>
          <w:noProof/>
          <w:lang w:eastAsia="en-GB"/>
        </w:rPr>
        <w:t xml:space="preserve"> κ.λπ.</w:t>
      </w:r>
    </w:p>
    <w:p w:rsidR="00E86D35" w:rsidRDefault="00E86D35" w:rsidP="00725E76">
      <w:pPr>
        <w:spacing w:line="276" w:lineRule="auto"/>
        <w:jc w:val="both"/>
        <w:rPr>
          <w:rFonts w:ascii="Tahoma" w:hAnsi="Tahoma" w:cs="Tahoma"/>
          <w:noProof/>
          <w:lang w:eastAsia="en-GB"/>
        </w:rPr>
      </w:pPr>
    </w:p>
    <w:p w:rsidR="00447576" w:rsidRDefault="00E86D35" w:rsidP="00725E76">
      <w:pPr>
        <w:spacing w:line="276" w:lineRule="auto"/>
        <w:jc w:val="both"/>
        <w:rPr>
          <w:rFonts w:ascii="Tahoma" w:hAnsi="Tahoma" w:cs="Tahoma"/>
          <w:b/>
          <w:noProof/>
          <w:lang w:eastAsia="en-GB"/>
        </w:rPr>
      </w:pPr>
      <w:r>
        <w:rPr>
          <w:rFonts w:ascii="Tahoma" w:hAnsi="Tahoma" w:cs="Tahoma"/>
          <w:noProof/>
          <w:lang w:eastAsia="en-GB"/>
        </w:rPr>
        <w:t xml:space="preserve">Ενδεικτικό της απήχησης του </w:t>
      </w:r>
      <w:r w:rsidR="00447576">
        <w:rPr>
          <w:rFonts w:ascii="Tahoma" w:hAnsi="Tahoma" w:cs="Tahoma"/>
          <w:noProof/>
          <w:lang w:eastAsia="en-GB"/>
        </w:rPr>
        <w:t>λογαριασμ</w:t>
      </w:r>
      <w:r>
        <w:rPr>
          <w:rFonts w:ascii="Tahoma" w:hAnsi="Tahoma" w:cs="Tahoma"/>
          <w:noProof/>
          <w:lang w:eastAsia="en-GB"/>
        </w:rPr>
        <w:t>ού</w:t>
      </w:r>
      <w:r w:rsidR="00447576">
        <w:rPr>
          <w:rFonts w:ascii="Tahoma" w:hAnsi="Tahoma" w:cs="Tahoma"/>
          <w:noProof/>
          <w:lang w:eastAsia="en-GB"/>
        </w:rPr>
        <w:t xml:space="preserve"> </w:t>
      </w:r>
      <w:r>
        <w:rPr>
          <w:rFonts w:ascii="Tahoma" w:hAnsi="Tahoma" w:cs="Tahoma"/>
          <w:noProof/>
          <w:lang w:eastAsia="en-GB"/>
        </w:rPr>
        <w:t xml:space="preserve">στα έξι χρόνια λειτουργίας του ειναι ότι </w:t>
      </w:r>
      <w:r w:rsidR="00447576">
        <w:rPr>
          <w:rFonts w:ascii="Tahoma" w:hAnsi="Tahoma" w:cs="Tahoma"/>
          <w:noProof/>
          <w:lang w:eastAsia="en-GB"/>
        </w:rPr>
        <w:t>στα τέλη του έτους 2016</w:t>
      </w:r>
      <w:r w:rsidR="004B5F12">
        <w:rPr>
          <w:rFonts w:ascii="Tahoma" w:hAnsi="Tahoma" w:cs="Tahoma"/>
          <w:noProof/>
          <w:lang w:eastAsia="en-GB"/>
        </w:rPr>
        <w:t xml:space="preserve"> αριθμούσε</w:t>
      </w:r>
      <w:r w:rsidR="00447576">
        <w:rPr>
          <w:rFonts w:ascii="Tahoma" w:hAnsi="Tahoma" w:cs="Tahoma"/>
          <w:noProof/>
          <w:lang w:eastAsia="en-GB"/>
        </w:rPr>
        <w:t xml:space="preserve"> </w:t>
      </w:r>
      <w:r w:rsidR="00447576" w:rsidRPr="00E86D35">
        <w:rPr>
          <w:rFonts w:ascii="Tahoma" w:hAnsi="Tahoma" w:cs="Tahoma"/>
          <w:b/>
          <w:noProof/>
          <w:lang w:eastAsia="en-GB"/>
        </w:rPr>
        <w:t>(</w:t>
      </w:r>
      <w:r w:rsidR="00447576" w:rsidRPr="00857269">
        <w:rPr>
          <w:rFonts w:ascii="Tahoma" w:hAnsi="Tahoma" w:cs="Tahoma"/>
          <w:b/>
          <w:noProof/>
          <w:lang w:eastAsia="en-GB"/>
        </w:rPr>
        <w:t>70.700</w:t>
      </w:r>
      <w:r w:rsidR="00447576">
        <w:rPr>
          <w:rFonts w:ascii="Tahoma" w:hAnsi="Tahoma" w:cs="Tahoma"/>
          <w:b/>
          <w:noProof/>
          <w:lang w:eastAsia="en-GB"/>
        </w:rPr>
        <w:t xml:space="preserve">) </w:t>
      </w:r>
      <w:r w:rsidR="00447576" w:rsidRPr="00447576">
        <w:rPr>
          <w:rFonts w:ascii="Tahoma" w:hAnsi="Tahoma" w:cs="Tahoma"/>
          <w:b/>
          <w:noProof/>
          <w:lang w:eastAsia="en-GB"/>
        </w:rPr>
        <w:t>“</w:t>
      </w:r>
      <w:r w:rsidR="00447576">
        <w:rPr>
          <w:rFonts w:ascii="Tahoma" w:hAnsi="Tahoma" w:cs="Tahoma"/>
          <w:b/>
          <w:noProof/>
          <w:lang w:val="en-US" w:eastAsia="en-GB"/>
        </w:rPr>
        <w:t>followers</w:t>
      </w:r>
      <w:r w:rsidR="00447576" w:rsidRPr="00447576">
        <w:rPr>
          <w:rFonts w:ascii="Tahoma" w:hAnsi="Tahoma" w:cs="Tahoma"/>
          <w:b/>
          <w:noProof/>
          <w:lang w:eastAsia="en-GB"/>
        </w:rPr>
        <w:t>”</w:t>
      </w:r>
      <w:r w:rsidR="00447576">
        <w:rPr>
          <w:rFonts w:ascii="Tahoma" w:hAnsi="Tahoma" w:cs="Tahoma"/>
          <w:b/>
          <w:noProof/>
          <w:lang w:eastAsia="en-GB"/>
        </w:rPr>
        <w:t>.</w:t>
      </w:r>
    </w:p>
    <w:p w:rsidR="00E86D35" w:rsidRPr="00E86D35" w:rsidRDefault="00E86D35" w:rsidP="00725E76">
      <w:pPr>
        <w:spacing w:line="276" w:lineRule="auto"/>
        <w:jc w:val="both"/>
        <w:rPr>
          <w:rFonts w:ascii="Tahoma" w:hAnsi="Tahoma" w:cs="Tahoma"/>
          <w:noProof/>
          <w:lang w:eastAsia="en-GB"/>
        </w:rPr>
      </w:pPr>
    </w:p>
    <w:p w:rsidR="00E86D35" w:rsidRPr="00E86D35" w:rsidRDefault="00E86D35" w:rsidP="00E86D35">
      <w:pPr>
        <w:spacing w:line="276" w:lineRule="auto"/>
        <w:jc w:val="both"/>
        <w:rPr>
          <w:rFonts w:ascii="Tahoma" w:hAnsi="Tahoma" w:cs="Tahoma"/>
          <w:noProof/>
          <w:lang w:eastAsia="en-GB"/>
        </w:rPr>
      </w:pPr>
      <w:r w:rsidRPr="00E86D35">
        <w:rPr>
          <w:rFonts w:ascii="Tahoma" w:hAnsi="Tahoma" w:cs="Tahoma"/>
          <w:noProof/>
          <w:lang w:eastAsia="en-GB"/>
        </w:rPr>
        <w:t xml:space="preserve">Το ίδιο </w:t>
      </w:r>
      <w:r>
        <w:rPr>
          <w:rFonts w:ascii="Tahoma" w:hAnsi="Tahoma" w:cs="Tahoma"/>
          <w:noProof/>
          <w:lang w:eastAsia="en-GB"/>
        </w:rPr>
        <w:t xml:space="preserve">έτος (2010) δημιουργήθηκε </w:t>
      </w:r>
      <w:r w:rsidR="004B5F12">
        <w:rPr>
          <w:rFonts w:ascii="Tahoma" w:hAnsi="Tahoma" w:cs="Tahoma"/>
          <w:noProof/>
          <w:lang w:eastAsia="en-GB"/>
        </w:rPr>
        <w:t xml:space="preserve">και </w:t>
      </w:r>
      <w:r w:rsidR="004B5F12" w:rsidRPr="00857269">
        <w:rPr>
          <w:rFonts w:ascii="Tahoma" w:hAnsi="Tahoma" w:cs="Tahoma"/>
          <w:noProof/>
          <w:lang w:eastAsia="en-GB"/>
        </w:rPr>
        <w:t xml:space="preserve">το επίσημο κανάλι της </w:t>
      </w:r>
      <w:r>
        <w:rPr>
          <w:rFonts w:ascii="Tahoma" w:hAnsi="Tahoma" w:cs="Tahoma"/>
          <w:noProof/>
          <w:lang w:eastAsia="en-GB"/>
        </w:rPr>
        <w:t xml:space="preserve">Ελληνικής Αστυνομίας στο </w:t>
      </w:r>
      <w:r w:rsidR="004B5F12" w:rsidRPr="004B5F12">
        <w:rPr>
          <w:rFonts w:ascii="Tahoma" w:hAnsi="Tahoma" w:cs="Tahoma"/>
          <w:b/>
          <w:i/>
          <w:noProof/>
          <w:lang w:val="en-US" w:eastAsia="en-GB"/>
        </w:rPr>
        <w:t>Youtube</w:t>
      </w:r>
      <w:r w:rsidRPr="00E86D35">
        <w:rPr>
          <w:rFonts w:ascii="Tahoma" w:hAnsi="Tahoma" w:cs="Tahoma"/>
          <w:noProof/>
          <w:lang w:eastAsia="en-GB"/>
        </w:rPr>
        <w:t>.</w:t>
      </w:r>
    </w:p>
    <w:p w:rsidR="00E86D35" w:rsidRPr="004B5F12" w:rsidRDefault="00E86D35" w:rsidP="00E86D35">
      <w:pPr>
        <w:spacing w:line="276" w:lineRule="auto"/>
        <w:jc w:val="both"/>
        <w:rPr>
          <w:rFonts w:ascii="Tahoma" w:hAnsi="Tahoma" w:cs="Tahoma"/>
          <w:noProof/>
          <w:lang w:eastAsia="en-GB"/>
        </w:rPr>
      </w:pPr>
    </w:p>
    <w:p w:rsidR="00E86D35" w:rsidRDefault="00E86D35" w:rsidP="00E86D35">
      <w:pPr>
        <w:spacing w:line="276" w:lineRule="auto"/>
        <w:jc w:val="both"/>
        <w:rPr>
          <w:rFonts w:ascii="Tahoma" w:hAnsi="Tahoma" w:cs="Tahoma"/>
          <w:noProof/>
          <w:lang w:eastAsia="en-GB"/>
        </w:rPr>
      </w:pPr>
      <w:r>
        <w:rPr>
          <w:rFonts w:ascii="Tahoma" w:hAnsi="Tahoma" w:cs="Tahoma"/>
          <w:noProof/>
          <w:lang w:eastAsia="en-GB"/>
        </w:rPr>
        <w:t xml:space="preserve">Στο </w:t>
      </w:r>
      <w:r w:rsidR="004B5F12">
        <w:rPr>
          <w:rFonts w:ascii="Tahoma" w:hAnsi="Tahoma" w:cs="Tahoma"/>
          <w:noProof/>
          <w:lang w:eastAsia="en-GB"/>
        </w:rPr>
        <w:t>κανάλι</w:t>
      </w:r>
      <w:r>
        <w:rPr>
          <w:rFonts w:ascii="Tahoma" w:hAnsi="Tahoma" w:cs="Tahoma"/>
          <w:noProof/>
          <w:lang w:eastAsia="en-GB"/>
        </w:rPr>
        <w:t xml:space="preserve"> αναρτ</w:t>
      </w:r>
      <w:r w:rsidR="00507041">
        <w:rPr>
          <w:rFonts w:ascii="Tahoma" w:hAnsi="Tahoma" w:cs="Tahoma"/>
          <w:noProof/>
          <w:lang w:eastAsia="en-GB"/>
        </w:rPr>
        <w:t>άται</w:t>
      </w:r>
      <w:r w:rsidR="004B5F12">
        <w:rPr>
          <w:rFonts w:ascii="Tahoma" w:hAnsi="Tahoma" w:cs="Tahoma"/>
          <w:noProof/>
          <w:lang w:eastAsia="en-GB"/>
        </w:rPr>
        <w:t>-δημοσιεύεται</w:t>
      </w:r>
      <w:r w:rsidR="00507041">
        <w:rPr>
          <w:rFonts w:ascii="Tahoma" w:hAnsi="Tahoma" w:cs="Tahoma"/>
          <w:noProof/>
          <w:lang w:eastAsia="en-GB"/>
        </w:rPr>
        <w:t xml:space="preserve"> οπτικοακουστικό υλικό </w:t>
      </w:r>
      <w:r>
        <w:rPr>
          <w:rFonts w:ascii="Tahoma" w:hAnsi="Tahoma" w:cs="Tahoma"/>
          <w:noProof/>
          <w:lang w:eastAsia="en-GB"/>
        </w:rPr>
        <w:t>από Συνεντεύξεις Τύπου</w:t>
      </w:r>
      <w:r w:rsidR="004B5F12">
        <w:rPr>
          <w:rFonts w:ascii="Tahoma" w:hAnsi="Tahoma" w:cs="Tahoma"/>
          <w:noProof/>
          <w:lang w:eastAsia="en-GB"/>
        </w:rPr>
        <w:t xml:space="preserve"> </w:t>
      </w:r>
      <w:r>
        <w:rPr>
          <w:rFonts w:ascii="Tahoma" w:hAnsi="Tahoma" w:cs="Tahoma"/>
          <w:noProof/>
          <w:lang w:eastAsia="en-GB"/>
        </w:rPr>
        <w:t>-</w:t>
      </w:r>
      <w:r w:rsidR="004B5F12">
        <w:rPr>
          <w:rFonts w:ascii="Tahoma" w:hAnsi="Tahoma" w:cs="Tahoma"/>
          <w:noProof/>
          <w:lang w:eastAsia="en-GB"/>
        </w:rPr>
        <w:t xml:space="preserve"> </w:t>
      </w:r>
      <w:r>
        <w:rPr>
          <w:rFonts w:ascii="Tahoma" w:hAnsi="Tahoma" w:cs="Tahoma"/>
          <w:noProof/>
          <w:lang w:eastAsia="en-GB"/>
        </w:rPr>
        <w:t xml:space="preserve">Παρουσιάσεις </w:t>
      </w:r>
      <w:r w:rsidR="00507041">
        <w:rPr>
          <w:rFonts w:ascii="Tahoma" w:hAnsi="Tahoma" w:cs="Tahoma"/>
          <w:noProof/>
          <w:lang w:eastAsia="en-GB"/>
        </w:rPr>
        <w:t xml:space="preserve">που πραγματοποιούνται </w:t>
      </w:r>
      <w:r>
        <w:rPr>
          <w:rFonts w:ascii="Tahoma" w:hAnsi="Tahoma" w:cs="Tahoma"/>
          <w:noProof/>
          <w:lang w:eastAsia="en-GB"/>
        </w:rPr>
        <w:t>για σημαντικές επιτυχίες της Ελληνικής Αστυνομίας</w:t>
      </w:r>
      <w:r w:rsidR="00507041">
        <w:rPr>
          <w:rFonts w:ascii="Tahoma" w:hAnsi="Tahoma" w:cs="Tahoma"/>
          <w:noProof/>
          <w:lang w:eastAsia="en-GB"/>
        </w:rPr>
        <w:t xml:space="preserve">, </w:t>
      </w:r>
      <w:r w:rsidR="00E73118">
        <w:rPr>
          <w:rFonts w:ascii="Tahoma" w:hAnsi="Tahoma" w:cs="Tahoma"/>
          <w:noProof/>
          <w:lang w:eastAsia="en-GB"/>
        </w:rPr>
        <w:t xml:space="preserve">ενώ </w:t>
      </w:r>
      <w:r w:rsidR="00507041">
        <w:rPr>
          <w:rFonts w:ascii="Tahoma" w:hAnsi="Tahoma" w:cs="Tahoma"/>
          <w:noProof/>
          <w:lang w:eastAsia="en-GB"/>
        </w:rPr>
        <w:t xml:space="preserve">προβάλλονται ενημερωτικά βιντεο </w:t>
      </w:r>
      <w:r w:rsidR="00E73118">
        <w:rPr>
          <w:rFonts w:ascii="Tahoma" w:hAnsi="Tahoma" w:cs="Tahoma"/>
          <w:noProof/>
          <w:lang w:eastAsia="en-GB"/>
        </w:rPr>
        <w:t>για</w:t>
      </w:r>
      <w:r w:rsidR="00507041">
        <w:rPr>
          <w:rFonts w:ascii="Tahoma" w:hAnsi="Tahoma" w:cs="Tahoma"/>
          <w:noProof/>
          <w:lang w:eastAsia="en-GB"/>
        </w:rPr>
        <w:t xml:space="preserve"> τις Ειδικές Υπηρεσίες </w:t>
      </w:r>
      <w:r w:rsidR="00E73118">
        <w:rPr>
          <w:rFonts w:ascii="Tahoma" w:hAnsi="Tahoma" w:cs="Tahoma"/>
          <w:noProof/>
          <w:lang w:eastAsia="en-GB"/>
        </w:rPr>
        <w:t xml:space="preserve">της, </w:t>
      </w:r>
      <w:r w:rsidR="004B5F12">
        <w:rPr>
          <w:rFonts w:ascii="Tahoma" w:hAnsi="Tahoma" w:cs="Tahoma"/>
          <w:noProof/>
          <w:lang w:eastAsia="en-GB"/>
        </w:rPr>
        <w:t>κοινωνικ</w:t>
      </w:r>
      <w:r w:rsidR="00E73118">
        <w:rPr>
          <w:rFonts w:ascii="Tahoma" w:hAnsi="Tahoma" w:cs="Tahoma"/>
          <w:noProof/>
          <w:lang w:eastAsia="en-GB"/>
        </w:rPr>
        <w:t>ών</w:t>
      </w:r>
      <w:r w:rsidR="004B5F12">
        <w:rPr>
          <w:rFonts w:ascii="Tahoma" w:hAnsi="Tahoma" w:cs="Tahoma"/>
          <w:noProof/>
          <w:lang w:eastAsia="en-GB"/>
        </w:rPr>
        <w:t xml:space="preserve"> μηνύμ</w:t>
      </w:r>
      <w:r w:rsidR="00E73118">
        <w:rPr>
          <w:rFonts w:ascii="Tahoma" w:hAnsi="Tahoma" w:cs="Tahoma"/>
          <w:noProof/>
          <w:lang w:eastAsia="en-GB"/>
        </w:rPr>
        <w:t>άτων</w:t>
      </w:r>
      <w:r w:rsidR="004B5F12">
        <w:rPr>
          <w:rFonts w:ascii="Tahoma" w:hAnsi="Tahoma" w:cs="Tahoma"/>
          <w:noProof/>
          <w:lang w:eastAsia="en-GB"/>
        </w:rPr>
        <w:t xml:space="preserve"> με χρηστικές συμβουλές καθώς και </w:t>
      </w:r>
      <w:r w:rsidR="00E73118">
        <w:rPr>
          <w:rFonts w:ascii="Tahoma" w:hAnsi="Tahoma" w:cs="Tahoma"/>
          <w:noProof/>
          <w:lang w:eastAsia="en-GB"/>
        </w:rPr>
        <w:t>των</w:t>
      </w:r>
      <w:r w:rsidR="004B5F12">
        <w:rPr>
          <w:rFonts w:ascii="Tahoma" w:hAnsi="Tahoma" w:cs="Tahoma"/>
          <w:noProof/>
          <w:lang w:eastAsia="en-GB"/>
        </w:rPr>
        <w:t xml:space="preserve"> ειδικότερ</w:t>
      </w:r>
      <w:r w:rsidR="00E73118">
        <w:rPr>
          <w:rFonts w:ascii="Tahoma" w:hAnsi="Tahoma" w:cs="Tahoma"/>
          <w:noProof/>
          <w:lang w:eastAsia="en-GB"/>
        </w:rPr>
        <w:t>ων</w:t>
      </w:r>
      <w:r w:rsidR="004B5F12">
        <w:rPr>
          <w:rFonts w:ascii="Tahoma" w:hAnsi="Tahoma" w:cs="Tahoma"/>
          <w:noProof/>
          <w:lang w:eastAsia="en-GB"/>
        </w:rPr>
        <w:t xml:space="preserve"> επικοινωνιακ</w:t>
      </w:r>
      <w:r w:rsidR="00E73118">
        <w:rPr>
          <w:rFonts w:ascii="Tahoma" w:hAnsi="Tahoma" w:cs="Tahoma"/>
          <w:noProof/>
          <w:lang w:eastAsia="en-GB"/>
        </w:rPr>
        <w:t>ών</w:t>
      </w:r>
      <w:r w:rsidR="004B5F12">
        <w:rPr>
          <w:rFonts w:ascii="Tahoma" w:hAnsi="Tahoma" w:cs="Tahoma"/>
          <w:noProof/>
          <w:lang w:eastAsia="en-GB"/>
        </w:rPr>
        <w:t xml:space="preserve"> δράσε</w:t>
      </w:r>
      <w:r w:rsidR="00E73118">
        <w:rPr>
          <w:rFonts w:ascii="Tahoma" w:hAnsi="Tahoma" w:cs="Tahoma"/>
          <w:noProof/>
          <w:lang w:eastAsia="en-GB"/>
        </w:rPr>
        <w:t>ων</w:t>
      </w:r>
      <w:r w:rsidR="004B5F12">
        <w:rPr>
          <w:rFonts w:ascii="Tahoma" w:hAnsi="Tahoma" w:cs="Tahoma"/>
          <w:noProof/>
          <w:lang w:eastAsia="en-GB"/>
        </w:rPr>
        <w:t xml:space="preserve"> της Ελληνικής Αστυνομίας.</w:t>
      </w:r>
    </w:p>
    <w:p w:rsidR="00E86D35" w:rsidRPr="00E86D35" w:rsidRDefault="00E86D35" w:rsidP="00E86D35">
      <w:pPr>
        <w:spacing w:line="276" w:lineRule="auto"/>
        <w:jc w:val="both"/>
        <w:rPr>
          <w:rFonts w:ascii="Tahoma" w:hAnsi="Tahoma" w:cs="Tahoma"/>
          <w:noProof/>
          <w:lang w:eastAsia="en-GB"/>
        </w:rPr>
      </w:pPr>
    </w:p>
    <w:p w:rsidR="00E86D35" w:rsidRPr="00857269" w:rsidRDefault="004B5F12" w:rsidP="00E86D35">
      <w:pPr>
        <w:spacing w:line="276" w:lineRule="auto"/>
        <w:jc w:val="both"/>
        <w:rPr>
          <w:rFonts w:ascii="Tahoma" w:hAnsi="Tahoma" w:cs="Tahoma"/>
          <w:noProof/>
          <w:lang w:eastAsia="en-GB"/>
        </w:rPr>
      </w:pPr>
      <w:r>
        <w:rPr>
          <w:rFonts w:ascii="Tahoma" w:hAnsi="Tahoma" w:cs="Tahoma"/>
          <w:noProof/>
          <w:lang w:eastAsia="en-GB"/>
        </w:rPr>
        <w:lastRenderedPageBreak/>
        <w:t xml:space="preserve">Συνολικά, </w:t>
      </w:r>
      <w:r w:rsidR="00E73118">
        <w:rPr>
          <w:rFonts w:ascii="Tahoma" w:hAnsi="Tahoma" w:cs="Tahoma"/>
          <w:noProof/>
          <w:lang w:eastAsia="en-GB"/>
        </w:rPr>
        <w:t xml:space="preserve">δημοσιεύθηκαν </w:t>
      </w:r>
      <w:r>
        <w:rPr>
          <w:rFonts w:ascii="Tahoma" w:hAnsi="Tahoma" w:cs="Tahoma"/>
          <w:noProof/>
          <w:lang w:eastAsia="en-GB"/>
        </w:rPr>
        <w:t xml:space="preserve">στο κανάλι από την έναρξη λειτουργίας του </w:t>
      </w:r>
      <w:r w:rsidRPr="004B5F12">
        <w:rPr>
          <w:rFonts w:ascii="Tahoma" w:hAnsi="Tahoma" w:cs="Tahoma"/>
          <w:b/>
          <w:noProof/>
          <w:lang w:eastAsia="en-GB"/>
        </w:rPr>
        <w:t>(761)</w:t>
      </w:r>
      <w:r>
        <w:rPr>
          <w:rFonts w:ascii="Tahoma" w:hAnsi="Tahoma" w:cs="Tahoma"/>
          <w:noProof/>
          <w:lang w:eastAsia="en-GB"/>
        </w:rPr>
        <w:t xml:space="preserve"> βίντεο, ενώ </w:t>
      </w:r>
      <w:r w:rsidR="00E86D35" w:rsidRPr="00857269">
        <w:rPr>
          <w:rFonts w:ascii="Tahoma" w:hAnsi="Tahoma" w:cs="Tahoma"/>
          <w:noProof/>
          <w:lang w:eastAsia="en-GB"/>
        </w:rPr>
        <w:t xml:space="preserve">κατά τη διάρκεια του 2016 </w:t>
      </w:r>
      <w:r>
        <w:rPr>
          <w:rFonts w:ascii="Tahoma" w:hAnsi="Tahoma" w:cs="Tahoma"/>
          <w:noProof/>
          <w:lang w:eastAsia="en-GB"/>
        </w:rPr>
        <w:t xml:space="preserve">δημοσιεύθηκαν συνολικά </w:t>
      </w:r>
      <w:r w:rsidR="00E86D35" w:rsidRPr="004B5F12">
        <w:rPr>
          <w:rFonts w:ascii="Tahoma" w:hAnsi="Tahoma" w:cs="Tahoma"/>
          <w:b/>
          <w:noProof/>
          <w:lang w:eastAsia="en-GB"/>
        </w:rPr>
        <w:t>(</w:t>
      </w:r>
      <w:r w:rsidR="00E86D35" w:rsidRPr="00857269">
        <w:rPr>
          <w:rFonts w:ascii="Tahoma" w:hAnsi="Tahoma" w:cs="Tahoma"/>
          <w:b/>
          <w:noProof/>
          <w:lang w:eastAsia="en-GB"/>
        </w:rPr>
        <w:t>141)</w:t>
      </w:r>
      <w:r>
        <w:rPr>
          <w:rFonts w:ascii="Tahoma" w:hAnsi="Tahoma" w:cs="Tahoma"/>
          <w:noProof/>
          <w:lang w:eastAsia="en-GB"/>
        </w:rPr>
        <w:t xml:space="preserve"> βίντεο.</w:t>
      </w:r>
    </w:p>
    <w:p w:rsidR="006A7F74" w:rsidRDefault="006A7F74" w:rsidP="00725E76">
      <w:pPr>
        <w:spacing w:line="276" w:lineRule="auto"/>
        <w:jc w:val="both"/>
        <w:rPr>
          <w:rFonts w:ascii="Tahoma" w:hAnsi="Tahoma" w:cs="Tahoma"/>
          <w:noProof/>
          <w:lang w:eastAsia="en-GB"/>
        </w:rPr>
      </w:pPr>
    </w:p>
    <w:p w:rsidR="006A7F74" w:rsidRDefault="00E73118" w:rsidP="00725E76">
      <w:pPr>
        <w:spacing w:line="276" w:lineRule="auto"/>
        <w:jc w:val="both"/>
        <w:rPr>
          <w:rFonts w:ascii="Tahoma" w:hAnsi="Tahoma" w:cs="Tahoma"/>
          <w:noProof/>
          <w:lang w:eastAsia="en-GB"/>
        </w:rPr>
      </w:pPr>
      <w:r>
        <w:rPr>
          <w:rFonts w:ascii="Tahoma" w:hAnsi="Tahoma" w:cs="Tahoma"/>
          <w:noProof/>
          <w:lang w:eastAsia="en-GB"/>
        </w:rPr>
        <w:t xml:space="preserve">Αναλύοντας </w:t>
      </w:r>
      <w:r w:rsidR="006A7F74">
        <w:rPr>
          <w:rFonts w:ascii="Tahoma" w:hAnsi="Tahoma" w:cs="Tahoma"/>
          <w:noProof/>
          <w:lang w:eastAsia="en-GB"/>
        </w:rPr>
        <w:t xml:space="preserve">την δραστηριότητα των λογαριασμών της Ελληνικής Αστυνομίας στα Μέσα Κοινωνικής Δικτύωσης καθώς και την ευρύτερη αποδοχή </w:t>
      </w:r>
      <w:r>
        <w:rPr>
          <w:rFonts w:ascii="Tahoma" w:hAnsi="Tahoma" w:cs="Tahoma"/>
          <w:noProof/>
          <w:lang w:eastAsia="en-GB"/>
        </w:rPr>
        <w:t>τους αλλα και</w:t>
      </w:r>
      <w:r w:rsidR="006A7F74">
        <w:rPr>
          <w:rFonts w:ascii="Tahoma" w:hAnsi="Tahoma" w:cs="Tahoma"/>
          <w:noProof/>
          <w:lang w:eastAsia="en-GB"/>
        </w:rPr>
        <w:t xml:space="preserve"> ανταπόκρισή </w:t>
      </w:r>
      <w:r>
        <w:rPr>
          <w:rFonts w:ascii="Tahoma" w:hAnsi="Tahoma" w:cs="Tahoma"/>
          <w:noProof/>
          <w:lang w:eastAsia="en-GB"/>
        </w:rPr>
        <w:t>από τους πολίτες,</w:t>
      </w:r>
      <w:r w:rsidR="006A7F74">
        <w:rPr>
          <w:rFonts w:ascii="Tahoma" w:hAnsi="Tahoma" w:cs="Tahoma"/>
          <w:noProof/>
          <w:lang w:eastAsia="en-GB"/>
        </w:rPr>
        <w:t xml:space="preserve"> το</w:t>
      </w:r>
      <w:r w:rsidR="00725E76" w:rsidRPr="00857269">
        <w:rPr>
          <w:rFonts w:ascii="Tahoma" w:hAnsi="Tahoma" w:cs="Tahoma"/>
          <w:noProof/>
          <w:lang w:eastAsia="en-GB"/>
        </w:rPr>
        <w:t xml:space="preserve"> Σεπτεμβρίου</w:t>
      </w:r>
      <w:r w:rsidR="006A7F74">
        <w:rPr>
          <w:rFonts w:ascii="Tahoma" w:hAnsi="Tahoma" w:cs="Tahoma"/>
          <w:noProof/>
          <w:lang w:eastAsia="en-GB"/>
        </w:rPr>
        <w:t xml:space="preserve"> του</w:t>
      </w:r>
      <w:r w:rsidR="00725E76" w:rsidRPr="00857269">
        <w:rPr>
          <w:rFonts w:ascii="Tahoma" w:hAnsi="Tahoma" w:cs="Tahoma"/>
          <w:noProof/>
          <w:lang w:eastAsia="en-GB"/>
        </w:rPr>
        <w:t xml:space="preserve"> 2016</w:t>
      </w:r>
      <w:r w:rsidR="006A7F74">
        <w:rPr>
          <w:rFonts w:ascii="Tahoma" w:hAnsi="Tahoma" w:cs="Tahoma"/>
          <w:noProof/>
          <w:lang w:eastAsia="en-GB"/>
        </w:rPr>
        <w:t>, τέθηκε σε λειτουργία</w:t>
      </w:r>
      <w:r w:rsidR="00725E76" w:rsidRPr="00857269">
        <w:rPr>
          <w:rFonts w:ascii="Tahoma" w:hAnsi="Tahoma" w:cs="Tahoma"/>
          <w:noProof/>
          <w:lang w:eastAsia="en-GB"/>
        </w:rPr>
        <w:t xml:space="preserve"> η επίσημη σελίδα της Ελληνικής Αστυνομίας στο </w:t>
      </w:r>
      <w:r w:rsidR="00725E76" w:rsidRPr="004B5F12">
        <w:rPr>
          <w:rFonts w:ascii="Tahoma" w:hAnsi="Tahoma" w:cs="Tahoma"/>
          <w:b/>
          <w:i/>
          <w:noProof/>
          <w:lang w:eastAsia="en-GB"/>
        </w:rPr>
        <w:t>Facebook</w:t>
      </w:r>
      <w:r w:rsidR="006A7F74">
        <w:rPr>
          <w:rFonts w:ascii="Tahoma" w:hAnsi="Tahoma" w:cs="Tahoma"/>
          <w:noProof/>
          <w:lang w:eastAsia="en-GB"/>
        </w:rPr>
        <w:t>.</w:t>
      </w:r>
    </w:p>
    <w:p w:rsidR="006A7F74" w:rsidRDefault="006A7F74" w:rsidP="00725E76">
      <w:pPr>
        <w:spacing w:line="276" w:lineRule="auto"/>
        <w:jc w:val="both"/>
        <w:rPr>
          <w:rFonts w:ascii="Tahoma" w:hAnsi="Tahoma" w:cs="Tahoma"/>
          <w:noProof/>
          <w:lang w:eastAsia="en-GB"/>
        </w:rPr>
      </w:pPr>
    </w:p>
    <w:p w:rsidR="00081232" w:rsidRDefault="006A7F74" w:rsidP="00725E76">
      <w:pPr>
        <w:spacing w:line="276" w:lineRule="auto"/>
        <w:jc w:val="both"/>
        <w:rPr>
          <w:rFonts w:ascii="Tahoma" w:hAnsi="Tahoma" w:cs="Tahoma"/>
          <w:noProof/>
          <w:lang w:eastAsia="en-GB"/>
        </w:rPr>
      </w:pPr>
      <w:r>
        <w:rPr>
          <w:rFonts w:ascii="Tahoma" w:hAnsi="Tahoma" w:cs="Tahoma"/>
          <w:noProof/>
          <w:lang w:eastAsia="en-GB"/>
        </w:rPr>
        <w:t>Στο λογαρι</w:t>
      </w:r>
      <w:r w:rsidR="00081232">
        <w:rPr>
          <w:rFonts w:ascii="Tahoma" w:hAnsi="Tahoma" w:cs="Tahoma"/>
          <w:noProof/>
          <w:lang w:eastAsia="en-GB"/>
        </w:rPr>
        <w:t>α</w:t>
      </w:r>
      <w:r>
        <w:rPr>
          <w:rFonts w:ascii="Tahoma" w:hAnsi="Tahoma" w:cs="Tahoma"/>
          <w:noProof/>
          <w:lang w:eastAsia="en-GB"/>
        </w:rPr>
        <w:t xml:space="preserve">σμό καθημερινά </w:t>
      </w:r>
      <w:r w:rsidR="00081232">
        <w:rPr>
          <w:rFonts w:ascii="Tahoma" w:hAnsi="Tahoma" w:cs="Tahoma"/>
          <w:noProof/>
          <w:lang w:eastAsia="en-GB"/>
        </w:rPr>
        <w:t>αναρτά</w:t>
      </w:r>
      <w:r w:rsidR="0082058D">
        <w:rPr>
          <w:rFonts w:ascii="Tahoma" w:hAnsi="Tahoma" w:cs="Tahoma"/>
          <w:noProof/>
          <w:lang w:eastAsia="en-GB"/>
        </w:rPr>
        <w:t>ται</w:t>
      </w:r>
      <w:r>
        <w:rPr>
          <w:rFonts w:ascii="Tahoma" w:hAnsi="Tahoma" w:cs="Tahoma"/>
          <w:noProof/>
          <w:lang w:eastAsia="en-GB"/>
        </w:rPr>
        <w:t xml:space="preserve"> </w:t>
      </w:r>
      <w:r w:rsidR="0082058D">
        <w:rPr>
          <w:rFonts w:ascii="Tahoma" w:hAnsi="Tahoma" w:cs="Tahoma"/>
          <w:noProof/>
          <w:lang w:eastAsia="en-GB"/>
        </w:rPr>
        <w:t xml:space="preserve">συναφές υλικό με τους λογαριασμούς στο </w:t>
      </w:r>
      <w:r w:rsidR="00081232">
        <w:rPr>
          <w:rFonts w:ascii="Tahoma" w:hAnsi="Tahoma" w:cs="Tahoma"/>
          <w:noProof/>
          <w:lang w:val="en-US" w:eastAsia="en-GB"/>
        </w:rPr>
        <w:t>Twitter</w:t>
      </w:r>
      <w:r w:rsidR="00081232" w:rsidRPr="00081232">
        <w:rPr>
          <w:rFonts w:ascii="Tahoma" w:hAnsi="Tahoma" w:cs="Tahoma"/>
          <w:noProof/>
          <w:lang w:eastAsia="en-GB"/>
        </w:rPr>
        <w:t xml:space="preserve"> </w:t>
      </w:r>
      <w:r w:rsidR="00081232">
        <w:rPr>
          <w:rFonts w:ascii="Tahoma" w:hAnsi="Tahoma" w:cs="Tahoma"/>
          <w:noProof/>
          <w:lang w:eastAsia="en-GB"/>
        </w:rPr>
        <w:t>και το Υ</w:t>
      </w:r>
      <w:r w:rsidR="00081232">
        <w:rPr>
          <w:rFonts w:ascii="Tahoma" w:hAnsi="Tahoma" w:cs="Tahoma"/>
          <w:noProof/>
          <w:lang w:val="en-US" w:eastAsia="en-GB"/>
        </w:rPr>
        <w:t>outube</w:t>
      </w:r>
      <w:r w:rsidR="00E73118">
        <w:rPr>
          <w:rFonts w:ascii="Tahoma" w:hAnsi="Tahoma" w:cs="Tahoma"/>
          <w:noProof/>
          <w:lang w:eastAsia="en-GB"/>
        </w:rPr>
        <w:t>, εμπλουτισμέμο σε κείμενο και οπτικοακουστικο υλικο. Μάλιστα σε διάστημα περίπου ενός</w:t>
      </w:r>
      <w:r w:rsidR="00081232">
        <w:rPr>
          <w:rFonts w:ascii="Tahoma" w:hAnsi="Tahoma" w:cs="Tahoma"/>
          <w:noProof/>
          <w:lang w:eastAsia="en-GB"/>
        </w:rPr>
        <w:t xml:space="preserve"> μήνα, αριθμούσε </w:t>
      </w:r>
      <w:r w:rsidR="005617CC">
        <w:rPr>
          <w:rFonts w:ascii="Tahoma" w:hAnsi="Tahoma" w:cs="Tahoma"/>
          <w:noProof/>
          <w:lang w:eastAsia="en-GB"/>
        </w:rPr>
        <w:t>(</w:t>
      </w:r>
      <w:r w:rsidR="00725E76" w:rsidRPr="00857269">
        <w:rPr>
          <w:rFonts w:ascii="Tahoma" w:hAnsi="Tahoma" w:cs="Tahoma"/>
          <w:b/>
          <w:noProof/>
          <w:lang w:eastAsia="en-GB"/>
        </w:rPr>
        <w:t>8.330</w:t>
      </w:r>
      <w:r w:rsidR="005617CC" w:rsidRPr="005617CC">
        <w:rPr>
          <w:rFonts w:ascii="Tahoma" w:hAnsi="Tahoma" w:cs="Tahoma"/>
          <w:noProof/>
          <w:lang w:eastAsia="en-GB"/>
        </w:rPr>
        <w:t>)</w:t>
      </w:r>
      <w:r w:rsidR="00725E76" w:rsidRPr="005617CC">
        <w:rPr>
          <w:rFonts w:ascii="Tahoma" w:hAnsi="Tahoma" w:cs="Tahoma"/>
          <w:noProof/>
          <w:lang w:eastAsia="en-GB"/>
        </w:rPr>
        <w:t xml:space="preserve"> </w:t>
      </w:r>
      <w:r w:rsidR="000D72B3">
        <w:rPr>
          <w:rFonts w:ascii="Tahoma" w:hAnsi="Tahoma" w:cs="Tahoma"/>
          <w:noProof/>
          <w:lang w:eastAsia="en-GB"/>
        </w:rPr>
        <w:t>«φίλ</w:t>
      </w:r>
      <w:r w:rsidR="00081232">
        <w:rPr>
          <w:rFonts w:ascii="Tahoma" w:hAnsi="Tahoma" w:cs="Tahoma"/>
          <w:noProof/>
          <w:lang w:eastAsia="en-GB"/>
        </w:rPr>
        <w:t>ους</w:t>
      </w:r>
      <w:r w:rsidR="000D72B3">
        <w:rPr>
          <w:rFonts w:ascii="Tahoma" w:hAnsi="Tahoma" w:cs="Tahoma"/>
          <w:noProof/>
          <w:lang w:eastAsia="en-GB"/>
        </w:rPr>
        <w:t>»</w:t>
      </w:r>
      <w:r w:rsidR="00E73118">
        <w:rPr>
          <w:rFonts w:ascii="Tahoma" w:hAnsi="Tahoma" w:cs="Tahoma"/>
          <w:noProof/>
          <w:lang w:eastAsia="en-GB"/>
        </w:rPr>
        <w:t xml:space="preserve"> (</w:t>
      </w:r>
      <w:r w:rsidR="00E73118" w:rsidRPr="00E73118">
        <w:rPr>
          <w:rFonts w:ascii="Tahoma" w:hAnsi="Tahoma" w:cs="Tahoma"/>
          <w:b/>
          <w:noProof/>
          <w:lang w:val="en-US" w:eastAsia="en-GB"/>
        </w:rPr>
        <w:t>friends</w:t>
      </w:r>
      <w:r w:rsidR="00E73118" w:rsidRPr="00E73118">
        <w:rPr>
          <w:rFonts w:ascii="Tahoma" w:hAnsi="Tahoma" w:cs="Tahoma"/>
          <w:noProof/>
          <w:lang w:eastAsia="en-GB"/>
        </w:rPr>
        <w:t>)</w:t>
      </w:r>
      <w:r w:rsidR="000D72B3">
        <w:rPr>
          <w:rFonts w:ascii="Tahoma" w:hAnsi="Tahoma" w:cs="Tahoma"/>
          <w:noProof/>
          <w:lang w:eastAsia="en-GB"/>
        </w:rPr>
        <w:t xml:space="preserve">. </w:t>
      </w:r>
    </w:p>
    <w:p w:rsidR="005617CC" w:rsidRPr="00857269" w:rsidRDefault="005617CC" w:rsidP="00725E76">
      <w:pPr>
        <w:spacing w:line="276" w:lineRule="auto"/>
        <w:jc w:val="both"/>
        <w:rPr>
          <w:rFonts w:ascii="Tahoma" w:hAnsi="Tahoma" w:cs="Tahoma"/>
          <w:noProof/>
          <w:lang w:eastAsia="en-GB"/>
        </w:rPr>
      </w:pPr>
    </w:p>
    <w:p w:rsidR="005617CC" w:rsidRDefault="005617CC" w:rsidP="00725E76">
      <w:pPr>
        <w:spacing w:line="276" w:lineRule="auto"/>
        <w:jc w:val="both"/>
        <w:rPr>
          <w:rFonts w:ascii="Tahoma" w:hAnsi="Tahoma" w:cs="Tahoma"/>
          <w:noProof/>
          <w:lang w:eastAsia="en-GB"/>
        </w:rPr>
      </w:pPr>
      <w:r>
        <w:rPr>
          <w:rFonts w:ascii="Tahoma" w:hAnsi="Tahoma" w:cs="Tahoma"/>
          <w:noProof/>
          <w:lang w:eastAsia="en-GB"/>
        </w:rPr>
        <w:t xml:space="preserve">Χαρακτηριστικό του ενδιαφέροντος και της εμπιστοσύνης που επέδειξαν οι πολίτες στις αναρτήσεις </w:t>
      </w:r>
      <w:r w:rsidR="000D72B3">
        <w:rPr>
          <w:rFonts w:ascii="Tahoma" w:hAnsi="Tahoma" w:cs="Tahoma"/>
          <w:noProof/>
          <w:lang w:eastAsia="en-GB"/>
        </w:rPr>
        <w:t xml:space="preserve">της Ελληνικής Αστυνομίας </w:t>
      </w:r>
      <w:r>
        <w:rPr>
          <w:rFonts w:ascii="Tahoma" w:hAnsi="Tahoma" w:cs="Tahoma"/>
          <w:noProof/>
          <w:lang w:eastAsia="en-GB"/>
        </w:rPr>
        <w:t xml:space="preserve">στο </w:t>
      </w:r>
      <w:r w:rsidRPr="00E73118">
        <w:rPr>
          <w:rFonts w:ascii="Tahoma" w:hAnsi="Tahoma" w:cs="Tahoma"/>
          <w:b/>
          <w:noProof/>
          <w:lang w:val="en-US" w:eastAsia="en-GB"/>
        </w:rPr>
        <w:t>facebook</w:t>
      </w:r>
      <w:r w:rsidR="000D72B3">
        <w:rPr>
          <w:rFonts w:ascii="Tahoma" w:hAnsi="Tahoma" w:cs="Tahoma"/>
          <w:noProof/>
          <w:lang w:eastAsia="en-GB"/>
        </w:rPr>
        <w:t>,</w:t>
      </w:r>
      <w:r w:rsidRPr="005617CC">
        <w:rPr>
          <w:rFonts w:ascii="Tahoma" w:hAnsi="Tahoma" w:cs="Tahoma"/>
          <w:noProof/>
          <w:lang w:eastAsia="en-GB"/>
        </w:rPr>
        <w:t xml:space="preserve"> </w:t>
      </w:r>
      <w:r>
        <w:rPr>
          <w:rFonts w:ascii="Tahoma" w:hAnsi="Tahoma" w:cs="Tahoma"/>
          <w:noProof/>
          <w:lang w:eastAsia="en-GB"/>
        </w:rPr>
        <w:t>είναι η</w:t>
      </w:r>
      <w:r w:rsidR="00E73118" w:rsidRPr="00E73118">
        <w:rPr>
          <w:rFonts w:ascii="Tahoma" w:hAnsi="Tahoma" w:cs="Tahoma"/>
          <w:noProof/>
          <w:lang w:eastAsia="en-GB"/>
        </w:rPr>
        <w:t xml:space="preserve"> </w:t>
      </w:r>
      <w:r w:rsidR="00E73118">
        <w:rPr>
          <w:rFonts w:ascii="Tahoma" w:hAnsi="Tahoma" w:cs="Tahoma"/>
          <w:noProof/>
          <w:lang w:eastAsia="en-GB"/>
        </w:rPr>
        <w:t xml:space="preserve">σημαντική προσάυξηση των </w:t>
      </w:r>
      <w:r w:rsidR="000D72B3">
        <w:rPr>
          <w:rFonts w:ascii="Tahoma" w:hAnsi="Tahoma" w:cs="Tahoma"/>
          <w:noProof/>
          <w:lang w:eastAsia="en-GB"/>
        </w:rPr>
        <w:t>«</w:t>
      </w:r>
      <w:r>
        <w:rPr>
          <w:rFonts w:ascii="Tahoma" w:hAnsi="Tahoma" w:cs="Tahoma"/>
          <w:noProof/>
          <w:lang w:eastAsia="en-GB"/>
        </w:rPr>
        <w:t>φίλων</w:t>
      </w:r>
      <w:r w:rsidR="000D72B3">
        <w:rPr>
          <w:rFonts w:ascii="Tahoma" w:hAnsi="Tahoma" w:cs="Tahoma"/>
          <w:noProof/>
          <w:lang w:eastAsia="en-GB"/>
        </w:rPr>
        <w:t>»</w:t>
      </w:r>
      <w:r>
        <w:rPr>
          <w:rFonts w:ascii="Tahoma" w:hAnsi="Tahoma" w:cs="Tahoma"/>
          <w:noProof/>
          <w:lang w:eastAsia="en-GB"/>
        </w:rPr>
        <w:t xml:space="preserve"> </w:t>
      </w:r>
      <w:r w:rsidR="00E73118">
        <w:rPr>
          <w:rFonts w:ascii="Tahoma" w:hAnsi="Tahoma" w:cs="Tahoma"/>
          <w:noProof/>
          <w:lang w:eastAsia="en-GB"/>
        </w:rPr>
        <w:t xml:space="preserve">του λογαριασμού </w:t>
      </w:r>
      <w:r>
        <w:rPr>
          <w:rFonts w:ascii="Tahoma" w:hAnsi="Tahoma" w:cs="Tahoma"/>
          <w:noProof/>
          <w:lang w:eastAsia="en-GB"/>
        </w:rPr>
        <w:t xml:space="preserve">σε </w:t>
      </w:r>
      <w:r w:rsidRPr="000D72B3">
        <w:rPr>
          <w:rFonts w:ascii="Tahoma" w:hAnsi="Tahoma" w:cs="Tahoma"/>
          <w:b/>
          <w:noProof/>
          <w:lang w:eastAsia="en-GB"/>
        </w:rPr>
        <w:t xml:space="preserve">(24.650) </w:t>
      </w:r>
      <w:r>
        <w:rPr>
          <w:rFonts w:ascii="Tahoma" w:hAnsi="Tahoma" w:cs="Tahoma"/>
          <w:noProof/>
          <w:lang w:eastAsia="en-GB"/>
        </w:rPr>
        <w:t xml:space="preserve">στο τέλος </w:t>
      </w:r>
      <w:r w:rsidRPr="00857269">
        <w:rPr>
          <w:rFonts w:ascii="Tahoma" w:hAnsi="Tahoma" w:cs="Tahoma"/>
          <w:noProof/>
          <w:lang w:eastAsia="en-GB"/>
        </w:rPr>
        <w:t>του έτους</w:t>
      </w:r>
      <w:r>
        <w:rPr>
          <w:rFonts w:ascii="Tahoma" w:hAnsi="Tahoma" w:cs="Tahoma"/>
          <w:noProof/>
          <w:lang w:eastAsia="en-GB"/>
        </w:rPr>
        <w:t xml:space="preserve"> </w:t>
      </w:r>
      <w:r w:rsidRPr="005617CC">
        <w:rPr>
          <w:rFonts w:ascii="Tahoma" w:hAnsi="Tahoma" w:cs="Tahoma"/>
          <w:b/>
          <w:noProof/>
          <w:lang w:eastAsia="en-GB"/>
        </w:rPr>
        <w:t>(ποσοστό αύξησης 196%).</w:t>
      </w:r>
    </w:p>
    <w:p w:rsidR="005617CC" w:rsidRPr="00857269" w:rsidRDefault="005617CC" w:rsidP="00725E76">
      <w:pPr>
        <w:spacing w:line="276" w:lineRule="auto"/>
        <w:jc w:val="both"/>
        <w:rPr>
          <w:rFonts w:ascii="Tahoma" w:hAnsi="Tahoma" w:cs="Tahoma"/>
          <w:noProof/>
          <w:lang w:eastAsia="en-GB"/>
        </w:rPr>
      </w:pPr>
    </w:p>
    <w:p w:rsidR="00725E76" w:rsidRDefault="00081232" w:rsidP="00725E76">
      <w:pPr>
        <w:spacing w:line="276" w:lineRule="auto"/>
        <w:jc w:val="both"/>
        <w:rPr>
          <w:rFonts w:ascii="Tahoma" w:hAnsi="Tahoma" w:cs="Tahoma"/>
          <w:noProof/>
          <w:lang w:eastAsia="en-GB"/>
        </w:rPr>
      </w:pPr>
      <w:r>
        <w:rPr>
          <w:rFonts w:ascii="Tahoma" w:hAnsi="Tahoma" w:cs="Tahoma"/>
          <w:noProof/>
          <w:lang w:eastAsia="en-GB"/>
        </w:rPr>
        <w:t>Παρακάτω παρατίθενται ο</w:t>
      </w:r>
      <w:r w:rsidR="00725E76" w:rsidRPr="00857269">
        <w:rPr>
          <w:rFonts w:ascii="Tahoma" w:hAnsi="Tahoma" w:cs="Tahoma"/>
          <w:noProof/>
          <w:lang w:eastAsia="en-GB"/>
        </w:rPr>
        <w:t xml:space="preserve">ι </w:t>
      </w:r>
      <w:r>
        <w:rPr>
          <w:rFonts w:ascii="Tahoma" w:hAnsi="Tahoma" w:cs="Tahoma"/>
          <w:noProof/>
          <w:lang w:eastAsia="en-GB"/>
        </w:rPr>
        <w:t xml:space="preserve">σημαντικότερες </w:t>
      </w:r>
      <w:r w:rsidR="00725E76" w:rsidRPr="00857269">
        <w:rPr>
          <w:rFonts w:ascii="Tahoma" w:hAnsi="Tahoma" w:cs="Tahoma"/>
          <w:noProof/>
          <w:lang w:eastAsia="en-GB"/>
        </w:rPr>
        <w:t xml:space="preserve">επικοινωνιακές </w:t>
      </w:r>
      <w:r>
        <w:rPr>
          <w:rFonts w:ascii="Tahoma" w:hAnsi="Tahoma" w:cs="Tahoma"/>
          <w:noProof/>
          <w:lang w:eastAsia="en-GB"/>
        </w:rPr>
        <w:t>δράσεις της</w:t>
      </w:r>
      <w:r w:rsidR="00725E76" w:rsidRPr="00857269">
        <w:rPr>
          <w:rFonts w:ascii="Tahoma" w:hAnsi="Tahoma" w:cs="Tahoma"/>
          <w:noProof/>
          <w:lang w:eastAsia="en-GB"/>
        </w:rPr>
        <w:t xml:space="preserve"> Ελληνική</w:t>
      </w:r>
      <w:r>
        <w:rPr>
          <w:rFonts w:ascii="Tahoma" w:hAnsi="Tahoma" w:cs="Tahoma"/>
          <w:noProof/>
          <w:lang w:eastAsia="en-GB"/>
        </w:rPr>
        <w:t>ς</w:t>
      </w:r>
      <w:r w:rsidR="00725E76" w:rsidRPr="00857269">
        <w:rPr>
          <w:rFonts w:ascii="Tahoma" w:hAnsi="Tahoma" w:cs="Tahoma"/>
          <w:noProof/>
          <w:lang w:eastAsia="en-GB"/>
        </w:rPr>
        <w:t xml:space="preserve"> Αστυνομία</w:t>
      </w:r>
      <w:r>
        <w:rPr>
          <w:rFonts w:ascii="Tahoma" w:hAnsi="Tahoma" w:cs="Tahoma"/>
          <w:noProof/>
          <w:lang w:eastAsia="en-GB"/>
        </w:rPr>
        <w:t>ς, που προβλήθηκαν</w:t>
      </w:r>
      <w:r w:rsidR="00725E76" w:rsidRPr="00857269">
        <w:rPr>
          <w:rFonts w:ascii="Tahoma" w:hAnsi="Tahoma" w:cs="Tahoma"/>
          <w:noProof/>
          <w:lang w:eastAsia="en-GB"/>
        </w:rPr>
        <w:t xml:space="preserve"> </w:t>
      </w:r>
      <w:r>
        <w:rPr>
          <w:rFonts w:ascii="Tahoma" w:hAnsi="Tahoma" w:cs="Tahoma"/>
          <w:noProof/>
          <w:lang w:eastAsia="en-GB"/>
        </w:rPr>
        <w:t>μέσω των επίσημων λογαριασμών της στα</w:t>
      </w:r>
      <w:r w:rsidR="00725E76" w:rsidRPr="00857269">
        <w:rPr>
          <w:rFonts w:ascii="Tahoma" w:hAnsi="Tahoma" w:cs="Tahoma"/>
          <w:noProof/>
          <w:lang w:eastAsia="en-GB"/>
        </w:rPr>
        <w:t xml:space="preserve"> Μέσα Κοινωνικής Δικτύωσης</w:t>
      </w:r>
      <w:r>
        <w:rPr>
          <w:rFonts w:ascii="Tahoma" w:hAnsi="Tahoma" w:cs="Tahoma"/>
          <w:noProof/>
          <w:lang w:eastAsia="en-GB"/>
        </w:rPr>
        <w:t>,</w:t>
      </w:r>
      <w:r w:rsidR="00725E76" w:rsidRPr="00857269">
        <w:rPr>
          <w:rFonts w:ascii="Tahoma" w:hAnsi="Tahoma" w:cs="Tahoma"/>
          <w:noProof/>
          <w:lang w:eastAsia="en-GB"/>
        </w:rPr>
        <w:t xml:space="preserve"> </w:t>
      </w:r>
      <w:r>
        <w:rPr>
          <w:rFonts w:ascii="Tahoma" w:hAnsi="Tahoma" w:cs="Tahoma"/>
          <w:noProof/>
          <w:lang w:eastAsia="en-GB"/>
        </w:rPr>
        <w:t xml:space="preserve">ως </w:t>
      </w:r>
      <w:r w:rsidR="00725E76" w:rsidRPr="00857269">
        <w:rPr>
          <w:rFonts w:ascii="Tahoma" w:hAnsi="Tahoma" w:cs="Tahoma"/>
          <w:noProof/>
          <w:lang w:eastAsia="en-GB"/>
        </w:rPr>
        <w:t>εξής:</w:t>
      </w:r>
    </w:p>
    <w:p w:rsidR="00081232" w:rsidRPr="00857269" w:rsidRDefault="00081232" w:rsidP="00725E76">
      <w:pPr>
        <w:spacing w:line="276" w:lineRule="auto"/>
        <w:jc w:val="both"/>
        <w:rPr>
          <w:rFonts w:ascii="Tahoma" w:hAnsi="Tahoma" w:cs="Tahoma"/>
          <w:noProof/>
          <w:lang w:eastAsia="en-GB"/>
        </w:rPr>
      </w:pPr>
    </w:p>
    <w:p w:rsidR="00725E76" w:rsidRPr="00857269" w:rsidRDefault="00725E76" w:rsidP="005A693D">
      <w:pPr>
        <w:numPr>
          <w:ilvl w:val="0"/>
          <w:numId w:val="27"/>
        </w:numPr>
        <w:spacing w:line="276" w:lineRule="auto"/>
        <w:jc w:val="both"/>
        <w:rPr>
          <w:rFonts w:ascii="Tahoma" w:hAnsi="Tahoma" w:cs="Tahoma"/>
          <w:noProof/>
          <w:lang w:eastAsia="en-GB"/>
        </w:rPr>
      </w:pPr>
      <w:r w:rsidRPr="00857269">
        <w:rPr>
          <w:rFonts w:ascii="Tahoma" w:hAnsi="Tahoma" w:cs="Tahoma"/>
          <w:noProof/>
          <w:lang w:eastAsia="en-GB"/>
        </w:rPr>
        <w:t xml:space="preserve">Δημιουργία τηλεοπτικού σποτ - κοινωνικού μηνύματος για την Ημέρα της Αστυνομίας στις 20 Οκτωβρίου, με πάνω από 24.000 εμφανίσεις στο </w:t>
      </w:r>
      <w:r w:rsidRPr="00857269">
        <w:rPr>
          <w:rFonts w:ascii="Tahoma" w:hAnsi="Tahoma" w:cs="Tahoma"/>
          <w:noProof/>
          <w:lang w:val="en-US" w:eastAsia="en-GB"/>
        </w:rPr>
        <w:t>Twitter</w:t>
      </w:r>
      <w:r w:rsidRPr="00857269">
        <w:rPr>
          <w:rFonts w:ascii="Tahoma" w:hAnsi="Tahoma" w:cs="Tahoma"/>
          <w:noProof/>
          <w:lang w:eastAsia="en-GB"/>
        </w:rPr>
        <w:t xml:space="preserve">, πάνω από 46.000 προβολές στο </w:t>
      </w:r>
      <w:r w:rsidRPr="00857269">
        <w:rPr>
          <w:rFonts w:ascii="Tahoma" w:hAnsi="Tahoma" w:cs="Tahoma"/>
          <w:noProof/>
          <w:lang w:val="en-US" w:eastAsia="en-GB"/>
        </w:rPr>
        <w:t>Facebook</w:t>
      </w:r>
      <w:r w:rsidRPr="00857269">
        <w:rPr>
          <w:rFonts w:ascii="Tahoma" w:hAnsi="Tahoma" w:cs="Tahoma"/>
          <w:noProof/>
          <w:lang w:eastAsia="en-GB"/>
        </w:rPr>
        <w:t xml:space="preserve"> και περίπου 16.600 προβολές στο </w:t>
      </w:r>
      <w:r w:rsidRPr="00857269">
        <w:rPr>
          <w:rFonts w:ascii="Tahoma" w:hAnsi="Tahoma" w:cs="Tahoma"/>
          <w:noProof/>
          <w:lang w:val="en-US" w:eastAsia="en-GB"/>
        </w:rPr>
        <w:t>YouTube</w:t>
      </w:r>
      <w:r w:rsidRPr="00857269">
        <w:rPr>
          <w:rFonts w:ascii="Tahoma" w:hAnsi="Tahoma" w:cs="Tahoma"/>
          <w:noProof/>
          <w:lang w:eastAsia="en-GB"/>
        </w:rPr>
        <w:t>.</w:t>
      </w:r>
    </w:p>
    <w:p w:rsidR="00725E76" w:rsidRPr="00857269" w:rsidRDefault="00725E76" w:rsidP="005A693D">
      <w:pPr>
        <w:numPr>
          <w:ilvl w:val="0"/>
          <w:numId w:val="27"/>
        </w:numPr>
        <w:spacing w:line="276" w:lineRule="auto"/>
        <w:jc w:val="both"/>
        <w:rPr>
          <w:rFonts w:ascii="Tahoma" w:hAnsi="Tahoma" w:cs="Tahoma"/>
          <w:noProof/>
          <w:lang w:eastAsia="en-GB"/>
        </w:rPr>
      </w:pPr>
      <w:r w:rsidRPr="00857269">
        <w:rPr>
          <w:rFonts w:ascii="Tahoma" w:hAnsi="Tahoma" w:cs="Tahoma"/>
          <w:noProof/>
          <w:lang w:eastAsia="en-GB"/>
        </w:rPr>
        <w:t xml:space="preserve">Δημιουργία τηλεοπτικού - ραδιοφωνικού σποτ - κοινωνικού μηνύματος σχετικά με την αποφυγή εξαπάτησης των πολιτών μέσω τηλεφώνου με τίτλο «Κάποια τηλεφωνήματα κοστίζουν ακριβά», με 31.300 εμφανίσεις στο </w:t>
      </w:r>
      <w:r w:rsidRPr="00857269">
        <w:rPr>
          <w:rFonts w:ascii="Tahoma" w:hAnsi="Tahoma" w:cs="Tahoma"/>
          <w:noProof/>
          <w:lang w:val="en-US" w:eastAsia="en-GB"/>
        </w:rPr>
        <w:t>Twitter</w:t>
      </w:r>
      <w:r w:rsidRPr="00857269">
        <w:rPr>
          <w:rFonts w:ascii="Tahoma" w:hAnsi="Tahoma" w:cs="Tahoma"/>
          <w:noProof/>
          <w:lang w:eastAsia="en-GB"/>
        </w:rPr>
        <w:t xml:space="preserve">, 153.000 προβολές στο </w:t>
      </w:r>
      <w:r w:rsidRPr="00857269">
        <w:rPr>
          <w:rFonts w:ascii="Tahoma" w:hAnsi="Tahoma" w:cs="Tahoma"/>
          <w:noProof/>
          <w:lang w:val="en-US" w:eastAsia="en-GB"/>
        </w:rPr>
        <w:t>Facebook</w:t>
      </w:r>
      <w:r w:rsidRPr="00857269">
        <w:rPr>
          <w:rFonts w:ascii="Tahoma" w:hAnsi="Tahoma" w:cs="Tahoma"/>
          <w:noProof/>
          <w:lang w:eastAsia="en-GB"/>
        </w:rPr>
        <w:t xml:space="preserve"> και σχεδόν 54.100 προβολές στο </w:t>
      </w:r>
      <w:r w:rsidRPr="00857269">
        <w:rPr>
          <w:rFonts w:ascii="Tahoma" w:hAnsi="Tahoma" w:cs="Tahoma"/>
          <w:noProof/>
          <w:lang w:val="en-US" w:eastAsia="en-GB"/>
        </w:rPr>
        <w:t>YouTube</w:t>
      </w:r>
      <w:r w:rsidRPr="00857269">
        <w:rPr>
          <w:rFonts w:ascii="Tahoma" w:hAnsi="Tahoma" w:cs="Tahoma"/>
          <w:noProof/>
          <w:lang w:eastAsia="en-GB"/>
        </w:rPr>
        <w:t>.</w:t>
      </w:r>
    </w:p>
    <w:p w:rsidR="00725E76" w:rsidRPr="00857269" w:rsidRDefault="00725E76" w:rsidP="005A693D">
      <w:pPr>
        <w:numPr>
          <w:ilvl w:val="0"/>
          <w:numId w:val="27"/>
        </w:numPr>
        <w:spacing w:line="276" w:lineRule="auto"/>
        <w:jc w:val="both"/>
        <w:rPr>
          <w:rFonts w:ascii="Tahoma" w:hAnsi="Tahoma" w:cs="Tahoma"/>
          <w:noProof/>
          <w:lang w:eastAsia="en-GB"/>
        </w:rPr>
      </w:pPr>
      <w:r w:rsidRPr="00857269">
        <w:rPr>
          <w:rFonts w:ascii="Tahoma" w:hAnsi="Tahoma" w:cs="Tahoma"/>
          <w:noProof/>
          <w:lang w:eastAsia="en-GB"/>
        </w:rPr>
        <w:t xml:space="preserve">Δημιουργία τηλεοπτικού - ραδιοφωνικού σποτ - κοινωνικού μηνύματος σχετικά για την οδική ασφάλεια με τίτλο «Άνοιξε δρόμο στη ζωή», με </w:t>
      </w:r>
      <w:r w:rsidRPr="00857269">
        <w:rPr>
          <w:rFonts w:ascii="Tahoma" w:hAnsi="Tahoma" w:cs="Tahoma"/>
          <w:noProof/>
          <w:lang w:eastAsia="en-GB"/>
        </w:rPr>
        <w:lastRenderedPageBreak/>
        <w:t xml:space="preserve">πάνω από 5.200 εμφανίσεις στο </w:t>
      </w:r>
      <w:r w:rsidRPr="00857269">
        <w:rPr>
          <w:rFonts w:ascii="Tahoma" w:hAnsi="Tahoma" w:cs="Tahoma"/>
          <w:noProof/>
          <w:lang w:val="en-US" w:eastAsia="en-GB"/>
        </w:rPr>
        <w:t>Twitter</w:t>
      </w:r>
      <w:r w:rsidRPr="00857269">
        <w:rPr>
          <w:rFonts w:ascii="Tahoma" w:hAnsi="Tahoma" w:cs="Tahoma"/>
          <w:noProof/>
          <w:lang w:eastAsia="en-GB"/>
        </w:rPr>
        <w:t xml:space="preserve">, περίπου 33.700 προβολές στο </w:t>
      </w:r>
      <w:r w:rsidRPr="00857269">
        <w:rPr>
          <w:rFonts w:ascii="Tahoma" w:hAnsi="Tahoma" w:cs="Tahoma"/>
          <w:noProof/>
          <w:lang w:val="en-US" w:eastAsia="en-GB"/>
        </w:rPr>
        <w:t>Facebook</w:t>
      </w:r>
      <w:r w:rsidRPr="00857269">
        <w:rPr>
          <w:rFonts w:ascii="Tahoma" w:hAnsi="Tahoma" w:cs="Tahoma"/>
          <w:noProof/>
          <w:lang w:eastAsia="en-GB"/>
        </w:rPr>
        <w:t xml:space="preserve"> και περίπου 4.800 προβολές στο </w:t>
      </w:r>
      <w:r w:rsidRPr="00857269">
        <w:rPr>
          <w:rFonts w:ascii="Tahoma" w:hAnsi="Tahoma" w:cs="Tahoma"/>
          <w:noProof/>
          <w:lang w:val="en-US" w:eastAsia="en-GB"/>
        </w:rPr>
        <w:t>YouTube</w:t>
      </w:r>
      <w:r w:rsidRPr="00857269">
        <w:rPr>
          <w:rFonts w:ascii="Tahoma" w:hAnsi="Tahoma" w:cs="Tahoma"/>
          <w:noProof/>
          <w:lang w:eastAsia="en-GB"/>
        </w:rPr>
        <w:t>.</w:t>
      </w:r>
    </w:p>
    <w:p w:rsidR="00725E76" w:rsidRPr="00857269" w:rsidRDefault="00725E76" w:rsidP="005A693D">
      <w:pPr>
        <w:numPr>
          <w:ilvl w:val="0"/>
          <w:numId w:val="27"/>
        </w:numPr>
        <w:spacing w:line="276" w:lineRule="auto"/>
        <w:jc w:val="both"/>
        <w:rPr>
          <w:rFonts w:ascii="Tahoma" w:hAnsi="Tahoma" w:cs="Tahoma"/>
          <w:noProof/>
          <w:lang w:eastAsia="en-GB"/>
        </w:rPr>
      </w:pPr>
      <w:r w:rsidRPr="00857269">
        <w:rPr>
          <w:rFonts w:ascii="Tahoma" w:hAnsi="Tahoma" w:cs="Tahoma"/>
          <w:noProof/>
          <w:lang w:eastAsia="en-GB"/>
        </w:rPr>
        <w:t xml:space="preserve">Πρόσκληση προς τα παιδιά, ηλικίας 6-12 ετών, να ζωγραφίσουν και να στείλουν τις ζωγραφιές τους με θέμα την οδική ασφάλεια στις Γιορτές. Η δράση είχε μεγάλη ανταπόκριση, με αποτέλεσμα να δημιουργηθεί μέσα από τις ζωγραφιές η ηλεκτρονική ευχετήρια κάρτα της </w:t>
      </w:r>
      <w:r w:rsidR="00081232">
        <w:rPr>
          <w:rFonts w:ascii="Tahoma" w:hAnsi="Tahoma" w:cs="Tahoma"/>
          <w:noProof/>
          <w:lang w:eastAsia="en-GB"/>
        </w:rPr>
        <w:t xml:space="preserve">Ελληνικής Αστυνομίας </w:t>
      </w:r>
      <w:r w:rsidRPr="00857269">
        <w:rPr>
          <w:rFonts w:ascii="Tahoma" w:hAnsi="Tahoma" w:cs="Tahoma"/>
          <w:noProof/>
          <w:lang w:eastAsia="en-GB"/>
        </w:rPr>
        <w:t xml:space="preserve"> για τα Χριστούγεννα, καθώς και ηλεκτρονικό λεύκωμα με 280 ζωγραφιές και μηνύματα για την οδική ασφάλεια.</w:t>
      </w:r>
    </w:p>
    <w:p w:rsidR="005700F8" w:rsidRPr="005700F8" w:rsidRDefault="00725E76" w:rsidP="005A693D">
      <w:pPr>
        <w:numPr>
          <w:ilvl w:val="0"/>
          <w:numId w:val="27"/>
        </w:numPr>
        <w:spacing w:line="276" w:lineRule="auto"/>
        <w:jc w:val="both"/>
        <w:rPr>
          <w:rFonts w:ascii="Tahoma" w:hAnsi="Tahoma" w:cs="Tahoma"/>
          <w:noProof/>
          <w:lang w:eastAsia="en-GB"/>
        </w:rPr>
      </w:pPr>
      <w:r w:rsidRPr="00857269">
        <w:rPr>
          <w:rFonts w:ascii="Tahoma" w:hAnsi="Tahoma" w:cs="Tahoma"/>
          <w:noProof/>
          <w:lang w:eastAsia="en-GB"/>
        </w:rPr>
        <w:t>Δημιουργία εορταστικού βίντεο - σποτ με τίτλο «</w:t>
      </w:r>
      <w:r w:rsidRPr="00857269">
        <w:rPr>
          <w:rFonts w:ascii="Tahoma" w:hAnsi="Tahoma" w:cs="Tahoma"/>
          <w:noProof/>
          <w:lang w:val="en-US" w:eastAsia="en-GB"/>
        </w:rPr>
        <w:t>Mannequin</w:t>
      </w:r>
      <w:r w:rsidRPr="00857269">
        <w:rPr>
          <w:rFonts w:ascii="Tahoma" w:hAnsi="Tahoma" w:cs="Tahoma"/>
          <w:noProof/>
          <w:lang w:eastAsia="en-GB"/>
        </w:rPr>
        <w:t xml:space="preserve"> </w:t>
      </w:r>
      <w:r w:rsidRPr="00857269">
        <w:rPr>
          <w:rFonts w:ascii="Tahoma" w:hAnsi="Tahoma" w:cs="Tahoma"/>
          <w:noProof/>
          <w:lang w:val="en-US" w:eastAsia="en-GB"/>
        </w:rPr>
        <w:t>Challenge</w:t>
      </w:r>
      <w:r w:rsidRPr="00857269">
        <w:rPr>
          <w:rFonts w:ascii="Tahoma" w:hAnsi="Tahoma" w:cs="Tahoma"/>
          <w:noProof/>
          <w:lang w:eastAsia="en-GB"/>
        </w:rPr>
        <w:t xml:space="preserve">», ενόψει της εορταστικής περιόδου των Χριστουγέννων. Το βίντεο είχε ιδιαίτερη απήχηση και αποδοχή από το κοινό, λαμβάνοντας στο </w:t>
      </w:r>
      <w:r w:rsidRPr="00857269">
        <w:rPr>
          <w:rFonts w:ascii="Tahoma" w:hAnsi="Tahoma" w:cs="Tahoma"/>
          <w:noProof/>
          <w:lang w:val="en-US" w:eastAsia="en-GB"/>
        </w:rPr>
        <w:t>Faceboo</w:t>
      </w:r>
      <w:r w:rsidRPr="00857269">
        <w:rPr>
          <w:rFonts w:ascii="Tahoma" w:hAnsi="Tahoma" w:cs="Tahoma"/>
          <w:noProof/>
          <w:lang w:eastAsia="en-GB"/>
        </w:rPr>
        <w:t xml:space="preserve">k περίπου 270.000 προβολές, 24.000 εμφανίσεις στο </w:t>
      </w:r>
      <w:r w:rsidRPr="00857269">
        <w:rPr>
          <w:rFonts w:ascii="Tahoma" w:hAnsi="Tahoma" w:cs="Tahoma"/>
          <w:noProof/>
          <w:lang w:val="en-US" w:eastAsia="en-GB"/>
        </w:rPr>
        <w:t>Twitte</w:t>
      </w:r>
      <w:r w:rsidRPr="00857269">
        <w:rPr>
          <w:rFonts w:ascii="Tahoma" w:hAnsi="Tahoma" w:cs="Tahoma"/>
          <w:noProof/>
          <w:lang w:eastAsia="en-GB"/>
        </w:rPr>
        <w:t xml:space="preserve">r και 166.000 προβολές στο </w:t>
      </w:r>
      <w:r w:rsidRPr="00857269">
        <w:rPr>
          <w:rFonts w:ascii="Tahoma" w:hAnsi="Tahoma" w:cs="Tahoma"/>
          <w:noProof/>
          <w:lang w:val="en-US" w:eastAsia="en-GB"/>
        </w:rPr>
        <w:t>YouTube</w:t>
      </w:r>
      <w:r w:rsidRPr="00857269">
        <w:rPr>
          <w:rFonts w:ascii="Tahoma" w:hAnsi="Tahoma" w:cs="Tahoma"/>
          <w:noProof/>
          <w:lang w:eastAsia="en-GB"/>
        </w:rPr>
        <w:t>.</w:t>
      </w:r>
    </w:p>
    <w:p w:rsidR="002919BC" w:rsidRPr="00857269" w:rsidRDefault="002919BC" w:rsidP="00B10EFD">
      <w:pPr>
        <w:jc w:val="center"/>
      </w:pPr>
    </w:p>
    <w:p w:rsidR="00725E76" w:rsidRPr="00857269" w:rsidRDefault="00725E76" w:rsidP="00B10EFD">
      <w:pPr>
        <w:jc w:val="both"/>
        <w:rPr>
          <w:rFonts w:ascii="Tahoma" w:hAnsi="Tahoma" w:cs="Tahoma"/>
          <w:b/>
          <w:bCs/>
        </w:rPr>
      </w:pPr>
    </w:p>
    <w:p w:rsidR="002919BC" w:rsidRPr="00F20E36" w:rsidRDefault="002919BC" w:rsidP="00F20E36">
      <w:pPr>
        <w:jc w:val="center"/>
        <w:rPr>
          <w:rFonts w:ascii="Tahoma" w:hAnsi="Tahoma" w:cs="Tahoma"/>
          <w:noProof/>
          <w:u w:val="single"/>
          <w:lang w:eastAsia="en-GB"/>
        </w:rPr>
      </w:pPr>
      <w:r w:rsidRPr="00F20E36">
        <w:rPr>
          <w:rFonts w:ascii="Tahoma" w:hAnsi="Tahoma" w:cs="Tahoma"/>
          <w:b/>
          <w:bCs/>
          <w:u w:val="single"/>
        </w:rPr>
        <w:t>Σημαντικότερες υποθέσεις (ανθρωποκτονίες, ληστείες, κλοπές – διαρρήξεις, εκβιάσεις) που χειρίστηκαν οι Υπηρεσίες της Ελληνικής Αστυνομίας για το έτος 2016:</w:t>
      </w:r>
    </w:p>
    <w:p w:rsidR="002919BC" w:rsidRPr="00857269" w:rsidRDefault="002919BC" w:rsidP="002919BC">
      <w:pPr>
        <w:pStyle w:val="NormalWeb"/>
        <w:shd w:val="clear" w:color="auto" w:fill="FFFFFF"/>
        <w:jc w:val="both"/>
        <w:rPr>
          <w:rFonts w:ascii="Tahoma" w:hAnsi="Tahoma" w:cs="Tahoma"/>
          <w:color w:val="164963"/>
        </w:rPr>
      </w:pPr>
      <w:r w:rsidRPr="00857269">
        <w:rPr>
          <w:rStyle w:val="Strong"/>
          <w:rFonts w:ascii="Tahoma" w:hAnsi="Tahoma" w:cs="Tahoma"/>
          <w:color w:val="164963"/>
          <w:u w:val="single"/>
        </w:rPr>
        <w:t>Ιανουάριος:</w:t>
      </w:r>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57" w:history="1">
        <w:r w:rsidR="002919BC" w:rsidRPr="00DA1563">
          <w:rPr>
            <w:rStyle w:val="Hyperlink"/>
            <w:rFonts w:ascii="Tahoma" w:hAnsi="Tahoma" w:cs="Tahoma"/>
            <w:bCs/>
            <w:color w:val="0070C0"/>
          </w:rPr>
          <w:t>05-01-2016: Εξαρθρώθηκε σπείρα σωματεμπορίας και σεξουαλικής εκμετάλλευσης αλλοδαπών γυναικών</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58" w:history="1">
        <w:r w:rsidR="002919BC" w:rsidRPr="00DA1563">
          <w:rPr>
            <w:rStyle w:val="Hyperlink"/>
            <w:rFonts w:ascii="Tahoma" w:hAnsi="Tahoma" w:cs="Tahoma"/>
            <w:bCs/>
            <w:color w:val="0070C0"/>
          </w:rPr>
          <w:t>07-01-2016: Εξιχνιάστηκαν δεκαέξι (16) ακόμη υποθέσεις συστηματικής εξαπάτησης πολιτών, με το πρόσχημα της παροχής υπηρεσιών μεσιτείας σε αγοραπωλησίες ακινήτων, στην Κέρκυρα</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59" w:history="1">
        <w:r w:rsidR="002919BC" w:rsidRPr="00DA1563">
          <w:rPr>
            <w:rStyle w:val="Hyperlink"/>
            <w:rFonts w:ascii="Tahoma" w:hAnsi="Tahoma" w:cs="Tahoma"/>
            <w:bCs/>
            <w:color w:val="0070C0"/>
          </w:rPr>
          <w:t>11-01-2016: Εξιχνιάστηκαν (10) περιπτώσεις ληστειών από καταστήματα, σε περιοχές της Δυτικής Θεσσαλονίκης και του κέντρου της πόλης</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0" w:history="1">
        <w:r w:rsidR="002919BC" w:rsidRPr="00DA1563">
          <w:rPr>
            <w:rStyle w:val="Hyperlink"/>
            <w:rFonts w:ascii="Tahoma" w:hAnsi="Tahoma" w:cs="Tahoma"/>
            <w:bCs/>
            <w:color w:val="0070C0"/>
          </w:rPr>
          <w:t>13-01-2016: Εξαρθρώθηκε εγκληματική οργάνωση που δραστηριοποιείτο στην υδροπονική καλλιέργεια δενδρυλλίων κάνναβης και στη διακίνηση ναρκωτικών</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1" w:history="1">
        <w:r w:rsidR="002919BC" w:rsidRPr="00DA1563">
          <w:rPr>
            <w:rStyle w:val="Hyperlink"/>
            <w:rFonts w:ascii="Tahoma" w:hAnsi="Tahoma" w:cs="Tahoma"/>
            <w:bCs/>
            <w:color w:val="0070C0"/>
          </w:rPr>
          <w:t>14-01-2016: Εξιχνιάσθηκε η ανθρωποκτονία 37χρονης ημεδαπής, που είχε εξαφανιστεί από το βράδυ του προηγούμενου Σαββάτου</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2" w:history="1">
        <w:r w:rsidR="002919BC" w:rsidRPr="00DA1563">
          <w:rPr>
            <w:rStyle w:val="Hyperlink"/>
            <w:rFonts w:ascii="Tahoma" w:hAnsi="Tahoma" w:cs="Tahoma"/>
            <w:bCs/>
            <w:color w:val="0070C0"/>
          </w:rPr>
          <w:t>15-01-2016: Εξιχνιάστηκαν οκτώ περιπτώσεις εξαπάτησης ατόμων στη Ναύπακτο</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3" w:history="1">
        <w:r w:rsidR="002919BC" w:rsidRPr="00DA1563">
          <w:rPr>
            <w:rStyle w:val="Hyperlink"/>
            <w:rFonts w:ascii="Tahoma" w:hAnsi="Tahoma" w:cs="Tahoma"/>
            <w:bCs/>
            <w:color w:val="0070C0"/>
          </w:rPr>
          <w:t>15-01-2016: Εξιχνιάστηκαν άλλες δώδεκα υποθέσεις απάτης στην περιοχή της Πρέβεζας, με δράστη 39χρονο ημεδαπό, ο οποίος υποδυόμενος συνεργάτη του Δήμου, εξαπατούσε επιχειρηματίες στην πόλη της Πρέβεζας</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4" w:history="1">
        <w:r w:rsidR="002919BC" w:rsidRPr="00DA1563">
          <w:rPr>
            <w:rStyle w:val="Hyperlink"/>
            <w:rFonts w:ascii="Tahoma" w:hAnsi="Tahoma" w:cs="Tahoma"/>
            <w:bCs/>
            <w:color w:val="0070C0"/>
          </w:rPr>
          <w:t>16-01-2016: Εξαρθρώθηκε συμμορία που ενέχεται σε (22) περιπτώσεις κλοπών και (2) περιπτώσεις ληστειών</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5" w:history="1">
        <w:r w:rsidR="002919BC" w:rsidRPr="00DA1563">
          <w:rPr>
            <w:rStyle w:val="Hyperlink"/>
            <w:rFonts w:ascii="Tahoma" w:hAnsi="Tahoma" w:cs="Tahoma"/>
            <w:bCs/>
            <w:color w:val="0070C0"/>
          </w:rPr>
          <w:t>19-01-2016: Εξαρθρώθηκαν τρεις (3) εγκληματικές οργανώσεις τα μέλη των οποίων συνεργάζονταν στην εισαγωγή και διακίνηση ποσοτήτων ναρκωτικών καθώς και παραχαραγμένων χαρτονομισμάτων</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6" w:history="1">
        <w:r w:rsidR="002919BC" w:rsidRPr="00DA1563">
          <w:rPr>
            <w:rStyle w:val="Hyperlink"/>
            <w:rFonts w:ascii="Tahoma" w:hAnsi="Tahoma" w:cs="Tahoma"/>
            <w:bCs/>
            <w:color w:val="0070C0"/>
          </w:rPr>
          <w:t>24-01-2016: Εξιχνιάστηκε υπόθεση μεταφοράς 250 κιλών κάνναβης, που διαπράχθηκε τον Ιανουάριο του 2013 σε περιοχή της Κοζάνης</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7" w:history="1">
        <w:r w:rsidR="002919BC" w:rsidRPr="00DA1563">
          <w:rPr>
            <w:rStyle w:val="Hyperlink"/>
            <w:rFonts w:ascii="Tahoma" w:hAnsi="Tahoma" w:cs="Tahoma"/>
            <w:bCs/>
            <w:color w:val="0070C0"/>
          </w:rPr>
          <w:t>28-01-2016: Εξαρθρώθηκε πολυμελής εγκληματική οργάνωση που διακινούσε ναρκωτικά στην Ηλεία</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8" w:history="1">
        <w:r w:rsidR="002919BC" w:rsidRPr="00DA1563">
          <w:rPr>
            <w:rStyle w:val="Hyperlink"/>
            <w:rFonts w:ascii="Tahoma" w:hAnsi="Tahoma" w:cs="Tahoma"/>
            <w:bCs/>
            <w:color w:val="0070C0"/>
          </w:rPr>
          <w:t>29-01-2016: Εξαρθρώθηκε εγκληματική ομάδα, τα μέλη της οποίας διέπρατταν διακεκριμένες κλοπές σε οικίες</w:t>
        </w:r>
      </w:hyperlink>
    </w:p>
    <w:p w:rsidR="002919BC" w:rsidRPr="00DA1563" w:rsidRDefault="00681B14" w:rsidP="005A693D">
      <w:pPr>
        <w:numPr>
          <w:ilvl w:val="0"/>
          <w:numId w:val="13"/>
        </w:numPr>
        <w:shd w:val="clear" w:color="auto" w:fill="FFFFFF"/>
        <w:spacing w:before="100" w:beforeAutospacing="1" w:after="100" w:afterAutospacing="1"/>
        <w:jc w:val="both"/>
        <w:rPr>
          <w:rFonts w:ascii="Tahoma" w:hAnsi="Tahoma" w:cs="Tahoma"/>
          <w:color w:val="0070C0"/>
          <w:u w:val="single"/>
        </w:rPr>
      </w:pPr>
      <w:hyperlink r:id="rId69" w:history="1">
        <w:r w:rsidR="002919BC" w:rsidRPr="00DA1563">
          <w:rPr>
            <w:rStyle w:val="Hyperlink"/>
            <w:rFonts w:ascii="Tahoma" w:hAnsi="Tahoma" w:cs="Tahoma"/>
            <w:bCs/>
            <w:color w:val="0070C0"/>
          </w:rPr>
          <w:t>29-01-2016: Εξαρθρώθηκε άμεσα εγκληματική ομάδα, η οποία ενέχεται στη διάπραξη ληστειών και σωρείας κλοπών, σε περιοχές της Θήβας Βοιωτίας</w:t>
        </w:r>
      </w:hyperlink>
    </w:p>
    <w:p w:rsidR="002919BC" w:rsidRPr="00857269" w:rsidRDefault="002919BC" w:rsidP="002919BC">
      <w:pPr>
        <w:pStyle w:val="NormalWeb"/>
        <w:shd w:val="clear" w:color="auto" w:fill="FFFFFF"/>
        <w:jc w:val="both"/>
        <w:rPr>
          <w:rFonts w:ascii="Tahoma" w:hAnsi="Tahoma" w:cs="Tahoma"/>
          <w:u w:val="single"/>
        </w:rPr>
      </w:pPr>
      <w:r w:rsidRPr="00857269">
        <w:rPr>
          <w:rStyle w:val="Strong"/>
          <w:rFonts w:ascii="Tahoma" w:hAnsi="Tahoma" w:cs="Tahoma"/>
          <w:u w:val="single"/>
        </w:rPr>
        <w:t>Φεβρουάριος</w:t>
      </w:r>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0" w:history="1">
        <w:r w:rsidR="002919BC" w:rsidRPr="00DA1563">
          <w:rPr>
            <w:rStyle w:val="Hyperlink"/>
            <w:rFonts w:ascii="Tahoma" w:hAnsi="Tahoma" w:cs="Tahoma"/>
            <w:bCs/>
            <w:color w:val="0070C0"/>
          </w:rPr>
          <w:t>01-02-2016: Εξαρθρώθηκε πολυμελής εγκληματική οργάνωση που εισήγαγε, εξήγαγε, εμπορευόταν και διακινούσε εκατομμύρια λαθραία πακέτα τσιγάρα</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1" w:history="1">
        <w:r w:rsidR="002919BC" w:rsidRPr="00DA1563">
          <w:rPr>
            <w:rStyle w:val="Hyperlink"/>
            <w:rFonts w:ascii="Tahoma" w:hAnsi="Tahoma" w:cs="Tahoma"/>
            <w:bCs/>
            <w:color w:val="0070C0"/>
          </w:rPr>
          <w:t>02-02-2016: Εξαρθρώθηκε πολυμελής εγκληματική οργάνωση η οποία εισήγαγε από αραβικές χώρες εκατομμύρια πακέτα λαθραίων τσιγάρων τα οποία διακινούσε και εμπορευόταν στην Ελληνική Επικράτεια και μέρος αυτών εξήγαγε σε Βαλκανικές χώρες</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2" w:history="1">
        <w:r w:rsidR="002919BC" w:rsidRPr="00DA1563">
          <w:rPr>
            <w:rStyle w:val="Hyperlink"/>
            <w:rFonts w:ascii="Tahoma" w:hAnsi="Tahoma" w:cs="Tahoma"/>
            <w:bCs/>
            <w:color w:val="0070C0"/>
          </w:rPr>
          <w:t>04-02-2016: Συνελήφθη 20χρονος υπήκοος Αφγανιστάν για την υπόθεση ανθρωποκτονίας 49χρονου υπηκόου Πακιστάν, καθώς και τον τραυματισμό 2 ομοεθνών του στους Ευζώνους Κιλκίς</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3" w:history="1">
        <w:r w:rsidR="002919BC" w:rsidRPr="00DA1563">
          <w:rPr>
            <w:rStyle w:val="Hyperlink"/>
            <w:rFonts w:ascii="Tahoma" w:hAnsi="Tahoma" w:cs="Tahoma"/>
            <w:bCs/>
            <w:color w:val="0070C0"/>
          </w:rPr>
          <w:t>05-02-2016: Εξιχνιάσθηκε η απόπειρα ανθρωποκτονίας 29χρονου ημεδαπού ο οποίος την 28-1-2016 μεταφέρθηκε βαρύτατα τραυματισμένος σε Νοσοκομείο</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4" w:history="1">
        <w:r w:rsidR="002919BC" w:rsidRPr="00DA1563">
          <w:rPr>
            <w:rStyle w:val="Hyperlink"/>
            <w:rFonts w:ascii="Tahoma" w:hAnsi="Tahoma" w:cs="Tahoma"/>
            <w:bCs/>
            <w:color w:val="0070C0"/>
          </w:rPr>
          <w:t>05-02-2016: Εξαρθρώθηκε εγκληματική οργάνωση που διέπραττε κλοπές στη Ρόδο</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5" w:history="1">
        <w:r w:rsidR="002919BC" w:rsidRPr="00DA1563">
          <w:rPr>
            <w:rStyle w:val="Hyperlink"/>
            <w:rFonts w:ascii="Tahoma" w:hAnsi="Tahoma" w:cs="Tahoma"/>
            <w:bCs/>
            <w:color w:val="0070C0"/>
          </w:rPr>
          <w:t>09-02-2016: Εξιχνιάστηκε ανθρωποκτονία σε βάρος 23χρονου, που έλαβε χώρα τον Ιανουάριο του 1998 και η σορός του οποίου βρέθηκε σε δασική περιοχή της Πέλλας</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6" w:history="1">
        <w:r w:rsidR="002919BC" w:rsidRPr="00DA1563">
          <w:rPr>
            <w:rStyle w:val="Hyperlink"/>
            <w:rFonts w:ascii="Tahoma" w:hAnsi="Tahoma" w:cs="Tahoma"/>
            <w:bCs/>
            <w:color w:val="0070C0"/>
          </w:rPr>
          <w:t>09-02-2016: Συνελήφθη άμεσα ο 22χρονος δράστης της χθεσινοβραδινής ανθρωποκτονίας στη Παραβόλα Αγρινίου</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7" w:history="1">
        <w:r w:rsidR="002919BC" w:rsidRPr="00DA1563">
          <w:rPr>
            <w:rStyle w:val="Hyperlink"/>
            <w:rFonts w:ascii="Tahoma" w:hAnsi="Tahoma" w:cs="Tahoma"/>
            <w:bCs/>
            <w:color w:val="0070C0"/>
          </w:rPr>
          <w:t>10-02-2016: Εξιχνιάσθηκε η ανθρωποκτονία 45χρονου ημεδαπού ο οποίος είχε βρεθεί νεκρός στις 21-6-2012 εντός του διαμερίσματος που διέμενε στο Αιγάλεω</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8" w:history="1">
        <w:r w:rsidR="002919BC" w:rsidRPr="00DA1563">
          <w:rPr>
            <w:rStyle w:val="Hyperlink"/>
            <w:rFonts w:ascii="Tahoma" w:hAnsi="Tahoma" w:cs="Tahoma"/>
            <w:bCs/>
            <w:color w:val="0070C0"/>
          </w:rPr>
          <w:t>11-02-2016: Εξαρθρώθηκαν δύο (2) εγκληματικές οργανώσεις, τα μέλη των οποίων δραστηριοποιούντο στην διακίνηση σημαντικών ποσοτήτων ναρκωτικών (κοκαΐνης, κατεργασμένης και ακατέργαστης κάνναβης, MDMA)</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79" w:history="1">
        <w:r w:rsidR="002919BC" w:rsidRPr="00DA1563">
          <w:rPr>
            <w:rStyle w:val="Hyperlink"/>
            <w:rFonts w:ascii="Tahoma" w:hAnsi="Tahoma" w:cs="Tahoma"/>
            <w:bCs/>
            <w:color w:val="0070C0"/>
          </w:rPr>
          <w:t>11-02-2016: Συνελήφθη 29χρονη υπήκοος Γεωργίας, μέλος της εγκληματικής ομάδας που διέπραξε στις 16-8-2015 στην Ύδρα την ανθρωποκτονία 67χρονου ημεδαπού και τη ληστεία σε βάρος της 58χρονης συζύγου του</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0" w:history="1">
        <w:r w:rsidR="002919BC" w:rsidRPr="00DA1563">
          <w:rPr>
            <w:rStyle w:val="Hyperlink"/>
            <w:rFonts w:ascii="Tahoma" w:hAnsi="Tahoma" w:cs="Tahoma"/>
            <w:bCs/>
            <w:color w:val="0070C0"/>
          </w:rPr>
          <w:t>11-02-2016: Εξαρθρώθηκε σπείρα που διέπραττε κλοπές σε οικίες στη Πάτρα και στη Δυτική Αχαΐα</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1" w:history="1">
        <w:r w:rsidR="002919BC" w:rsidRPr="00DA1563">
          <w:rPr>
            <w:rStyle w:val="Hyperlink"/>
            <w:rFonts w:ascii="Tahoma" w:hAnsi="Tahoma" w:cs="Tahoma"/>
            <w:bCs/>
            <w:color w:val="0070C0"/>
          </w:rPr>
          <w:t>14-02-2016: Συνελήφθη ο δράστης της χθεσινής ανθρωποκτονίας στον Πύργο</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2" w:history="1">
        <w:r w:rsidR="002919BC" w:rsidRPr="00DA1563">
          <w:rPr>
            <w:rStyle w:val="Hyperlink"/>
            <w:rFonts w:ascii="Tahoma" w:hAnsi="Tahoma" w:cs="Tahoma"/>
            <w:bCs/>
            <w:color w:val="0070C0"/>
          </w:rPr>
          <w:t>15-02-2016: Εξαρθρώθηκε</w:t>
        </w:r>
        <w:r w:rsidR="00CA6EE3">
          <w:rPr>
            <w:rStyle w:val="Hyperlink"/>
            <w:rFonts w:ascii="Tahoma" w:hAnsi="Tahoma" w:cs="Tahoma"/>
            <w:bCs/>
            <w:color w:val="0070C0"/>
          </w:rPr>
          <w:t xml:space="preserve"> </w:t>
        </w:r>
        <w:r w:rsidR="002919BC" w:rsidRPr="00DA1563">
          <w:rPr>
            <w:rStyle w:val="Hyperlink"/>
            <w:rFonts w:ascii="Tahoma" w:hAnsi="Tahoma" w:cs="Tahoma"/>
            <w:bCs/>
            <w:color w:val="0070C0"/>
          </w:rPr>
          <w:t>εγκληματική ομάδα, τα μέλη της οποίας διέπρατταν ληστείες με τη μέθοδο εμβολισμού οχημάτων ή ανάσχεσης της πορείας τους σε περιοχές της Δυτικής Αττικής</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3" w:history="1">
        <w:r w:rsidR="002919BC" w:rsidRPr="00DA1563">
          <w:rPr>
            <w:rStyle w:val="Hyperlink"/>
            <w:rFonts w:ascii="Tahoma" w:hAnsi="Tahoma" w:cs="Tahoma"/>
            <w:bCs/>
            <w:color w:val="0070C0"/>
          </w:rPr>
          <w:t>20-02-2016: Από τη Διεύθυνση Οικονομικής Αστυνομίας συνελήφθησαν δυο ημεδαποί για λαθρεμπόριο αλκοολούχων ποτών</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4" w:history="1">
        <w:r w:rsidR="002919BC" w:rsidRPr="00DA1563">
          <w:rPr>
            <w:rStyle w:val="Hyperlink"/>
            <w:rFonts w:ascii="Tahoma" w:hAnsi="Tahoma" w:cs="Tahoma"/>
            <w:bCs/>
            <w:color w:val="0070C0"/>
          </w:rPr>
          <w:t>21-02-2016: Εξαρθρώθηκε πολυμελής εγκληματική οργάνωση που δραστηριοποιούνταν στη διακίνηση ναρκωτικών ουσιών στην Ανατολική Μακεδονία και τη Θράκη</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5" w:history="1">
        <w:r w:rsidR="002919BC" w:rsidRPr="00DA1563">
          <w:rPr>
            <w:rStyle w:val="Hyperlink"/>
            <w:rFonts w:ascii="Tahoma" w:hAnsi="Tahoma" w:cs="Tahoma"/>
            <w:bCs/>
            <w:color w:val="0070C0"/>
          </w:rPr>
          <w:t>23-02-2016: Εξαρθρώθηκε εγκληματική ομάδα που διέπραττε εκβιάσεις σε βάρος φυσικών πρόσωπων, Δ.Ε.Κ.Ο., Τραπεζών και Επιχειρήσεων</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6" w:history="1">
        <w:r w:rsidR="002919BC" w:rsidRPr="00DA1563">
          <w:rPr>
            <w:rStyle w:val="Hyperlink"/>
            <w:rFonts w:ascii="Tahoma" w:hAnsi="Tahoma" w:cs="Tahoma"/>
            <w:bCs/>
            <w:color w:val="0070C0"/>
          </w:rPr>
          <w:t>23-02-2016: Εξαρθρώθηκε πολυμελής συμμορία που διακινούσε συστηματικά ναρκωτικά στο νομό Καβάλας</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7" w:history="1">
        <w:r w:rsidR="002919BC" w:rsidRPr="00DA1563">
          <w:rPr>
            <w:rStyle w:val="Hyperlink"/>
            <w:rFonts w:ascii="Tahoma" w:hAnsi="Tahoma" w:cs="Tahoma"/>
            <w:bCs/>
            <w:color w:val="0070C0"/>
          </w:rPr>
          <w:t>25-02-2016: Εξαρθρώθηκε εγκληματική ομάδα τα μέλη της οποίας διέπρατταν πλήθος αδικημάτων κατά την διάρκεια πορειών-διαδηλώσεων και αθλητικών αγώνων, επιθέσεις σε βάρος αστυνομικών, ληστείες και διακίνηση ναρκωτικών</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8" w:history="1">
        <w:r w:rsidR="002919BC" w:rsidRPr="00DA1563">
          <w:rPr>
            <w:rStyle w:val="Hyperlink"/>
            <w:rFonts w:ascii="Tahoma" w:hAnsi="Tahoma" w:cs="Tahoma"/>
            <w:bCs/>
            <w:color w:val="0070C0"/>
          </w:rPr>
          <w:t>26-02-2016: Εξαρθρώθηκε συμμορία, που διέπραττε κλοπές και διαρρήξεις σε επιχειρήσεις και οικίες, στη Μυτιλήνη</w:t>
        </w:r>
      </w:hyperlink>
    </w:p>
    <w:p w:rsidR="002919BC" w:rsidRPr="00DA1563" w:rsidRDefault="00681B14" w:rsidP="005A693D">
      <w:pPr>
        <w:numPr>
          <w:ilvl w:val="0"/>
          <w:numId w:val="14"/>
        </w:numPr>
        <w:shd w:val="clear" w:color="auto" w:fill="FFFFFF"/>
        <w:spacing w:before="100" w:beforeAutospacing="1" w:after="100" w:afterAutospacing="1"/>
        <w:jc w:val="both"/>
        <w:rPr>
          <w:rFonts w:ascii="Tahoma" w:hAnsi="Tahoma" w:cs="Tahoma"/>
          <w:color w:val="0070C0"/>
          <w:u w:val="single"/>
        </w:rPr>
      </w:pPr>
      <w:hyperlink r:id="rId89" w:history="1">
        <w:r w:rsidR="002919BC" w:rsidRPr="00DA1563">
          <w:rPr>
            <w:rStyle w:val="Hyperlink"/>
            <w:rFonts w:ascii="Tahoma" w:hAnsi="Tahoma" w:cs="Tahoma"/>
            <w:bCs/>
            <w:color w:val="0070C0"/>
          </w:rPr>
          <w:t>27-02-2016: Εξιχνιάσθηκε η ανθρωποκτονία 59χρονης ημεδαπής που διαπράχθηκε στις 7-2-2016 στον Πειραιά</w:t>
        </w:r>
      </w:hyperlink>
    </w:p>
    <w:p w:rsidR="002919BC" w:rsidRPr="00857269" w:rsidRDefault="002919BC" w:rsidP="002919BC">
      <w:pPr>
        <w:pStyle w:val="NormalWeb"/>
        <w:shd w:val="clear" w:color="auto" w:fill="FFFFFF"/>
        <w:jc w:val="both"/>
        <w:rPr>
          <w:rFonts w:ascii="Tahoma" w:hAnsi="Tahoma" w:cs="Tahoma"/>
          <w:u w:val="single"/>
        </w:rPr>
      </w:pPr>
      <w:r w:rsidRPr="00857269">
        <w:rPr>
          <w:rStyle w:val="Strong"/>
          <w:rFonts w:ascii="Tahoma" w:hAnsi="Tahoma" w:cs="Tahoma"/>
          <w:u w:val="single"/>
        </w:rPr>
        <w:t>Μάρτιος</w:t>
      </w:r>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0" w:history="1">
        <w:r w:rsidR="002919BC" w:rsidRPr="00DA1563">
          <w:rPr>
            <w:rStyle w:val="Hyperlink"/>
            <w:rFonts w:ascii="Tahoma" w:hAnsi="Tahoma" w:cs="Tahoma"/>
            <w:bCs/>
            <w:color w:val="0070C0"/>
          </w:rPr>
          <w:t>01-03-2016: Εξαρθρώθηκε από τη Διεύθυνση Εσωτερικών Υποθέσεων της Ελληνικής Αστυνομίας εγκληματική οργάνωση που διακινούσε συστηματικά λαθραία ποτά και εξέδιδε γυναίκες</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1" w:history="1">
        <w:r w:rsidR="002919BC" w:rsidRPr="00DA1563">
          <w:rPr>
            <w:rStyle w:val="Hyperlink"/>
            <w:rFonts w:ascii="Tahoma" w:hAnsi="Tahoma" w:cs="Tahoma"/>
            <w:bCs/>
            <w:color w:val="0070C0"/>
          </w:rPr>
          <w:t>01-03-2016: Εξαρθρώθηκε εγκληματική ομάδα, που διέπραττε κλοπές και διαρρήξεις σε οικίες, στη Χίο</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2" w:history="1">
        <w:r w:rsidR="002919BC" w:rsidRPr="00DA1563">
          <w:rPr>
            <w:rStyle w:val="Hyperlink"/>
            <w:rFonts w:ascii="Tahoma" w:hAnsi="Tahoma" w:cs="Tahoma"/>
            <w:bCs/>
            <w:color w:val="0070C0"/>
          </w:rPr>
          <w:t>02-03-2016: Ολοκληρώθηκε με επιτυχία η πρώτη ευρείας κλίμακας αστυνομική επιχείρηση, με τη συμμετοχή της Ελληνικής Αστυνομίας, για την καταπολέμηση της μεταφοράς παράνομου χρήματος στην Ευρώπη</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3" w:history="1">
        <w:r w:rsidR="002919BC" w:rsidRPr="00DA1563">
          <w:rPr>
            <w:rStyle w:val="Hyperlink"/>
            <w:rFonts w:ascii="Tahoma" w:hAnsi="Tahoma" w:cs="Tahoma"/>
            <w:bCs/>
            <w:color w:val="0070C0"/>
          </w:rPr>
          <w:t>03-03-2016: Συνελήφθησαν δυο ημεδαποί για μεταφορά μεγάλης ποσότητας ηρωίνης στην Αχαΐα</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4" w:history="1">
        <w:r w:rsidR="002919BC" w:rsidRPr="00DA1563">
          <w:rPr>
            <w:rStyle w:val="Hyperlink"/>
            <w:rFonts w:ascii="Tahoma" w:hAnsi="Tahoma" w:cs="Tahoma"/>
            <w:bCs/>
            <w:color w:val="0070C0"/>
          </w:rPr>
          <w:t>05-03-2016: Συνελήφθη 61χρονος ημεδαπός για ανθρωποκτονία της 48χρονης συζύγου του και απόπειρα ανθρωποκτονίας του 21χρονου γιου του</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5" w:history="1">
        <w:r w:rsidR="002919BC" w:rsidRPr="00DA1563">
          <w:rPr>
            <w:rStyle w:val="Hyperlink"/>
            <w:rFonts w:ascii="Tahoma" w:hAnsi="Tahoma" w:cs="Tahoma"/>
            <w:bCs/>
            <w:color w:val="0070C0"/>
          </w:rPr>
          <w:t>09-03-2016: Εξαρθρώθηκε πολυμελής εγκληματική οργάνωση που εμπορευόταν και διακινούσε ναρκωτικές ουσίες σε χώρους του ΑΠΘ</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6" w:history="1">
        <w:r w:rsidR="002919BC" w:rsidRPr="00DA1563">
          <w:rPr>
            <w:rStyle w:val="Hyperlink"/>
            <w:rFonts w:ascii="Tahoma" w:hAnsi="Tahoma" w:cs="Tahoma"/>
            <w:bCs/>
            <w:color w:val="0070C0"/>
          </w:rPr>
          <w:t>10-03-2016: Εξαρθρώθηκε εγκληματική οργάνωση τα μέλη της οποίας, υποδυόμενοι τους διανομείς φαγητού, διακινούσαν μεγάλες ποσότητες λαθραίων τσιγάρων και καπνού</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7" w:history="1">
        <w:r w:rsidR="002919BC" w:rsidRPr="00DA1563">
          <w:rPr>
            <w:rStyle w:val="Hyperlink"/>
            <w:rFonts w:ascii="Tahoma" w:hAnsi="Tahoma" w:cs="Tahoma"/>
            <w:bCs/>
            <w:color w:val="0070C0"/>
          </w:rPr>
          <w:t>10-03-2016: Εξαρθρώθηκε πολυμελής εγκληματική οργάνωση που δραστηριοποιούταν στη διακίνηση μεγάλων ποσοτήτων κάνναβης σε Χαλκιδική και Θεσσαλονίκη</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8" w:history="1">
        <w:r w:rsidR="002919BC" w:rsidRPr="00DA1563">
          <w:rPr>
            <w:rStyle w:val="Hyperlink"/>
            <w:rFonts w:ascii="Tahoma" w:hAnsi="Tahoma" w:cs="Tahoma"/>
            <w:bCs/>
            <w:color w:val="0070C0"/>
          </w:rPr>
          <w:t>10-03-2016: Εξαρθρώθηκε πολυμελές κύκλωμα, που εμπορευόταν και διακινούσε ακατέργαστη κάνναβη στη Ζάκυνθο</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99" w:history="1">
        <w:r w:rsidR="002919BC" w:rsidRPr="00DA1563">
          <w:rPr>
            <w:rStyle w:val="Hyperlink"/>
            <w:rFonts w:ascii="Tahoma" w:hAnsi="Tahoma" w:cs="Tahoma"/>
            <w:bCs/>
            <w:color w:val="0070C0"/>
          </w:rPr>
          <w:t>11-03-2016: Εξαρθρώθηκε εγκληματική ομάδα τα μέλη της οποίας διέπρατταν ληστείες σε οικίες στην Δυτική Αττική</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0" w:history="1">
        <w:r w:rsidR="002919BC" w:rsidRPr="00DA1563">
          <w:rPr>
            <w:rStyle w:val="Hyperlink"/>
            <w:rFonts w:ascii="Tahoma" w:hAnsi="Tahoma" w:cs="Tahoma"/>
            <w:bCs/>
            <w:color w:val="0070C0"/>
          </w:rPr>
          <w:t>15-03-2016: Εξιχνιάσθηκε η ανθρωποκτονία 51χρονης ημεδαπής που βρέθηκε νεκρή στις 12-3-2016 το πρωί σε διαμέρισμα στη Σαλαμίνα</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1" w:history="1">
        <w:r w:rsidR="002919BC" w:rsidRPr="00DA1563">
          <w:rPr>
            <w:rStyle w:val="Hyperlink"/>
            <w:rFonts w:ascii="Tahoma" w:hAnsi="Tahoma" w:cs="Tahoma"/>
            <w:bCs/>
            <w:color w:val="0070C0"/>
          </w:rPr>
          <w:t>15-03-2016: Εξαρθρώθηκε εγκληματική ομάδα τα μέλη της οποίας διέπρατταν κλοπές από οικίες στην Βορειανατολική Αττική</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2" w:history="1">
        <w:r w:rsidR="002919BC" w:rsidRPr="00DA1563">
          <w:rPr>
            <w:rStyle w:val="Hyperlink"/>
            <w:rFonts w:ascii="Tahoma" w:hAnsi="Tahoma" w:cs="Tahoma"/>
            <w:bCs/>
            <w:color w:val="0070C0"/>
          </w:rPr>
          <w:t>17-03-2016: Εξαρθρώθηκε εγκληματική ομάδα η οποία δραστηριοποιούνταν στην παράνομη μεταφορά μεταναστών από την Ελληνική Επικράτεια σε χώρες της Δυτικής Ευρώπης, με τη χρήση μικρών αεροπλάνων</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3" w:history="1">
        <w:r w:rsidR="002919BC" w:rsidRPr="00DA1563">
          <w:rPr>
            <w:rStyle w:val="Hyperlink"/>
            <w:rFonts w:ascii="Tahoma" w:hAnsi="Tahoma" w:cs="Tahoma"/>
            <w:bCs/>
            <w:color w:val="0070C0"/>
          </w:rPr>
          <w:t>18-03-2016: Εξαρθρώθηκε εγκληματική ομάδα που διέπραττε ληστείες σε πεζούς και κλοπές μοτοσυκλετών στην περιοχή των Μεγάρων</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4" w:history="1">
        <w:r w:rsidR="002919BC" w:rsidRPr="00DA1563">
          <w:rPr>
            <w:rStyle w:val="Hyperlink"/>
            <w:rFonts w:ascii="Tahoma" w:hAnsi="Tahoma" w:cs="Tahoma"/>
            <w:bCs/>
            <w:color w:val="0070C0"/>
          </w:rPr>
          <w:t>18-03-2016: Εξαρθρώθηκε πολυμελής εγκληματική οργάνωση, τα μέλη της οποίας ενέχονται στη διάπραξη σωρείας κλοπών αυτοκινήτων, από περιοχές της Φθιώτιδας, Εύβοιας, Αττικής, Θεσσαλονίκης, Κορινθίας, Λάρισας και Πιερίας</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5" w:history="1">
        <w:r w:rsidR="002919BC" w:rsidRPr="00DA1563">
          <w:rPr>
            <w:rStyle w:val="Hyperlink"/>
            <w:rFonts w:ascii="Tahoma" w:hAnsi="Tahoma" w:cs="Tahoma"/>
            <w:bCs/>
            <w:color w:val="0070C0"/>
          </w:rPr>
          <w:t xml:space="preserve">18-03-2016: Συνελήφθη 41χρονος ημεδαπός στα </w:t>
        </w:r>
        <w:proofErr w:type="spellStart"/>
        <w:r w:rsidR="002919BC" w:rsidRPr="00DA1563">
          <w:rPr>
            <w:rStyle w:val="Hyperlink"/>
            <w:rFonts w:ascii="Tahoma" w:hAnsi="Tahoma" w:cs="Tahoma"/>
            <w:bCs/>
            <w:color w:val="0070C0"/>
          </w:rPr>
          <w:t>Σαγαίικα</w:t>
        </w:r>
        <w:proofErr w:type="spellEnd"/>
        <w:r w:rsidR="002919BC" w:rsidRPr="00DA1563">
          <w:rPr>
            <w:rStyle w:val="Hyperlink"/>
            <w:rFonts w:ascii="Tahoma" w:hAnsi="Tahoma" w:cs="Tahoma"/>
            <w:bCs/>
            <w:color w:val="0070C0"/>
          </w:rPr>
          <w:t xml:space="preserve"> για ανθρωποκτονία, εμπορία και προμήθεια ναρκωτικών</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6" w:history="1">
        <w:r w:rsidR="002919BC" w:rsidRPr="00DA1563">
          <w:rPr>
            <w:rStyle w:val="Hyperlink"/>
            <w:rFonts w:ascii="Tahoma" w:hAnsi="Tahoma" w:cs="Tahoma"/>
            <w:bCs/>
            <w:color w:val="0070C0"/>
          </w:rPr>
          <w:t>19-03-2016: Εξιχνιάσθηκε περίπτωση εκβίασης σε βάρος 71χρονου ομογενή</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7" w:history="1">
        <w:r w:rsidR="002919BC" w:rsidRPr="00DA1563">
          <w:rPr>
            <w:rStyle w:val="Hyperlink"/>
            <w:rFonts w:ascii="Tahoma" w:hAnsi="Tahoma" w:cs="Tahoma"/>
            <w:bCs/>
            <w:color w:val="0070C0"/>
          </w:rPr>
          <w:t>23-03-2016: Η Ελληνική Αστυνομία συμμετείχε σε κοινή επιχείρηση με την κωδική ονομασία «ECLIPSE», για την καταπολέμηση της παράνομης διακίνησης καπνικών προϊόντων</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8" w:history="1">
        <w:r w:rsidR="002919BC" w:rsidRPr="00DA1563">
          <w:rPr>
            <w:rStyle w:val="Hyperlink"/>
            <w:rFonts w:ascii="Tahoma" w:hAnsi="Tahoma" w:cs="Tahoma"/>
            <w:bCs/>
            <w:color w:val="0070C0"/>
          </w:rPr>
          <w:t>23-03-2016: Συνελήφθη 55χρονος ημεδαπός για την ανθρωποκτονία που διαπράχθηκε χθες σε βάρος 58χρονου ημεδαπού, στο Ηράκλειο</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09" w:history="1">
        <w:r w:rsidR="002919BC" w:rsidRPr="00DA1563">
          <w:rPr>
            <w:rStyle w:val="Hyperlink"/>
            <w:rFonts w:ascii="Tahoma" w:hAnsi="Tahoma" w:cs="Tahoma"/>
            <w:bCs/>
            <w:color w:val="0070C0"/>
          </w:rPr>
          <w:t>24-03-2016: Εξαρθρώθηκε πολυμελής εγκληματική οργάνωση που ενέχεται σε πλήθος υποθέσεων απάτης σε βάρος ηλικιωμένων ατόμων σε διάφορες περιοχές της ελληνικής επικράτειας</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10" w:history="1">
        <w:r w:rsidR="002919BC" w:rsidRPr="00DA1563">
          <w:rPr>
            <w:rStyle w:val="Hyperlink"/>
            <w:rFonts w:ascii="Tahoma" w:hAnsi="Tahoma" w:cs="Tahoma"/>
            <w:bCs/>
            <w:color w:val="0070C0"/>
          </w:rPr>
          <w:t>24-03-2016: Συνελήφθη 49χρονος ημεδαπός για ανθρωποκτονία της 47χρονης συζύγου του στα Χανιά</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11" w:history="1">
        <w:r w:rsidR="002919BC" w:rsidRPr="00DA1563">
          <w:rPr>
            <w:rStyle w:val="Hyperlink"/>
            <w:rFonts w:ascii="Tahoma" w:hAnsi="Tahoma" w:cs="Tahoma"/>
            <w:bCs/>
            <w:color w:val="0070C0"/>
          </w:rPr>
          <w:t>28-03-2016: Εξαρθρώθηκε εγκληματική ομάδα, τα μέλη της οποίας διέπρατταν διαρρήξεις-κλοπές οικιών στα νότια προάστια</w:t>
        </w:r>
      </w:hyperlink>
    </w:p>
    <w:p w:rsidR="002919BC" w:rsidRPr="00DA1563"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12" w:history="1">
        <w:r w:rsidR="002919BC" w:rsidRPr="00DA1563">
          <w:rPr>
            <w:rStyle w:val="Hyperlink"/>
            <w:rFonts w:ascii="Tahoma" w:hAnsi="Tahoma" w:cs="Tahoma"/>
            <w:bCs/>
            <w:color w:val="0070C0"/>
          </w:rPr>
          <w:t>29-03-2016: Εξαρθρώθηκε σπείρα που διέπραττε κλοπές και διαρρήξεις στην Πάτρα</w:t>
        </w:r>
      </w:hyperlink>
    </w:p>
    <w:p w:rsidR="002919BC" w:rsidRPr="00857269" w:rsidRDefault="00681B14" w:rsidP="005A693D">
      <w:pPr>
        <w:numPr>
          <w:ilvl w:val="0"/>
          <w:numId w:val="15"/>
        </w:numPr>
        <w:shd w:val="clear" w:color="auto" w:fill="FFFFFF"/>
        <w:spacing w:before="100" w:beforeAutospacing="1" w:after="100" w:afterAutospacing="1"/>
        <w:jc w:val="both"/>
        <w:rPr>
          <w:rFonts w:ascii="Tahoma" w:hAnsi="Tahoma" w:cs="Tahoma"/>
          <w:color w:val="0070C0"/>
          <w:u w:val="single"/>
        </w:rPr>
      </w:pPr>
      <w:hyperlink r:id="rId113" w:history="1">
        <w:r w:rsidR="002919BC" w:rsidRPr="00DA1563">
          <w:rPr>
            <w:rStyle w:val="Hyperlink"/>
            <w:rFonts w:ascii="Tahoma" w:hAnsi="Tahoma" w:cs="Tahoma"/>
            <w:bCs/>
            <w:color w:val="0070C0"/>
          </w:rPr>
          <w:t>30-03-2016: Εξιχνιάσθηκε υπόθεση ανθρωποκτονίας σε βάρος 41χρονης ημεδαπής</w:t>
        </w:r>
      </w:hyperlink>
    </w:p>
    <w:p w:rsidR="002919BC" w:rsidRPr="00857269" w:rsidRDefault="002919BC" w:rsidP="002919BC">
      <w:pPr>
        <w:pStyle w:val="NormalWeb"/>
        <w:shd w:val="clear" w:color="auto" w:fill="FFFFFF"/>
        <w:jc w:val="both"/>
        <w:rPr>
          <w:rFonts w:ascii="Tahoma" w:hAnsi="Tahoma" w:cs="Tahoma"/>
          <w:u w:val="single"/>
        </w:rPr>
      </w:pPr>
      <w:r w:rsidRPr="00857269">
        <w:rPr>
          <w:rStyle w:val="Strong"/>
          <w:rFonts w:ascii="Tahoma" w:hAnsi="Tahoma" w:cs="Tahoma"/>
          <w:u w:val="single"/>
        </w:rPr>
        <w:t>Απρίλιος</w:t>
      </w:r>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14" w:history="1">
        <w:r w:rsidR="002919BC" w:rsidRPr="00DA1563">
          <w:rPr>
            <w:rStyle w:val="Hyperlink"/>
            <w:rFonts w:ascii="Tahoma" w:hAnsi="Tahoma" w:cs="Tahoma"/>
            <w:bCs/>
            <w:color w:val="0070C0"/>
          </w:rPr>
          <w:t>01-04-2016: Εξαρθρώθηκε εγκληματική ομάδα τα μέλη της οποίας διέπρατταν ανθρωποκτονίες, ληστείες, κλοπές από οικίες και κλοπές οχημάτων σε διάφορες περιοχές της Αττικής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15" w:history="1">
        <w:r w:rsidR="002919BC" w:rsidRPr="00DA1563">
          <w:rPr>
            <w:rStyle w:val="Hyperlink"/>
            <w:rFonts w:ascii="Tahoma" w:hAnsi="Tahoma" w:cs="Tahoma"/>
            <w:bCs/>
            <w:color w:val="0070C0"/>
          </w:rPr>
          <w:t>01-04-2016: Εξαρθρώθηκε εγκληματική ομάδα τα μέλη της οποίας διέπρατταν διαρρήξεις-κλοπές από οικίες καθώς και κλοπές οχημάτων στην Αττική</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16" w:history="1">
        <w:r w:rsidR="002919BC" w:rsidRPr="00DA1563">
          <w:rPr>
            <w:rStyle w:val="Hyperlink"/>
            <w:rFonts w:ascii="Tahoma" w:hAnsi="Tahoma" w:cs="Tahoma"/>
            <w:bCs/>
            <w:color w:val="0070C0"/>
          </w:rPr>
          <w:t>02-04-2016: Εξαρθρώθηκε εγκληματική ομάδα που δραστηριοποιείτο στην μεταφορά και εισαγωγή από την Αλβανία στην Ελλάδα σημαντικών ποσοτήτων ναρκωτικών ουσιών τις οποίες στη συνέχεια διακινούσε στην εσωτερική αγορά</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17" w:history="1">
        <w:r w:rsidR="002919BC" w:rsidRPr="00DA1563">
          <w:rPr>
            <w:rStyle w:val="Hyperlink"/>
            <w:rFonts w:ascii="Tahoma" w:hAnsi="Tahoma" w:cs="Tahoma"/>
            <w:bCs/>
            <w:color w:val="0070C0"/>
          </w:rPr>
          <w:t>03-04-2016: Συνελήφθη 50χρονος ημεδαπός στην ευρύτερη περιοχή της Μαγνησίας για ανθρωποκτονία με πρόθεση σε βάρος 61χρονου ημεδαπού</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18" w:history="1">
        <w:r w:rsidR="002919BC" w:rsidRPr="00DA1563">
          <w:rPr>
            <w:rStyle w:val="Hyperlink"/>
            <w:rFonts w:ascii="Tahoma" w:hAnsi="Tahoma" w:cs="Tahoma"/>
            <w:bCs/>
            <w:color w:val="0070C0"/>
          </w:rPr>
          <w:t>06-04-2016: Εξαρθρώθηκε εγκληματική ομάδα τα μέλη της οποίας διέπρατταν διαρρήξεις-κλοπές σε σχολικά κτίρια της Αττικής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19" w:history="1">
        <w:r w:rsidR="002919BC" w:rsidRPr="00DA1563">
          <w:rPr>
            <w:rStyle w:val="Hyperlink"/>
            <w:rFonts w:ascii="Tahoma" w:hAnsi="Tahoma" w:cs="Tahoma"/>
            <w:bCs/>
            <w:color w:val="0070C0"/>
          </w:rPr>
          <w:t>06-04-2016: Εξιχνιάσθηκαν (82) απόπειρες απάτης και (1) περίπτωση απάτης, σε βάρος κυρίως ηλικιωμένων ημεδαπών, σε περιοχές της Φθιώτιδας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0" w:history="1">
        <w:r w:rsidR="002919BC" w:rsidRPr="00DA1563">
          <w:rPr>
            <w:rStyle w:val="Hyperlink"/>
            <w:rFonts w:ascii="Tahoma" w:hAnsi="Tahoma" w:cs="Tahoma"/>
            <w:bCs/>
            <w:color w:val="0070C0"/>
          </w:rPr>
          <w:t>08-04-2016: Εξαρθρώθηκε εγκληματική ομάδα τα μέλη της οποίας διέπρατταν συστηματικά ένοπλες ληστείες σε βάρος οδηγών αυτοκινήτων, πρατηρίων υγρών καυσίμων και περιπτέρων</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1" w:history="1">
        <w:r w:rsidR="002919BC" w:rsidRPr="00DA1563">
          <w:rPr>
            <w:rStyle w:val="Hyperlink"/>
            <w:rFonts w:ascii="Tahoma" w:hAnsi="Tahoma" w:cs="Tahoma"/>
            <w:bCs/>
            <w:color w:val="0070C0"/>
          </w:rPr>
          <w:t>09-04-2016: Εξαρθρώθηκε συμμορία που διέπραττε κλοπές σε περιοχές της Ναυπάκτου</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2" w:history="1">
        <w:r w:rsidR="002919BC" w:rsidRPr="00DA1563">
          <w:rPr>
            <w:rStyle w:val="Hyperlink"/>
            <w:rFonts w:ascii="Tahoma" w:hAnsi="Tahoma" w:cs="Tahoma"/>
            <w:bCs/>
            <w:color w:val="0070C0"/>
          </w:rPr>
          <w:t>11-04-2016: Εξαρθρώθηκε πολυμελής εγκληματική ομάδα, τα μέλη της οποίας διέπρατταν διαρρήξεις-κλοπές από οικίες στην Νοτιοανατολική Αττική και στην Κορινθία</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3" w:history="1">
        <w:r w:rsidR="002919BC" w:rsidRPr="00DA1563">
          <w:rPr>
            <w:rStyle w:val="Hyperlink"/>
            <w:rFonts w:ascii="Tahoma" w:hAnsi="Tahoma" w:cs="Tahoma"/>
            <w:bCs/>
            <w:color w:val="0070C0"/>
          </w:rPr>
          <w:t>12-04-2016: Εξαρθρώθηκε εγκληματική ομάδα τα μέλη της οποίας διέπρατταν ληστείες και κλοπές από οικίες και καταστήματα στην Αττική και στην Κρήτη</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4" w:history="1">
        <w:r w:rsidR="002919BC" w:rsidRPr="00DA1563">
          <w:rPr>
            <w:rStyle w:val="Hyperlink"/>
            <w:rFonts w:ascii="Tahoma" w:hAnsi="Tahoma" w:cs="Tahoma"/>
            <w:bCs/>
            <w:color w:val="0070C0"/>
          </w:rPr>
          <w:t>12-04-2016: Εξαρθρώθηκε εγκληματική οργάνωση αλλοδαπών, η οποία ενέχεται στη διάπραξη σωρείας κλοπών χαλκού από μετασχηματιστές του Δ.Ε.Δ.Δ.Η.Ε., σε περιοχές της Βοιωτίας και της Λοκρίδας Φθιώτιδας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5" w:history="1">
        <w:r w:rsidR="002919BC" w:rsidRPr="00DA1563">
          <w:rPr>
            <w:rStyle w:val="Hyperlink"/>
            <w:rFonts w:ascii="Tahoma" w:hAnsi="Tahoma" w:cs="Tahoma"/>
            <w:bCs/>
            <w:color w:val="0070C0"/>
          </w:rPr>
          <w:t xml:space="preserve">14-04-2016: Εξαρθρώθηκε εγκληματική ομάδα τα μέλη της οποίας διέπρατταν διαρρήξεις- κλοπές από οικίες στην περιοχή της </w:t>
        </w:r>
        <w:proofErr w:type="spellStart"/>
        <w:r w:rsidR="002919BC" w:rsidRPr="00DA1563">
          <w:rPr>
            <w:rStyle w:val="Hyperlink"/>
            <w:rFonts w:ascii="Tahoma" w:hAnsi="Tahoma" w:cs="Tahoma"/>
            <w:bCs/>
            <w:color w:val="0070C0"/>
          </w:rPr>
          <w:t>Αρτέμιδας</w:t>
        </w:r>
        <w:proofErr w:type="spellEnd"/>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6" w:history="1">
        <w:r w:rsidR="002919BC" w:rsidRPr="00DA1563">
          <w:rPr>
            <w:rStyle w:val="Hyperlink"/>
            <w:rFonts w:ascii="Tahoma" w:hAnsi="Tahoma" w:cs="Tahoma"/>
            <w:bCs/>
            <w:color w:val="0070C0"/>
          </w:rPr>
          <w:t>14-04-2016: Εξαρθρώθηκε εγκληματική ομάδα, τα μέλη της οποίας διέθεταν προς πώληση μεγάλες ποσότητες αδασμολόγητου καπνού, ενώ επιπλέον εμπλέκονται σε υποθέσεις διάπραξης διακεκριμένων περιπτώσεων κλοπών &amp; πλαστογραφίας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7" w:history="1">
        <w:r w:rsidR="002919BC" w:rsidRPr="00DA1563">
          <w:rPr>
            <w:rStyle w:val="Hyperlink"/>
            <w:rFonts w:ascii="Tahoma" w:hAnsi="Tahoma" w:cs="Tahoma"/>
            <w:bCs/>
            <w:color w:val="0070C0"/>
          </w:rPr>
          <w:t>14-04-2016: Εξιχνιάστηκαν (43) περιπτώσεις εξαπάτησης πολιτών σε διάφορες περιοχές της επικράτειας και σχηματίστηκε δικογραφία κακουργηματικού χαρακτήρα σε βάρος ημεδαπής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8" w:history="1">
        <w:r w:rsidR="002919BC" w:rsidRPr="00DA1563">
          <w:rPr>
            <w:rStyle w:val="Hyperlink"/>
            <w:rFonts w:ascii="Tahoma" w:hAnsi="Tahoma" w:cs="Tahoma"/>
            <w:bCs/>
            <w:color w:val="0070C0"/>
          </w:rPr>
          <w:t>15-04-2016: Εξαρθρώθηκε σπείρα αλλοδαπών διαρρηκτών, η οποία ενέχεται σε κλοπές σε σπίτια και καταστήματα στο Νομό Θεσπρωτίας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29" w:history="1">
        <w:r w:rsidR="002919BC" w:rsidRPr="00DA1563">
          <w:rPr>
            <w:rStyle w:val="Hyperlink"/>
            <w:rFonts w:ascii="Tahoma" w:hAnsi="Tahoma" w:cs="Tahoma"/>
            <w:bCs/>
            <w:color w:val="0070C0"/>
          </w:rPr>
          <w:t>15-04-2016: Συνελήφθη στη Θήρα 25χρονος υπήκοος Βουλγαρίας, διωκόμενος για υπόθεση ανθρωποκτονίας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0" w:history="1">
        <w:r w:rsidR="002919BC" w:rsidRPr="00DA1563">
          <w:rPr>
            <w:rStyle w:val="Hyperlink"/>
            <w:rFonts w:ascii="Tahoma" w:hAnsi="Tahoma" w:cs="Tahoma"/>
            <w:bCs/>
            <w:color w:val="0070C0"/>
          </w:rPr>
          <w:t>17-04-2016: Εξαρθρώθηκε εγκληματική ομάδα τα μέλη της οποίας διέπρατταν ληστείες σε οικίες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1" w:history="1">
        <w:r w:rsidR="002919BC" w:rsidRPr="00DA1563">
          <w:rPr>
            <w:rStyle w:val="Hyperlink"/>
            <w:rFonts w:ascii="Tahoma" w:hAnsi="Tahoma" w:cs="Tahoma"/>
            <w:bCs/>
            <w:color w:val="0070C0"/>
          </w:rPr>
          <w:t>19-04-2016: Εξιχνιάσθηκε η ανθρωποκτονία 50χρονου υπηκόου Αφγανιστάν που διαπράχθηκε βραδινές ώρες της 17-4-2016 στο Πεδίον του Άρεως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2" w:history="1">
        <w:r w:rsidR="002919BC" w:rsidRPr="00DA1563">
          <w:rPr>
            <w:rStyle w:val="Hyperlink"/>
            <w:rFonts w:ascii="Tahoma" w:hAnsi="Tahoma" w:cs="Tahoma"/>
            <w:bCs/>
            <w:color w:val="0070C0"/>
          </w:rPr>
          <w:t>20-04-2016: Συνελήφθη στον Διεθνή Αερολιμένα Αθηνών 32χρονη υπήκοος Βενεζουέλας για εισαγωγή ναρκωτικών ουσιών στην Ελληνική Επικράτεια</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3" w:history="1">
        <w:r w:rsidR="002919BC" w:rsidRPr="00DA1563">
          <w:rPr>
            <w:rStyle w:val="Hyperlink"/>
            <w:rFonts w:ascii="Tahoma" w:hAnsi="Tahoma" w:cs="Tahoma"/>
            <w:bCs/>
            <w:color w:val="0070C0"/>
          </w:rPr>
          <w:t>20-04-2016: Εξαρθρώθηκε εγκληματική ομάδα τα μέλη της οποίας διέπρατταν ληστείες καθώς και κλοπές από οικίες στην Δυτική Αττική</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4" w:history="1">
        <w:r w:rsidR="002919BC" w:rsidRPr="00DA1563">
          <w:rPr>
            <w:rStyle w:val="Hyperlink"/>
            <w:rFonts w:ascii="Tahoma" w:hAnsi="Tahoma" w:cs="Tahoma"/>
            <w:bCs/>
            <w:color w:val="0070C0"/>
          </w:rPr>
          <w:t>20-04-2016: Εξαρθρώθηκε εγκληματική ομάδα που πραγματοποιούσε λαθρανασκαφές σε αρχαιολογικό χώρο στο Ξυλόκαστρο Κορίνθου</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5" w:history="1">
        <w:r w:rsidR="002919BC" w:rsidRPr="00DA1563">
          <w:rPr>
            <w:rStyle w:val="Hyperlink"/>
            <w:rFonts w:ascii="Tahoma" w:hAnsi="Tahoma" w:cs="Tahoma"/>
            <w:bCs/>
            <w:color w:val="0070C0"/>
          </w:rPr>
          <w:t>20-04-2016: Εξαρθρώθηκε κύκλωμα που μετέφερε και διακινούσε ναρκωτικά στην Κάλυμνο</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6" w:history="1">
        <w:r w:rsidR="002919BC" w:rsidRPr="00DA1563">
          <w:rPr>
            <w:rStyle w:val="Hyperlink"/>
            <w:rFonts w:ascii="Tahoma" w:hAnsi="Tahoma" w:cs="Tahoma"/>
            <w:bCs/>
            <w:color w:val="0070C0"/>
          </w:rPr>
          <w:t>21-04-2016:Συνελήφθη 36χρονος υπήκοος Συρίας, κατηγορούμενος για απόπειρα ανθρωποκτονίας και παράβαση του νόμου περί όπλων</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7" w:history="1">
        <w:r w:rsidR="002919BC" w:rsidRPr="00DA1563">
          <w:rPr>
            <w:rStyle w:val="Hyperlink"/>
            <w:rFonts w:ascii="Tahoma" w:hAnsi="Tahoma" w:cs="Tahoma"/>
            <w:bCs/>
            <w:color w:val="0070C0"/>
          </w:rPr>
          <w:t>23-04-2016: Εντοπίσθηκε στην Κυψέλη υπερσύγχρονο εργαστήριο κατάρτισης εξ’ υπαρχής πλαστών εγγράφων, υψηλής πιστότητας</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8" w:history="1">
        <w:r w:rsidR="002919BC" w:rsidRPr="00DA1563">
          <w:rPr>
            <w:rStyle w:val="Hyperlink"/>
            <w:rFonts w:ascii="Tahoma" w:hAnsi="Tahoma" w:cs="Tahoma"/>
            <w:bCs/>
            <w:color w:val="0070C0"/>
          </w:rPr>
          <w:t>26-04-2016: Εξαρθρώθηκε διεθνική εγκληματική ομάδα τα μέλη της οποίας εντόπιζαν, στρατολογούσαν και προήγαγαν στην πορνεία αλλοδαπές και ημεδαπές γυναίκες στην Ελλάδα και σε χώρες του εξωτερικού</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39" w:history="1">
        <w:r w:rsidR="002919BC" w:rsidRPr="00DA1563">
          <w:rPr>
            <w:rStyle w:val="Hyperlink"/>
            <w:rFonts w:ascii="Tahoma" w:hAnsi="Tahoma" w:cs="Tahoma"/>
            <w:bCs/>
            <w:color w:val="0070C0"/>
          </w:rPr>
          <w:t>27-04-2016: Συνελήφθη 38χρονος ημεδαπός για απάτες κατ’ εξακολούθηση σε βάρος ιδιοκτητών επιχειρήσεων</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40" w:history="1">
        <w:r w:rsidR="002919BC" w:rsidRPr="00DA1563">
          <w:rPr>
            <w:rStyle w:val="Hyperlink"/>
            <w:rFonts w:ascii="Tahoma" w:hAnsi="Tahoma" w:cs="Tahoma"/>
            <w:bCs/>
            <w:color w:val="0070C0"/>
          </w:rPr>
          <w:t>27-04-2016: Συνελήφθησαν πέντε (5) άτομα για εισαγωγή και διακίνηση λαθραίων αλκοολούχων ποτών</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41" w:history="1">
        <w:r w:rsidR="002919BC" w:rsidRPr="00DA1563">
          <w:rPr>
            <w:rStyle w:val="Hyperlink"/>
            <w:rFonts w:ascii="Tahoma" w:hAnsi="Tahoma" w:cs="Tahoma"/>
            <w:bCs/>
            <w:color w:val="0070C0"/>
          </w:rPr>
          <w:t>28-04-2016: Εξιχνιάστηκε η ανθρωποκτονία σε βάρος 91χρονου ημεδαπού στο Βόλο</w:t>
        </w:r>
      </w:hyperlink>
    </w:p>
    <w:p w:rsidR="002919BC" w:rsidRPr="00DA1563" w:rsidRDefault="00681B14" w:rsidP="005A693D">
      <w:pPr>
        <w:numPr>
          <w:ilvl w:val="0"/>
          <w:numId w:val="16"/>
        </w:numPr>
        <w:shd w:val="clear" w:color="auto" w:fill="FFFFFF"/>
        <w:spacing w:before="100" w:beforeAutospacing="1" w:after="100" w:afterAutospacing="1"/>
        <w:jc w:val="both"/>
        <w:rPr>
          <w:rFonts w:ascii="Tahoma" w:hAnsi="Tahoma" w:cs="Tahoma"/>
          <w:color w:val="0070C0"/>
          <w:u w:val="single"/>
        </w:rPr>
      </w:pPr>
      <w:hyperlink r:id="rId142" w:history="1">
        <w:r w:rsidR="002919BC" w:rsidRPr="00DA1563">
          <w:rPr>
            <w:rStyle w:val="Hyperlink"/>
            <w:rFonts w:ascii="Tahoma" w:hAnsi="Tahoma" w:cs="Tahoma"/>
            <w:bCs/>
            <w:color w:val="0070C0"/>
          </w:rPr>
          <w:t>30-04-2016: Εξαρθρώθηκε εγκληματική ομάδα τα μέλη της οποίας διέπρατταν διαρρήξεις-κλοπές από οικίες</w:t>
        </w:r>
      </w:hyperlink>
    </w:p>
    <w:p w:rsidR="002919BC" w:rsidRPr="00857269" w:rsidRDefault="002919BC" w:rsidP="002919BC">
      <w:pPr>
        <w:pStyle w:val="NormalWeb"/>
        <w:shd w:val="clear" w:color="auto" w:fill="FFFFFF"/>
        <w:jc w:val="both"/>
        <w:rPr>
          <w:rFonts w:ascii="Tahoma" w:hAnsi="Tahoma" w:cs="Tahoma"/>
          <w:u w:val="single"/>
        </w:rPr>
      </w:pPr>
      <w:r w:rsidRPr="00857269">
        <w:rPr>
          <w:rStyle w:val="Strong"/>
          <w:rFonts w:ascii="Tahoma" w:hAnsi="Tahoma" w:cs="Tahoma"/>
          <w:u w:val="single"/>
        </w:rPr>
        <w:t>Μάιος</w:t>
      </w:r>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3" w:history="1">
        <w:r w:rsidR="002919BC" w:rsidRPr="00DA1563">
          <w:rPr>
            <w:rStyle w:val="Hyperlink"/>
            <w:rFonts w:ascii="Tahoma" w:hAnsi="Tahoma" w:cs="Tahoma"/>
            <w:bCs/>
            <w:color w:val="0070C0"/>
          </w:rPr>
          <w:t>06-05-2016: Συνελήφθησαν δυο ημεδαποί για απόπειρα ανθρωποκτονίας στη Ρόδο</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4" w:history="1">
        <w:r w:rsidR="002919BC" w:rsidRPr="00DA1563">
          <w:rPr>
            <w:rStyle w:val="Hyperlink"/>
            <w:rFonts w:ascii="Tahoma" w:hAnsi="Tahoma" w:cs="Tahoma"/>
            <w:bCs/>
            <w:color w:val="0070C0"/>
          </w:rPr>
          <w:t>09-05-2016: Εξαρθρώθηκε, μετά από συντονισμένη αστυνομική επιχείρηση, εγκληματική ομάδα, τα μέλη της οποίας διέπρατταν διαρρήξεις-κλοπές από οικίες στην Νοτιοανατολική Αττική</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5" w:history="1">
        <w:r w:rsidR="002919BC" w:rsidRPr="00DA1563">
          <w:rPr>
            <w:rStyle w:val="Hyperlink"/>
            <w:rFonts w:ascii="Tahoma" w:hAnsi="Tahoma" w:cs="Tahoma"/>
            <w:bCs/>
            <w:color w:val="0070C0"/>
          </w:rPr>
          <w:t>10-05-2016: Εξαρθρώθηκε εγκληματική οργάνωση διεθνικού χαρακτήρα, τα μέλη της οποίας δραστηριοποιούντο στην μεταφορά και διαμετακόμιση, με φορτηγά αυτοκίνητα διεθνών μεταφορών, μεγάλων ποσοτήτων ακατέργαστης και κατεργασμένης κάνναβης καθώς και κοκαΐνης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6" w:history="1">
        <w:r w:rsidR="002919BC" w:rsidRPr="00DA1563">
          <w:rPr>
            <w:rStyle w:val="Hyperlink"/>
            <w:rFonts w:ascii="Tahoma" w:hAnsi="Tahoma" w:cs="Tahoma"/>
            <w:bCs/>
            <w:color w:val="0070C0"/>
          </w:rPr>
          <w:t>11-05-2016: Εξαρθρώθηκε διεθνικού χαρακτήρα εγκληματική οργάνωση η οποία μέσω της σύστασης πολύπλοκων εταιρικών σχημάτων σε διάφορες χώρες του εξωτερικού εξαπατούσε «επενδυτές»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7" w:history="1">
        <w:r w:rsidR="002919BC" w:rsidRPr="00DA1563">
          <w:rPr>
            <w:rStyle w:val="Hyperlink"/>
            <w:rFonts w:ascii="Tahoma" w:hAnsi="Tahoma" w:cs="Tahoma"/>
            <w:bCs/>
            <w:color w:val="0070C0"/>
          </w:rPr>
          <w:t>12-05-2016: Εξαρθρώθηκε εγκληματική ομάδα τα μέλη της οποίας διακινούσαν λαθραίο καπνό</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8" w:history="1">
        <w:r w:rsidR="002919BC" w:rsidRPr="00DA1563">
          <w:rPr>
            <w:rStyle w:val="Hyperlink"/>
            <w:rFonts w:ascii="Tahoma" w:hAnsi="Tahoma" w:cs="Tahoma"/>
            <w:bCs/>
            <w:color w:val="0070C0"/>
          </w:rPr>
          <w:t>12-05-2016: Εξαρθρώθηκε εγκληματική οργάνωση, που διακινούσε μεγάλες ποσότητες ναρκωτικών στο νησί της Λέσβου</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49" w:history="1">
        <w:r w:rsidR="002919BC" w:rsidRPr="00DA1563">
          <w:rPr>
            <w:rStyle w:val="Hyperlink"/>
            <w:rFonts w:ascii="Tahoma" w:hAnsi="Tahoma" w:cs="Tahoma"/>
            <w:bCs/>
            <w:color w:val="0070C0"/>
          </w:rPr>
          <w:t>13-05-2016: Συνελήφθησαν από τη Διεύθυνση Εσωτερικών Υποθέσεων υπάλληλος του Υπουργείου Οικονομικών και ιδιώτης λογιστής, κατηγορούμενοι για δωροληψία και δωροδοκία υπαλλήλου, αντίστοιχα</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0" w:history="1">
        <w:r w:rsidR="002919BC" w:rsidRPr="00DA1563">
          <w:rPr>
            <w:rStyle w:val="Hyperlink"/>
            <w:rFonts w:ascii="Tahoma" w:hAnsi="Tahoma" w:cs="Tahoma"/>
            <w:bCs/>
            <w:color w:val="0070C0"/>
          </w:rPr>
          <w:t>13-05-2016: Εξαρθρώθηκε εγκληματική ομάδα που έκλεβε φορτηγά ιδιωτικής χρήσης στην Αιτωλοακαρνανία</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1" w:history="1">
        <w:r w:rsidR="002919BC" w:rsidRPr="00DA1563">
          <w:rPr>
            <w:rStyle w:val="Hyperlink"/>
            <w:rFonts w:ascii="Tahoma" w:hAnsi="Tahoma" w:cs="Tahoma"/>
            <w:bCs/>
            <w:color w:val="0070C0"/>
          </w:rPr>
          <w:t>14-05-2016: Εξαρθρώθηκε κύκλωμα διακίνησης ναρκωτικών στην Κεφαλονιά</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2" w:history="1">
        <w:r w:rsidR="002919BC" w:rsidRPr="00DA1563">
          <w:rPr>
            <w:rStyle w:val="Hyperlink"/>
            <w:rFonts w:ascii="Tahoma" w:hAnsi="Tahoma" w:cs="Tahoma"/>
            <w:bCs/>
            <w:color w:val="0070C0"/>
          </w:rPr>
          <w:t>16-05-2016: Εξαρθρώθηκε εγκληματική ομάδα, τα μέλη της οποίας διέπρατταν κλοπές και ληστείες σε βάρος οδηγών οχημάτων και πεζών στην περιοχή των Αχαρνών</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3" w:history="1">
        <w:r w:rsidR="002919BC" w:rsidRPr="00DA1563">
          <w:rPr>
            <w:rStyle w:val="Hyperlink"/>
            <w:rFonts w:ascii="Tahoma" w:hAnsi="Tahoma" w:cs="Tahoma"/>
            <w:bCs/>
            <w:color w:val="0070C0"/>
          </w:rPr>
          <w:t>16-05-2016: Εξαρθρώθηκε εγκληματική ομάδα τα μέλη της οποίας διέπρατταν κλοπές από οικίες της Βορειανατολικής Αττικής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4" w:history="1">
        <w:r w:rsidR="002919BC" w:rsidRPr="00DA1563">
          <w:rPr>
            <w:rStyle w:val="Hyperlink"/>
            <w:rFonts w:ascii="Tahoma" w:hAnsi="Tahoma" w:cs="Tahoma"/>
            <w:bCs/>
            <w:color w:val="0070C0"/>
          </w:rPr>
          <w:t>16-05-2016: Εξαρθρώθηκε εγκληματική ομάδα που διέπραττε κλοπές αυτοκινήτων σε διάφορες περιοχές της Αττικής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5" w:history="1">
        <w:r w:rsidR="002919BC" w:rsidRPr="00DA1563">
          <w:rPr>
            <w:rStyle w:val="Hyperlink"/>
            <w:rFonts w:ascii="Tahoma" w:hAnsi="Tahoma" w:cs="Tahoma"/>
            <w:bCs/>
            <w:color w:val="0070C0"/>
          </w:rPr>
          <w:t>16-05-2016: Εξαρθρώθηκε εγκληματική οργάνωση, που μετέφερε και διακινούσε ναρκωτικά στη Ρόδο</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6" w:history="1">
        <w:r w:rsidR="002919BC" w:rsidRPr="00DA1563">
          <w:rPr>
            <w:rStyle w:val="Hyperlink"/>
            <w:rFonts w:ascii="Tahoma" w:hAnsi="Tahoma" w:cs="Tahoma"/>
            <w:bCs/>
            <w:color w:val="0070C0"/>
          </w:rPr>
          <w:t>18-05-2016:Από τη Διεύθυνση Εσωτερικών Υποθέσεων συνελήφθη γιατρός δημόσιου Νοσοκομείου στη Θράκη, για δωροληψία και απόπειρα εκβίασης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7" w:history="1">
        <w:r w:rsidR="002919BC" w:rsidRPr="00DA1563">
          <w:rPr>
            <w:rStyle w:val="Hyperlink"/>
            <w:rFonts w:ascii="Tahoma" w:hAnsi="Tahoma" w:cs="Tahoma"/>
            <w:bCs/>
            <w:color w:val="0070C0"/>
          </w:rPr>
          <w:t>18-05-2016: Εξαρθρώθηκε εγκληματική οργάνωση τα μέλη της οποίας δραστηριοποιούντο στη μεταφορά και εισαγωγή μεγάλων ποσοτήτων κατεργασμένης και ακατέργαστης κάνναβης από την Αλβανία στην Ελλάδα και στην περαιτέρω διακίνηση τους κυρίως στην εγχώρια παράνομη αγορά ναρκωτικών</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8" w:history="1">
        <w:r w:rsidR="002919BC" w:rsidRPr="00DA1563">
          <w:rPr>
            <w:rStyle w:val="Hyperlink"/>
            <w:rFonts w:ascii="Tahoma" w:hAnsi="Tahoma" w:cs="Tahoma"/>
            <w:bCs/>
            <w:color w:val="0070C0"/>
          </w:rPr>
          <w:t>18-05-2016: Εξαρθρώθηκε εγκληματική οργάνωση τα μέλη της οποίας διέπρατταν ληστείες και κλοπές από οικίες σε διάφορες περιοχές της Αττικής και της περιφέρειας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59" w:history="1">
        <w:r w:rsidR="002919BC" w:rsidRPr="00DA1563">
          <w:rPr>
            <w:rStyle w:val="Hyperlink"/>
            <w:rFonts w:ascii="Tahoma" w:hAnsi="Tahoma" w:cs="Tahoma"/>
            <w:bCs/>
            <w:color w:val="0070C0"/>
          </w:rPr>
          <w:t>19-05-2016: Εξακριβώθηκε η δράση εγκληματικής οργάνωσης που δραστηριοποιούνταν στην εξαπάτηση ηλικιωμένων πολιτών σε περιοχές της Θεσσαλίας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0" w:history="1">
        <w:r w:rsidR="002919BC" w:rsidRPr="00DA1563">
          <w:rPr>
            <w:rStyle w:val="Hyperlink"/>
            <w:rFonts w:ascii="Tahoma" w:hAnsi="Tahoma" w:cs="Tahoma"/>
            <w:bCs/>
            <w:color w:val="0070C0"/>
          </w:rPr>
          <w:t xml:space="preserve">20-05-2016: Εξαρθρώθηκε εγκληματική ομάδα Ρομά που διακινούσε ναρκωτικά στην περιοχή </w:t>
        </w:r>
        <w:proofErr w:type="spellStart"/>
        <w:r w:rsidR="002919BC" w:rsidRPr="00DA1563">
          <w:rPr>
            <w:rStyle w:val="Hyperlink"/>
            <w:rFonts w:ascii="Tahoma" w:hAnsi="Tahoma" w:cs="Tahoma"/>
            <w:bCs/>
            <w:color w:val="0070C0"/>
          </w:rPr>
          <w:t>Αυλίζας</w:t>
        </w:r>
        <w:proofErr w:type="spellEnd"/>
        <w:r w:rsidR="002919BC" w:rsidRPr="00DA1563">
          <w:rPr>
            <w:rStyle w:val="Hyperlink"/>
            <w:rFonts w:ascii="Tahoma" w:hAnsi="Tahoma" w:cs="Tahoma"/>
            <w:bCs/>
            <w:color w:val="0070C0"/>
          </w:rPr>
          <w:t xml:space="preserve"> Αχαρνών</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1" w:history="1">
        <w:r w:rsidR="002919BC" w:rsidRPr="00DA1563">
          <w:rPr>
            <w:rStyle w:val="Hyperlink"/>
            <w:rFonts w:ascii="Tahoma" w:hAnsi="Tahoma" w:cs="Tahoma"/>
            <w:bCs/>
            <w:color w:val="0070C0"/>
          </w:rPr>
          <w:t>22-05-2016: Εξαρθρώθηκε, ύστερα από μεθοδική έρευνα του Τμήματος Ασφαλείας Άρτας, κύκλωμα συστηματικής διακίνησης ναρκωτικών διαφόρων ειδών</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2" w:history="1">
        <w:r w:rsidR="002919BC" w:rsidRPr="00DA1563">
          <w:rPr>
            <w:rStyle w:val="Hyperlink"/>
            <w:rFonts w:ascii="Tahoma" w:hAnsi="Tahoma" w:cs="Tahoma"/>
            <w:bCs/>
            <w:color w:val="0070C0"/>
          </w:rPr>
          <w:t>23-05-2016: Εξαρθρώθηκε εγκληματική ομάδα που διέπραττε κλοπές αυτοκινήτων τα οποία στη συνέχεια παραποιούσε και πωλούσε σε ιδιώτες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3" w:history="1">
        <w:r w:rsidR="002919BC" w:rsidRPr="00DA1563">
          <w:rPr>
            <w:rStyle w:val="Hyperlink"/>
            <w:rFonts w:ascii="Tahoma" w:hAnsi="Tahoma" w:cs="Tahoma"/>
            <w:bCs/>
            <w:color w:val="0070C0"/>
          </w:rPr>
          <w:t>24-05-2016: Εξιχνιάσθηκε υπόθεση απόπειρας ανθρωποκτονίας σε βάρος 36χρονου ημεδαπού</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4" w:history="1">
        <w:r w:rsidR="002919BC" w:rsidRPr="00DA1563">
          <w:rPr>
            <w:rStyle w:val="Hyperlink"/>
            <w:rFonts w:ascii="Tahoma" w:hAnsi="Tahoma" w:cs="Tahoma"/>
            <w:bCs/>
            <w:color w:val="0070C0"/>
          </w:rPr>
          <w:t>27-05-2016: Εξαρθρώθηκε πολυμελές δίκτυο, διεθνικού χαρακτήρα, αποτελούμενο από δύο εγκληματικές οργανώσεις, που δραστηριοποιούνταν στην προώθηση μεταναστών και στην κατάρτιση πλαστών ταξιδιωτικών εγγράφων</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5" w:history="1">
        <w:r w:rsidR="002919BC" w:rsidRPr="00DA1563">
          <w:rPr>
            <w:rStyle w:val="Hyperlink"/>
            <w:rFonts w:ascii="Tahoma" w:hAnsi="Tahoma" w:cs="Tahoma"/>
            <w:bCs/>
            <w:color w:val="0070C0"/>
          </w:rPr>
          <w:t xml:space="preserve">30-05-2016: Συνελήφθησαν με εντάλματα σύλληψης, δύο υπήκοοι Αλβανίας για την ανθρωποκτονία 26χρονου ομοεθνή τους στη </w:t>
        </w:r>
        <w:proofErr w:type="spellStart"/>
        <w:r w:rsidR="002919BC" w:rsidRPr="00DA1563">
          <w:rPr>
            <w:rStyle w:val="Hyperlink"/>
            <w:rFonts w:ascii="Tahoma" w:hAnsi="Tahoma" w:cs="Tahoma"/>
            <w:bCs/>
            <w:color w:val="0070C0"/>
          </w:rPr>
          <w:t>Γλυκή</w:t>
        </w:r>
        <w:proofErr w:type="spellEnd"/>
        <w:r w:rsidR="002919BC" w:rsidRPr="00DA1563">
          <w:rPr>
            <w:rStyle w:val="Hyperlink"/>
            <w:rFonts w:ascii="Tahoma" w:hAnsi="Tahoma" w:cs="Tahoma"/>
            <w:bCs/>
            <w:color w:val="0070C0"/>
          </w:rPr>
          <w:t xml:space="preserve"> Παραμυθιάς</w:t>
        </w:r>
      </w:hyperlink>
    </w:p>
    <w:p w:rsidR="002919BC" w:rsidRPr="00DA1563" w:rsidRDefault="00681B14" w:rsidP="005A693D">
      <w:pPr>
        <w:numPr>
          <w:ilvl w:val="0"/>
          <w:numId w:val="17"/>
        </w:numPr>
        <w:shd w:val="clear" w:color="auto" w:fill="FFFFFF"/>
        <w:spacing w:before="100" w:beforeAutospacing="1" w:after="100" w:afterAutospacing="1"/>
        <w:jc w:val="both"/>
        <w:rPr>
          <w:rFonts w:ascii="Tahoma" w:hAnsi="Tahoma" w:cs="Tahoma"/>
          <w:color w:val="0070C0"/>
          <w:u w:val="single"/>
        </w:rPr>
      </w:pPr>
      <w:hyperlink r:id="rId166" w:history="1">
        <w:r w:rsidR="002919BC" w:rsidRPr="00DA1563">
          <w:rPr>
            <w:rStyle w:val="Hyperlink"/>
            <w:rFonts w:ascii="Tahoma" w:hAnsi="Tahoma" w:cs="Tahoma"/>
            <w:bCs/>
            <w:color w:val="0070C0"/>
          </w:rPr>
          <w:t>31-05-2016: Εξαρθρώθηκε πολυμελής εγκληματική οργάνωση, η οποία δραστηριοποιούνταν συστηματικά σε καλλιέργεια κάνναβης και διακίνηση σημαντικών ποσοτήτων ναρκωτικών ουσιών, κυρίως σε περιοχές της Πελοποννήσου και της Αττικής</w:t>
        </w:r>
      </w:hyperlink>
    </w:p>
    <w:p w:rsidR="002919BC" w:rsidRPr="00857269" w:rsidRDefault="002919BC" w:rsidP="002919BC">
      <w:pPr>
        <w:pStyle w:val="NormalWeb"/>
        <w:shd w:val="clear" w:color="auto" w:fill="FFFFFF"/>
        <w:jc w:val="both"/>
        <w:rPr>
          <w:rFonts w:ascii="Tahoma" w:hAnsi="Tahoma" w:cs="Tahoma"/>
          <w:u w:val="single"/>
        </w:rPr>
      </w:pPr>
      <w:r w:rsidRPr="00857269">
        <w:rPr>
          <w:rStyle w:val="Strong"/>
          <w:rFonts w:ascii="Tahoma" w:hAnsi="Tahoma" w:cs="Tahoma"/>
          <w:u w:val="single"/>
        </w:rPr>
        <w:t>Ιούνιος</w:t>
      </w:r>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67" w:history="1">
        <w:r w:rsidR="002919BC" w:rsidRPr="00DA1563">
          <w:rPr>
            <w:rStyle w:val="Hyperlink"/>
            <w:rFonts w:ascii="Tahoma" w:hAnsi="Tahoma" w:cs="Tahoma"/>
            <w:bCs/>
            <w:color w:val="0070C0"/>
          </w:rPr>
          <w:t>02-06-2016: Εξαρθρώθηκε πενταμελής σπείρα που διέπραττε κλοπές σε περιοχές του Πύργου</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68" w:history="1">
        <w:r w:rsidR="002919BC" w:rsidRPr="00DA1563">
          <w:rPr>
            <w:rStyle w:val="Hyperlink"/>
            <w:rFonts w:ascii="Tahoma" w:hAnsi="Tahoma" w:cs="Tahoma"/>
            <w:bCs/>
            <w:color w:val="0070C0"/>
          </w:rPr>
          <w:t>02-06-2016: Εξαρθρώθηκε συμμορία διακίνησης ναρκωτικών στην Κέρκυρα</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69" w:history="1">
        <w:r w:rsidR="002919BC" w:rsidRPr="00DA1563">
          <w:rPr>
            <w:rStyle w:val="Hyperlink"/>
            <w:rFonts w:ascii="Tahoma" w:hAnsi="Tahoma" w:cs="Tahoma"/>
            <w:bCs/>
            <w:color w:val="0070C0"/>
          </w:rPr>
          <w:t>03-06-2016:</w:t>
        </w:r>
        <w:r w:rsidR="00CA4CF6">
          <w:rPr>
            <w:rStyle w:val="Hyperlink"/>
            <w:rFonts w:ascii="Tahoma" w:hAnsi="Tahoma" w:cs="Tahoma"/>
            <w:bCs/>
            <w:color w:val="0070C0"/>
          </w:rPr>
          <w:t xml:space="preserve"> </w:t>
        </w:r>
        <w:r w:rsidR="002919BC" w:rsidRPr="00DA1563">
          <w:rPr>
            <w:rStyle w:val="Hyperlink"/>
            <w:rFonts w:ascii="Tahoma" w:hAnsi="Tahoma" w:cs="Tahoma"/>
            <w:bCs/>
            <w:color w:val="0070C0"/>
          </w:rPr>
          <w:t>Εξαρθρώθηκαν δύο εγκληματικές οργανώσεις που δραστηριοποιούνταν στην παρασκευή, διακίνηση και διάθεση λαθραίων και νοθευμένων αλκοολούχων ποτών</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0" w:history="1">
        <w:r w:rsidR="002919BC" w:rsidRPr="00DA1563">
          <w:rPr>
            <w:rStyle w:val="Hyperlink"/>
            <w:rFonts w:ascii="Tahoma" w:hAnsi="Tahoma" w:cs="Tahoma"/>
            <w:bCs/>
            <w:color w:val="0070C0"/>
          </w:rPr>
          <w:t>03-06-2016: Εξαρθρώθηκε εγκληματική ομάδα που διέπραττε απάτες σε βάρος πολιτών με το πρόσχημα του τροχαίου ατυχήματος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1" w:history="1">
        <w:r w:rsidR="002919BC" w:rsidRPr="00DA1563">
          <w:rPr>
            <w:rStyle w:val="Hyperlink"/>
            <w:rFonts w:ascii="Tahoma" w:hAnsi="Tahoma" w:cs="Tahoma"/>
            <w:bCs/>
            <w:color w:val="0070C0"/>
          </w:rPr>
          <w:t>03-06-2016: Εξιχνιάσθηκε απόπειρα ανθρωποκτονίας και ληστεία σε βάρος 42χρονου ημεδαπού και της συζύγου του</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2" w:history="1">
        <w:r w:rsidR="002919BC" w:rsidRPr="00DA1563">
          <w:rPr>
            <w:rStyle w:val="Hyperlink"/>
            <w:rFonts w:ascii="Tahoma" w:hAnsi="Tahoma" w:cs="Tahoma"/>
            <w:bCs/>
            <w:color w:val="0070C0"/>
          </w:rPr>
          <w:t>03-06-2016: Εξαρθρώθηκε εγκληματική ομάδα που διέπραττε ληστείες και διακεκριμένες κλοπές από καταστήματα της Βορειανατολικής Αττικής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3" w:history="1">
        <w:r w:rsidR="002919BC" w:rsidRPr="00DA1563">
          <w:rPr>
            <w:rStyle w:val="Hyperlink"/>
            <w:rFonts w:ascii="Tahoma" w:hAnsi="Tahoma" w:cs="Tahoma"/>
            <w:bCs/>
            <w:color w:val="0070C0"/>
          </w:rPr>
          <w:t>03-06-2016: Εξιχνιάσθηκε ανθρωποκτονία 71χρονης ημεδαπής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4" w:history="1">
        <w:r w:rsidR="002919BC" w:rsidRPr="00DA1563">
          <w:rPr>
            <w:rStyle w:val="Hyperlink"/>
            <w:rFonts w:ascii="Tahoma" w:hAnsi="Tahoma" w:cs="Tahoma"/>
            <w:bCs/>
            <w:color w:val="0070C0"/>
          </w:rPr>
          <w:t>05-06-2016: Εξιχνιάσθηκε η ανθρωποκτονία 63χρονου ημεδαπού, η σορός του οποίου βρέθηκε την 12-1-2016 σε διαμέρισμα στην Καλλιθέα, μέσα σε καταψύκτη</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5" w:history="1">
        <w:r w:rsidR="002919BC" w:rsidRPr="00DA1563">
          <w:rPr>
            <w:rStyle w:val="Hyperlink"/>
            <w:rFonts w:ascii="Tahoma" w:hAnsi="Tahoma" w:cs="Tahoma"/>
            <w:bCs/>
            <w:color w:val="0070C0"/>
          </w:rPr>
          <w:t>05-06-2016: Εξαρθρώθηκε εγκληματική ομάδα, τα μέλη της οποίας ενέχονται στη διάπραξη σωρείας κλοπών συσσωρευτών, από σταθμούς βάσης κεραιών εταιρειών κινητής τηλεφωνίας, σε περιοχές της Βόρειας Εύβοιας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6" w:history="1">
        <w:r w:rsidR="002919BC" w:rsidRPr="00DA1563">
          <w:rPr>
            <w:rStyle w:val="Hyperlink"/>
            <w:rFonts w:ascii="Tahoma" w:hAnsi="Tahoma" w:cs="Tahoma"/>
            <w:bCs/>
            <w:color w:val="0070C0"/>
          </w:rPr>
          <w:t>05-06-2016: Εξαρθρώθηκε πολυμελής εγκληματική οργάνωση η οποία δραστηριοποιούνταν συστηματικά από το έτος 2007 στην παράνομη εισαγωγή, διακίνηση και εμπορία όπλων και πυρομαχικών</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7" w:history="1">
        <w:r w:rsidR="002919BC" w:rsidRPr="00DA1563">
          <w:rPr>
            <w:rStyle w:val="Hyperlink"/>
            <w:rFonts w:ascii="Tahoma" w:hAnsi="Tahoma" w:cs="Tahoma"/>
            <w:bCs/>
            <w:color w:val="0070C0"/>
          </w:rPr>
          <w:t>06-06-2016: Εξαρθρώθηκε εγκληματική ομάδα, τα μέλη της οποίας διέπρατταν κλοπές και ένοπλες ληστείες σε ιδιοκτήτες καταστημάτων και πεζούς στην Δυτική Αττική και την Κόρινθο</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8" w:history="1">
        <w:r w:rsidR="002919BC" w:rsidRPr="00DA1563">
          <w:rPr>
            <w:rStyle w:val="Hyperlink"/>
            <w:rFonts w:ascii="Tahoma" w:hAnsi="Tahoma" w:cs="Tahoma"/>
            <w:bCs/>
            <w:color w:val="0070C0"/>
          </w:rPr>
          <w:t>09-06-2016: Εξαρθρώθηκε εγκληματική ομάδα που διέπραττε απάτες και κλοπές σε βάρος ηλικιωμένων προσποιούμενοι τους λογιστές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79" w:history="1">
        <w:r w:rsidR="002919BC" w:rsidRPr="00DA1563">
          <w:rPr>
            <w:rStyle w:val="Hyperlink"/>
            <w:rFonts w:ascii="Tahoma" w:hAnsi="Tahoma" w:cs="Tahoma"/>
            <w:bCs/>
            <w:color w:val="0070C0"/>
          </w:rPr>
          <w:t>10-06-2016: Εξαρθρώθηκε εγκληματική ομάδα, τα μέλη της οποίας διέπρατταν κλοπές από εταιρείες, οικίες και αυτοκίνητα σε περιοχές της Δυτικής Αττικής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0" w:history="1">
        <w:r w:rsidR="002919BC" w:rsidRPr="00DA1563">
          <w:rPr>
            <w:rStyle w:val="Hyperlink"/>
            <w:rFonts w:ascii="Tahoma" w:hAnsi="Tahoma" w:cs="Tahoma"/>
            <w:bCs/>
            <w:color w:val="0070C0"/>
          </w:rPr>
          <w:t>10-06-2016: Εξιχνιάσθηκε ανθρωποκτονία 53χρονου υπηκόου Βουλγαρίας που έγινε τον Φεβρουάριο του 2015</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1" w:history="1">
        <w:r w:rsidR="002919BC" w:rsidRPr="00DA1563">
          <w:rPr>
            <w:rStyle w:val="Hyperlink"/>
            <w:rFonts w:ascii="Tahoma" w:hAnsi="Tahoma" w:cs="Tahoma"/>
            <w:bCs/>
            <w:color w:val="0070C0"/>
          </w:rPr>
          <w:t>11-06-2016: Εξαρθρώθηκε οργανωμένο κύκλωμα διακίνησης κάνναβης στην Κεφαλονιά</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2" w:history="1">
        <w:r w:rsidR="002919BC" w:rsidRPr="00DA1563">
          <w:rPr>
            <w:rStyle w:val="Hyperlink"/>
            <w:rFonts w:ascii="Tahoma" w:hAnsi="Tahoma" w:cs="Tahoma"/>
            <w:bCs/>
            <w:color w:val="0070C0"/>
          </w:rPr>
          <w:t>12-06-2016: Ανθρωποκτονία σε βάρος ανήλικου ημεδαπού</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3" w:history="1">
        <w:r w:rsidR="002919BC" w:rsidRPr="00DA1563">
          <w:rPr>
            <w:rStyle w:val="Hyperlink"/>
            <w:rFonts w:ascii="Tahoma" w:hAnsi="Tahoma" w:cs="Tahoma"/>
            <w:bCs/>
            <w:color w:val="0070C0"/>
          </w:rPr>
          <w:t>14-06-2016: Εξαρθρώθηκε πολυμελής εγκληματική οργάνωση, τα μέλη της οποίας εξαπατούσαν ανυποψίαστους πολίτες, σε όλη σχεδόν την Ελληνική Επικράτεια</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4" w:history="1">
        <w:r w:rsidR="002919BC" w:rsidRPr="00DA1563">
          <w:rPr>
            <w:rStyle w:val="Hyperlink"/>
            <w:rFonts w:ascii="Tahoma" w:hAnsi="Tahoma" w:cs="Tahoma"/>
            <w:bCs/>
            <w:color w:val="0070C0"/>
          </w:rPr>
          <w:t>14-06-2016: Εξαρθρώθηκε εγκληματική οργάνωση, που κατάρτιζε και διέθετε πλαστά υπηρεσιακά έγγραφα σε αλλοδαπούς μετανάστες, στη Μυτιλήνη</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5" w:history="1">
        <w:r w:rsidR="002919BC" w:rsidRPr="00DA1563">
          <w:rPr>
            <w:rStyle w:val="Hyperlink"/>
            <w:rFonts w:ascii="Tahoma" w:hAnsi="Tahoma" w:cs="Tahoma"/>
            <w:bCs/>
            <w:color w:val="0070C0"/>
          </w:rPr>
          <w:t>16-06-2016: Εξαρθρώθηκε εγκληματική ομάδα που διέπραττε απάτες σε βάρος πολιτών με το πρόσχημα του τροχαίου ατυχήματος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6" w:history="1">
        <w:r w:rsidR="002919BC" w:rsidRPr="00DA1563">
          <w:rPr>
            <w:rStyle w:val="Hyperlink"/>
            <w:rFonts w:ascii="Tahoma" w:hAnsi="Tahoma" w:cs="Tahoma"/>
            <w:bCs/>
            <w:color w:val="0070C0"/>
          </w:rPr>
          <w:t>16-06-2016: Εξαρθρώθηκε εγκληματική ομάδα τα μέλη της οποίας εξαπατούσαν ηλικιωμένους προσποιούμενοι τους λογιστές και τους εφοριακούς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7" w:history="1">
        <w:r w:rsidR="002919BC" w:rsidRPr="00DA1563">
          <w:rPr>
            <w:rStyle w:val="Hyperlink"/>
            <w:rFonts w:ascii="Tahoma" w:hAnsi="Tahoma" w:cs="Tahoma"/>
            <w:bCs/>
            <w:color w:val="0070C0"/>
          </w:rPr>
          <w:t>17-06-2016: Εξαρθρώθηκε εγκληματική οργάνωση τα μέλη της οποίας δραστηριοποιούντο στη μεταφορά, εισαγωγή και διακίνηση σημαντικών ποσοτήτων ναρκωτικών στη Χώρα καθώς και στη νόθευση ποσοτήτων ηρωίνης και κοκαΐνης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8" w:history="1">
        <w:r w:rsidR="002919BC" w:rsidRPr="00DA1563">
          <w:rPr>
            <w:rStyle w:val="Hyperlink"/>
            <w:rFonts w:ascii="Tahoma" w:hAnsi="Tahoma" w:cs="Tahoma"/>
            <w:bCs/>
            <w:color w:val="0070C0"/>
          </w:rPr>
          <w:t>21-06-2016: Εξαρθρώθηκε, πολυμελής εγκληματική ομάδα ανηλίκων που διέπραττε κλοπές και ληστείες σε βάρος πεζών στα Μέγαρα</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89" w:history="1">
        <w:r w:rsidR="002919BC" w:rsidRPr="00DA1563">
          <w:rPr>
            <w:rStyle w:val="Hyperlink"/>
            <w:rFonts w:ascii="Tahoma" w:hAnsi="Tahoma" w:cs="Tahoma"/>
            <w:bCs/>
            <w:color w:val="0070C0"/>
          </w:rPr>
          <w:t>21-06-2016: Εξαρθρώθηκε εγκληματική ομάδα που διέπραττε διακεκριμένες κλοπές σε περιοχές της Κοζάνης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0" w:history="1">
        <w:r w:rsidR="002919BC" w:rsidRPr="00DA1563">
          <w:rPr>
            <w:rStyle w:val="Hyperlink"/>
            <w:rFonts w:ascii="Tahoma" w:hAnsi="Tahoma" w:cs="Tahoma"/>
            <w:bCs/>
            <w:color w:val="0070C0"/>
          </w:rPr>
          <w:t>22-06-2016: Εξαρθρώθηκε εγκληματική ομάδα, τα μέλη της οποίας διέπρατταν διαρρήξεις-κλοπές καταστημάτων ύστερα από εμβολισμό των θυρών τους με την χρήση κλεμμένων αυτοκίνητων</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1" w:history="1">
        <w:r w:rsidR="002919BC" w:rsidRPr="00DA1563">
          <w:rPr>
            <w:rStyle w:val="Hyperlink"/>
            <w:rFonts w:ascii="Tahoma" w:hAnsi="Tahoma" w:cs="Tahoma"/>
            <w:bCs/>
            <w:color w:val="0070C0"/>
          </w:rPr>
          <w:t>23-06-2016:Εξαρθρώθηκε εγκληματική ομάδα τα μέλη της οποίας διέπρατταν διαρρήξεις-κλοπές από σταθμευμένα οχήματα πλησίον πλαζ και τουριστικών σημείων σε περιοχές της Νοτιανατολικής Αττικής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2" w:history="1">
        <w:r w:rsidR="002919BC" w:rsidRPr="00DA1563">
          <w:rPr>
            <w:rStyle w:val="Hyperlink"/>
            <w:rFonts w:ascii="Tahoma" w:hAnsi="Tahoma" w:cs="Tahoma"/>
            <w:bCs/>
            <w:color w:val="0070C0"/>
          </w:rPr>
          <w:t>23-06-2016: Εξαρθρώθηκε εγκληματική ομάδα που ενέχεται σε πολυάριθμες περιπτώσεις ένοπλων ληστειών σε καταστήματα υπεραγορών στη Θεσσαλονίκη</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3" w:history="1">
        <w:r w:rsidR="002919BC" w:rsidRPr="00DA1563">
          <w:rPr>
            <w:rStyle w:val="Hyperlink"/>
            <w:rFonts w:ascii="Tahoma" w:hAnsi="Tahoma" w:cs="Tahoma"/>
            <w:bCs/>
            <w:color w:val="0070C0"/>
          </w:rPr>
          <w:t>23-06-2016: Συνελήφθη άμεσα ο δράστης της σημερινής ανθρωποκτονίας 32χρονου Αιγύπτιου στη Χίο</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4" w:history="1">
        <w:r w:rsidR="002919BC" w:rsidRPr="00DA1563">
          <w:rPr>
            <w:rStyle w:val="Hyperlink"/>
            <w:rFonts w:ascii="Tahoma" w:hAnsi="Tahoma" w:cs="Tahoma"/>
            <w:bCs/>
            <w:color w:val="0070C0"/>
          </w:rPr>
          <w:t>24-06-2016: Εξιχνιάστηκαν (29) περιπτώσεις απάτης, στην πλειοψηφία τους απόπειρες, σε βάρος κυρίως ηλικιωμένων ατόμων σε Καρδίτσα και Θεσσαλονίκη</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5" w:history="1">
        <w:r w:rsidR="002919BC" w:rsidRPr="00DA1563">
          <w:rPr>
            <w:rStyle w:val="Hyperlink"/>
            <w:rFonts w:ascii="Tahoma" w:hAnsi="Tahoma" w:cs="Tahoma"/>
            <w:bCs/>
            <w:color w:val="0070C0"/>
          </w:rPr>
          <w:t>25-06-2016: Εξιχνιάσθηκε η ανθρωποκτονία 50χρονου ημεδαπού, η σορός του οποίου βρέθηκε απανθρακωμένη την 15-6-2016 στα Λιμανάκια της Βουλιαγμένης</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6" w:history="1">
        <w:r w:rsidR="002919BC" w:rsidRPr="00DA1563">
          <w:rPr>
            <w:rStyle w:val="Hyperlink"/>
            <w:rFonts w:ascii="Tahoma" w:hAnsi="Tahoma" w:cs="Tahoma"/>
            <w:bCs/>
            <w:color w:val="0070C0"/>
          </w:rPr>
          <w:t>27-06-2016: Συνελήφθη 79χρονος ημεδαπός για παράνομη κατοχή αρχαίων αντικειμένων</w:t>
        </w:r>
      </w:hyperlink>
    </w:p>
    <w:p w:rsidR="002919BC" w:rsidRPr="00DA1563"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7" w:history="1">
        <w:r w:rsidR="002919BC" w:rsidRPr="00DA1563">
          <w:rPr>
            <w:rStyle w:val="Hyperlink"/>
            <w:rFonts w:ascii="Tahoma" w:hAnsi="Tahoma" w:cs="Tahoma"/>
            <w:bCs/>
            <w:color w:val="0070C0"/>
          </w:rPr>
          <w:t>29-06-2016: Εξαρθρώθηκε εγκληματική ομάδα, που διέπραττε συστηματικά κλοπές δίκυκλων οχημάτων, σε διάφορες περιοχές της Λέσβου</w:t>
        </w:r>
      </w:hyperlink>
    </w:p>
    <w:p w:rsidR="002919BC" w:rsidRPr="00857269" w:rsidRDefault="00681B14" w:rsidP="005A693D">
      <w:pPr>
        <w:numPr>
          <w:ilvl w:val="0"/>
          <w:numId w:val="18"/>
        </w:numPr>
        <w:shd w:val="clear" w:color="auto" w:fill="FFFFFF"/>
        <w:spacing w:before="100" w:beforeAutospacing="1" w:after="100" w:afterAutospacing="1"/>
        <w:jc w:val="both"/>
        <w:rPr>
          <w:rFonts w:ascii="Tahoma" w:hAnsi="Tahoma" w:cs="Tahoma"/>
          <w:color w:val="0070C0"/>
          <w:u w:val="single"/>
        </w:rPr>
      </w:pPr>
      <w:hyperlink r:id="rId198" w:history="1">
        <w:r w:rsidR="002919BC" w:rsidRPr="00DA1563">
          <w:rPr>
            <w:rStyle w:val="Hyperlink"/>
            <w:rFonts w:ascii="Tahoma" w:hAnsi="Tahoma" w:cs="Tahoma"/>
            <w:bCs/>
            <w:color w:val="0070C0"/>
          </w:rPr>
          <w:t>30-06-2016: Εξαρθρώθηκε πολυμελής εγκληματική οργάνωση που ενέχεται σε πολυάριθμες κλοπές από οικίες, εργοστάσια, εργοτάξια, αποθήκες και αγροικίες στο Νομό Θεσσαλονίκης</w:t>
        </w:r>
      </w:hyperlink>
    </w:p>
    <w:p w:rsidR="002919BC" w:rsidRPr="00857269" w:rsidRDefault="002919BC" w:rsidP="002919BC">
      <w:pPr>
        <w:spacing w:before="100" w:beforeAutospacing="1" w:after="100" w:afterAutospacing="1"/>
        <w:jc w:val="both"/>
        <w:rPr>
          <w:rFonts w:ascii="Tahoma" w:hAnsi="Tahoma" w:cs="Tahoma"/>
          <w:b/>
          <w:u w:val="single"/>
        </w:rPr>
      </w:pPr>
      <w:r w:rsidRPr="00857269">
        <w:rPr>
          <w:rFonts w:ascii="Tahoma" w:hAnsi="Tahoma" w:cs="Tahoma"/>
          <w:b/>
          <w:u w:val="single"/>
        </w:rPr>
        <w:t>Ιούλιος</w:t>
      </w:r>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199" w:history="1">
        <w:r w:rsidR="002919BC" w:rsidRPr="00DA1563">
          <w:rPr>
            <w:rStyle w:val="Hyperlink"/>
            <w:rFonts w:ascii="Tahoma" w:hAnsi="Tahoma" w:cs="Tahoma"/>
            <w:bCs/>
            <w:color w:val="0070C0"/>
          </w:rPr>
          <w:t>01-07-2016: Παρουσίαση υποθέσεων εξάρθρωσης δύο εγκληματικών ομάδων, που διέπρατταν κλοπές πολυτελών οχημάτων, ληστείες καταστημάτων, καθώς και ομάδας που προσποιούνταν τα μέντιουμ, εξαπατώντας ανυποψίαστους πολίτες</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0" w:history="1">
        <w:r w:rsidR="002919BC" w:rsidRPr="00DA1563">
          <w:rPr>
            <w:rStyle w:val="Hyperlink"/>
            <w:rFonts w:ascii="Tahoma" w:hAnsi="Tahoma" w:cs="Tahoma"/>
            <w:bCs/>
            <w:color w:val="0070C0"/>
          </w:rPr>
          <w:t>02-07-2016: Εξαρθρώθηκε εγκληματική ομάδα που ενέχεται στη διάπραξη κλοπών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1" w:history="1">
        <w:r w:rsidR="002919BC" w:rsidRPr="00DA1563">
          <w:rPr>
            <w:rStyle w:val="Hyperlink"/>
            <w:rFonts w:ascii="Tahoma" w:hAnsi="Tahoma" w:cs="Tahoma"/>
            <w:bCs/>
            <w:color w:val="0070C0"/>
          </w:rPr>
          <w:t>02-07-2016: Εξακριβώθηκε η δράση εγκληματικής ομάδας που δραστηριοποιούνταν συστηματικά στο σχεδιασμό και λειτουργία ιστοσελίδας παράνομων τυχερών παιγνίων και παράνομου στοιχηματισμού επί αθλητικών γεγονότων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2" w:history="1">
        <w:r w:rsidR="002919BC" w:rsidRPr="00DA1563">
          <w:rPr>
            <w:rStyle w:val="Hyperlink"/>
            <w:rFonts w:ascii="Tahoma" w:hAnsi="Tahoma" w:cs="Tahoma"/>
            <w:bCs/>
            <w:color w:val="0070C0"/>
          </w:rPr>
          <w:t>04-07-2016: Δηλώσεις για την εξάρθρωση εγκληματικής οργάνωσης τα μέλη της οποίας διέπρατταν ληστείες και διαρρήξεις σε οικίες σε διάφορες περιοχές της Αττικής και την εξιχνίαση ανθρωποκτονίας 83χρονου ημεδαπού, που διαπράχθηκε το 2010 στον Άγιο Δημήτριο</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3" w:history="1">
        <w:r w:rsidR="002919BC" w:rsidRPr="00DA1563">
          <w:rPr>
            <w:rStyle w:val="Hyperlink"/>
            <w:rFonts w:ascii="Tahoma" w:hAnsi="Tahoma" w:cs="Tahoma"/>
            <w:bCs/>
            <w:color w:val="0070C0"/>
          </w:rPr>
          <w:t>04-07-2016: Εξαρθρώθηκε εγκληματική ομάδα που διέπραττε κλοπές οχημάτων, τα οποία αποσυναρμολογούσε και τα διέθετε προς πώληση ως ανταλλακτικά</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4" w:history="1">
        <w:r w:rsidR="002919BC" w:rsidRPr="00DA1563">
          <w:rPr>
            <w:rStyle w:val="Hyperlink"/>
            <w:rFonts w:ascii="Tahoma" w:hAnsi="Tahoma" w:cs="Tahoma"/>
            <w:bCs/>
            <w:color w:val="0070C0"/>
          </w:rPr>
          <w:t>05-07-2016: Εξιχνιάστηκε ένοπλη ληστεία που είχε συμβεί πριν ένα χρόνο περίπου σε βάρος διανομέα στην Αιτωλοακαρνανία</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5" w:history="1">
        <w:r w:rsidR="002919BC" w:rsidRPr="00DA1563">
          <w:rPr>
            <w:rStyle w:val="Hyperlink"/>
            <w:rFonts w:ascii="Tahoma" w:hAnsi="Tahoma" w:cs="Tahoma"/>
            <w:bCs/>
            <w:color w:val="0070C0"/>
          </w:rPr>
          <w:t>07-07-2016: Εξαρθρώθηκε πολυμελής εγκληματική οργάνωση η οποία δραστηριοποιούνταν συστηματικά στην ευρύτερη περιοχή των Χανίων και του Ρεθύμνου στην εμπορία, διακίνηση και πώληση, ναρκωτικών ουσιών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6" w:history="1">
        <w:r w:rsidR="002919BC" w:rsidRPr="00DA1563">
          <w:rPr>
            <w:rStyle w:val="Hyperlink"/>
            <w:rFonts w:ascii="Tahoma" w:hAnsi="Tahoma" w:cs="Tahoma"/>
            <w:bCs/>
            <w:color w:val="0070C0"/>
          </w:rPr>
          <w:t>08-07-2016:</w:t>
        </w:r>
        <w:r w:rsidR="00CA4CF6">
          <w:rPr>
            <w:rStyle w:val="Hyperlink"/>
            <w:rFonts w:ascii="Tahoma" w:hAnsi="Tahoma" w:cs="Tahoma"/>
            <w:bCs/>
            <w:color w:val="0070C0"/>
          </w:rPr>
          <w:t xml:space="preserve"> </w:t>
        </w:r>
        <w:r w:rsidR="002919BC" w:rsidRPr="00DA1563">
          <w:rPr>
            <w:rStyle w:val="Hyperlink"/>
            <w:rFonts w:ascii="Tahoma" w:hAnsi="Tahoma" w:cs="Tahoma"/>
            <w:bCs/>
            <w:color w:val="0070C0"/>
          </w:rPr>
          <w:t>Δηλώσεις Προϊσταμένου Διεύθυνσης Οικονομικής Αστυνομίας &amp; Εκπροσώπου Τύπου ΕΛ.ΑΣ. για εξάρθρωση εγκληματικής οργάνωσης που δραστηριοποιείτο συστηματικά στην εισαγωγή, παρασκευή &amp; διάθεση λαθραίων αλκοολούχων ποτών &amp; αιθυλικής αλκοόλης</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7" w:history="1">
        <w:r w:rsidR="002919BC" w:rsidRPr="00DA1563">
          <w:rPr>
            <w:rStyle w:val="Hyperlink"/>
            <w:rFonts w:ascii="Tahoma" w:hAnsi="Tahoma" w:cs="Tahoma"/>
            <w:bCs/>
            <w:color w:val="0070C0"/>
          </w:rPr>
          <w:t>09-07-2016: Εξαρθρώθηκε εγκληματική ομάδα ημεδαπών, τα μέλη της οποίας ενέχονται στη διάπραξη ληστειών και κλοπών, σε περιοχές της Θήβας</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8" w:history="1">
        <w:r w:rsidR="002919BC" w:rsidRPr="00DA1563">
          <w:rPr>
            <w:rStyle w:val="Hyperlink"/>
            <w:rFonts w:ascii="Tahoma" w:hAnsi="Tahoma" w:cs="Tahoma"/>
            <w:bCs/>
            <w:color w:val="0070C0"/>
          </w:rPr>
          <w:t>12-07-2016: Εξαρθρώθηκε μετά από ευρείας κλίμακας αστυνομική επιχείρηση εγκληματική οργάνωση, τα μέλη της οποίας δραστηριοποιούντο στη αποθήκευση, μεταφορά και διακίνηση - εμπορία ναρκωτικών στην περιοχή των Εξαρχείων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09" w:history="1">
        <w:r w:rsidR="002919BC" w:rsidRPr="00DA1563">
          <w:rPr>
            <w:rStyle w:val="Hyperlink"/>
            <w:rFonts w:ascii="Tahoma" w:hAnsi="Tahoma" w:cs="Tahoma"/>
            <w:bCs/>
            <w:color w:val="0070C0"/>
          </w:rPr>
          <w:t>13-07-2016: Εξαρθρώθηκαν δύο πολυμελείς εγκληματικές οργανώσεις που διακινούσαν συστηματικά αλλοδαπούς προς το εσωτερικό της χώρας</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0" w:history="1">
        <w:r w:rsidR="002919BC" w:rsidRPr="00DA1563">
          <w:rPr>
            <w:rStyle w:val="Hyperlink"/>
            <w:rFonts w:ascii="Tahoma" w:hAnsi="Tahoma" w:cs="Tahoma"/>
            <w:bCs/>
            <w:color w:val="0070C0"/>
          </w:rPr>
          <w:t>15-07-2016: Εξαρθρώθηκε εγκληματική ομάδα, τα μέλη της οποίας εξαπατούσαν πολίτες εμφανιζόμενοι ως υποψήφιοι αγοραστές σε πωλήσεις αντικειμένων μεγάλης αξίας μέσω αγγελιών που αναρτώντο στο διαδίκτυο</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1" w:history="1">
        <w:r w:rsidR="002919BC" w:rsidRPr="00DA1563">
          <w:rPr>
            <w:rStyle w:val="Hyperlink"/>
            <w:rFonts w:ascii="Tahoma" w:hAnsi="Tahoma" w:cs="Tahoma"/>
            <w:bCs/>
            <w:color w:val="0070C0"/>
          </w:rPr>
          <w:t>18-07-2016: Εξιχνιάσθηκαν η ανθρωποκτονία 16χρονου υπηκόου Αφγανιστάν καθώς και οι απόπειρες ανθρωποκτονίας σε βάρος 19χρονου και 31χρονου ομοεθνών του, που διαπράχθηκαν την 14-7-2016 στο Ανοικτό Κέντρο Φιλοξενίας Προσφύγων Ελληνικού</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2" w:history="1">
        <w:r w:rsidR="002919BC" w:rsidRPr="00DA1563">
          <w:rPr>
            <w:rStyle w:val="Hyperlink"/>
            <w:rFonts w:ascii="Tahoma" w:hAnsi="Tahoma" w:cs="Tahoma"/>
            <w:bCs/>
            <w:color w:val="0070C0"/>
          </w:rPr>
          <w:t>18-07-2016: Εξιχνιάσθηκε η ανθρωποκτονία 84χρονου ημεδαπού, η σορός του οποίου βρέθηκε την 24-9-2014 δίπλα σε κάδο απορριμμάτων στο Αιγάλεω</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3" w:history="1">
        <w:r w:rsidR="002919BC" w:rsidRPr="00DA1563">
          <w:rPr>
            <w:rStyle w:val="Hyperlink"/>
            <w:rFonts w:ascii="Tahoma" w:hAnsi="Tahoma" w:cs="Tahoma"/>
            <w:bCs/>
            <w:color w:val="0070C0"/>
          </w:rPr>
          <w:t>21-07-2016: Εξιχνιάσθηκε η ανθρωποκτονία 47χρονου ημεδαπού και η απόπειρα ανθρωποκτονίας σε βάρος δύο ημεδαπών ηλικίας 53 και 57 ετών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4" w:history="1">
        <w:r w:rsidR="002919BC" w:rsidRPr="00DA1563">
          <w:rPr>
            <w:rStyle w:val="Hyperlink"/>
            <w:rFonts w:ascii="Tahoma" w:hAnsi="Tahoma" w:cs="Tahoma"/>
            <w:bCs/>
            <w:color w:val="0070C0"/>
          </w:rPr>
          <w:t>21-07-2016: Παρουσίαση από τον Διευθυντή της Δ.Α. Ακαρνανίας και τον Προϊστάμενο του Γ.Ε.Δ. Δυτικής Ελλάδας, για τη σύλληψη δύο αλλοδαπών, μελών εγκληματικής ομάδας που διέπραττε απάτες σε βάρος ηλικιωμένων στο Αγρίνιο</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5" w:history="1">
        <w:r w:rsidR="002919BC" w:rsidRPr="00DA1563">
          <w:rPr>
            <w:rStyle w:val="Hyperlink"/>
            <w:rFonts w:ascii="Tahoma" w:hAnsi="Tahoma" w:cs="Tahoma"/>
            <w:bCs/>
            <w:color w:val="0070C0"/>
          </w:rPr>
          <w:t>24-07-2016: Από τη Διεύθυνση Οικονομικής Αστυνομίας διακριβώθηκε η εγκληματική δράση κυκλώματος που ζημίωνε ασφαλιστικούς Φορείς του Δημόσιου με εικονικές ασφαλίσεις εργαζομένων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6" w:history="1">
        <w:r w:rsidR="002919BC" w:rsidRPr="00DA1563">
          <w:rPr>
            <w:rStyle w:val="Hyperlink"/>
            <w:rFonts w:ascii="Tahoma" w:hAnsi="Tahoma" w:cs="Tahoma"/>
            <w:bCs/>
            <w:color w:val="0070C0"/>
          </w:rPr>
          <w:t>25-07-2016: Παρουσίαση για εξάρθρωση διεθνικής εγκληματικής οργάνωσης τα μέλη της οποίας δραστηριοποιούνταν στην παροχή παράνομων υπηρεσιών διαδικτυακού στοιχηματισμού καθώς και για τη σύλληψη τριών ατόμων για κατοχή και διακίνηση ναρκωτικών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7" w:history="1">
        <w:r w:rsidR="002919BC" w:rsidRPr="00DA1563">
          <w:rPr>
            <w:rStyle w:val="Hyperlink"/>
            <w:rFonts w:ascii="Tahoma" w:hAnsi="Tahoma" w:cs="Tahoma"/>
            <w:bCs/>
            <w:color w:val="0070C0"/>
          </w:rPr>
          <w:t>25-07-2016: Εξαρθρώθηκε εγκληματική ομάδα, τα μέλη της οποίας ενέχονται στη διάπραξη κλοπών στην ευρύτερη περιοχή των Ιωαννίνων</w:t>
        </w:r>
      </w:hyperlink>
    </w:p>
    <w:p w:rsidR="002919BC" w:rsidRPr="00DA1563" w:rsidRDefault="00681B14" w:rsidP="005A693D">
      <w:pPr>
        <w:numPr>
          <w:ilvl w:val="0"/>
          <w:numId w:val="19"/>
        </w:numPr>
        <w:shd w:val="clear" w:color="auto" w:fill="FFFFFF"/>
        <w:spacing w:before="100" w:beforeAutospacing="1" w:after="100" w:afterAutospacing="1"/>
        <w:jc w:val="both"/>
        <w:rPr>
          <w:rFonts w:ascii="Tahoma" w:hAnsi="Tahoma" w:cs="Tahoma"/>
          <w:color w:val="0070C0"/>
          <w:u w:val="single"/>
        </w:rPr>
      </w:pPr>
      <w:hyperlink r:id="rId218" w:history="1">
        <w:r w:rsidR="002919BC" w:rsidRPr="00DA1563">
          <w:rPr>
            <w:rStyle w:val="Hyperlink"/>
            <w:rFonts w:ascii="Tahoma" w:hAnsi="Tahoma" w:cs="Tahoma"/>
            <w:bCs/>
            <w:color w:val="0070C0"/>
          </w:rPr>
          <w:t>29-07-2016: Συνελήφθη 30χρονος υπήκοος Αλβανίας, σε βάρος του οποίου εκκρεμούσε διεθνές ένταλμα σύλληψης για ανθρωποκτονία 57χρονης και κατάχρηση ανήλικης σε ασέλγεια</w:t>
        </w:r>
      </w:hyperlink>
    </w:p>
    <w:p w:rsidR="00E94D59" w:rsidRDefault="00E94D59" w:rsidP="002919BC">
      <w:pPr>
        <w:spacing w:before="100" w:beforeAutospacing="1" w:after="100" w:afterAutospacing="1"/>
        <w:jc w:val="both"/>
        <w:rPr>
          <w:rFonts w:ascii="Tahoma" w:hAnsi="Tahoma" w:cs="Tahoma"/>
          <w:b/>
          <w:u w:val="single"/>
        </w:rPr>
      </w:pPr>
    </w:p>
    <w:p w:rsidR="002919BC" w:rsidRPr="00857269" w:rsidRDefault="002919BC" w:rsidP="002919BC">
      <w:pPr>
        <w:spacing w:before="100" w:beforeAutospacing="1" w:after="100" w:afterAutospacing="1"/>
        <w:jc w:val="both"/>
        <w:rPr>
          <w:rFonts w:ascii="Tahoma" w:hAnsi="Tahoma" w:cs="Tahoma"/>
          <w:b/>
          <w:u w:val="single"/>
        </w:rPr>
      </w:pPr>
      <w:r w:rsidRPr="00857269">
        <w:rPr>
          <w:rFonts w:ascii="Tahoma" w:hAnsi="Tahoma" w:cs="Tahoma"/>
          <w:b/>
          <w:u w:val="single"/>
        </w:rPr>
        <w:lastRenderedPageBreak/>
        <w:t>Αύγουστος</w:t>
      </w:r>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19" w:history="1">
        <w:r w:rsidR="002919BC" w:rsidRPr="00DA1563">
          <w:rPr>
            <w:rStyle w:val="Hyperlink"/>
            <w:rFonts w:ascii="Tahoma" w:hAnsi="Tahoma" w:cs="Tahoma"/>
            <w:bCs/>
            <w:color w:val="0070C0"/>
          </w:rPr>
          <w:t>01-08-2016: Συνελήφθη 33χρονος ημεδαπός στο Αιτωλικό για απόπειρα βιασμού και ληστεία</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0" w:history="1">
        <w:r w:rsidR="002919BC" w:rsidRPr="00DA1563">
          <w:rPr>
            <w:rStyle w:val="Hyperlink"/>
            <w:rFonts w:ascii="Tahoma" w:hAnsi="Tahoma" w:cs="Tahoma"/>
            <w:bCs/>
            <w:color w:val="0070C0"/>
          </w:rPr>
          <w:t>01-08-2016: Συνελήφθη υπήκοος Μ. Βρετανίας για βιασμό 18χρονης ομοεθνούς του στην Κέρκυρα</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1" w:history="1">
        <w:r w:rsidR="002919BC" w:rsidRPr="00DA1563">
          <w:rPr>
            <w:rStyle w:val="Hyperlink"/>
            <w:rFonts w:ascii="Tahoma" w:hAnsi="Tahoma" w:cs="Tahoma"/>
            <w:bCs/>
            <w:color w:val="0070C0"/>
          </w:rPr>
          <w:t>02-08-2016: Διακριβώθηκε η δράση εγκληματικής ομάδας ημεδαπών, τα μέλη της οποίας ενέχονται στη διάπραξη ληστειών και κλοπών σε οικίες, σε διάφορες περιοχές της Φθιώτιδας</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2" w:history="1">
        <w:r w:rsidR="002919BC" w:rsidRPr="00DA1563">
          <w:rPr>
            <w:rStyle w:val="Hyperlink"/>
            <w:rFonts w:ascii="Tahoma" w:hAnsi="Tahoma" w:cs="Tahoma"/>
            <w:bCs/>
            <w:color w:val="0070C0"/>
          </w:rPr>
          <w:t>06-08-2016: Συνελήφθησαν (2) μέλη κυκλώματος εισαγωγής και διακίνησης ναρκωτικών ουσιών</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3" w:history="1">
        <w:r w:rsidR="002919BC" w:rsidRPr="00DA1563">
          <w:rPr>
            <w:rStyle w:val="Hyperlink"/>
            <w:rFonts w:ascii="Tahoma" w:hAnsi="Tahoma" w:cs="Tahoma"/>
            <w:bCs/>
            <w:color w:val="0070C0"/>
          </w:rPr>
          <w:t>08-08-2016: Κοινή Συνέντευξη Τύπου του Γενικού Γραμματέα Δημοσίων Εσόδων και του Προϊσταμένου της Διεύθυνσης Οικονομικής Αστυνομίας σχετικά με κοινή επιχείρηση ανεύρεσης-κατάσχεσης τερματικών ηλεκτρονικών συναλλαγών συνδεδεμένων με τράπεζα του εξωτερικού</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4" w:history="1">
        <w:r w:rsidR="002919BC" w:rsidRPr="00DA1563">
          <w:rPr>
            <w:rStyle w:val="Hyperlink"/>
            <w:rFonts w:ascii="Tahoma" w:hAnsi="Tahoma" w:cs="Tahoma"/>
            <w:bCs/>
            <w:color w:val="0070C0"/>
          </w:rPr>
          <w:t>08-08-2016: Εξαρθρώθηκε συμμορία διακίνησης ναρκωτικών ουσιών στην Κόρινθο</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5" w:history="1">
        <w:r w:rsidR="002919BC" w:rsidRPr="00DA1563">
          <w:rPr>
            <w:rStyle w:val="Hyperlink"/>
            <w:rFonts w:ascii="Tahoma" w:hAnsi="Tahoma" w:cs="Tahoma"/>
            <w:bCs/>
            <w:color w:val="0070C0"/>
          </w:rPr>
          <w:t>09-08-2016: Εξιχνιάστηκε ανθρωποκτονία 26χρονου υπηκόου Αλβανίας, για τον οποίο είχε δηλωθεί εξαφάνιση την περασμένη Παρασκευή (05 Αυγούστου 2016)</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6" w:history="1">
        <w:r w:rsidR="002919BC" w:rsidRPr="00DA1563">
          <w:rPr>
            <w:rStyle w:val="Hyperlink"/>
            <w:rFonts w:ascii="Tahoma" w:hAnsi="Tahoma" w:cs="Tahoma"/>
            <w:bCs/>
            <w:color w:val="0070C0"/>
          </w:rPr>
          <w:t>10-08-2016: Εξαρθρώθηκε συμμορία που ενέχεται σε διαρρήξεις οικιών στο Πανόραμα Θεσσαλονίκης</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7" w:history="1">
        <w:r w:rsidR="002919BC" w:rsidRPr="00DA1563">
          <w:rPr>
            <w:rStyle w:val="Hyperlink"/>
            <w:rFonts w:ascii="Tahoma" w:hAnsi="Tahoma" w:cs="Tahoma"/>
            <w:bCs/>
            <w:color w:val="0070C0"/>
          </w:rPr>
          <w:t>07-08-2016: Εξαρθρώθηκε 5μελής συμμορία Ιταλών που διέπραττε κλοπές και ληστείες στη Μύκονο</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8" w:history="1">
        <w:r w:rsidR="002919BC" w:rsidRPr="00DA1563">
          <w:rPr>
            <w:rStyle w:val="Hyperlink"/>
            <w:rFonts w:ascii="Tahoma" w:hAnsi="Tahoma" w:cs="Tahoma"/>
            <w:bCs/>
            <w:color w:val="0070C0"/>
          </w:rPr>
          <w:t>14-08-2016: Εξαρθρώθηκε εγκληματική ομάδα ημεδαπών, τα μέλη της οποίας ενέχονται στη διάπραξη σωρείας κλοπών – διαρρήξεων, σε περιοχές του Ορχομενού &amp; της Αλιάρτου Βοιωτίας</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29" w:history="1">
        <w:r w:rsidR="002919BC" w:rsidRPr="00DA1563">
          <w:rPr>
            <w:rStyle w:val="Hyperlink"/>
            <w:rFonts w:ascii="Tahoma" w:hAnsi="Tahoma" w:cs="Tahoma"/>
            <w:bCs/>
            <w:color w:val="0070C0"/>
          </w:rPr>
          <w:t>14-08-2016: Συνελήφθη σήμερα το πρωί αλλοδαπός υπήκοος Αλβανίας, για απόπειρα ανθρωποκτονίας, η οποία διαπράχθηκε χθες το μεσημέρι στη Σητεία</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0" w:history="1">
        <w:r w:rsidR="002919BC" w:rsidRPr="00DA1563">
          <w:rPr>
            <w:rStyle w:val="Hyperlink"/>
            <w:rFonts w:ascii="Tahoma" w:hAnsi="Tahoma" w:cs="Tahoma"/>
            <w:bCs/>
            <w:color w:val="0070C0"/>
          </w:rPr>
          <w:t>16-08-2016: Εξαρθρώθηκε εγκληματική ομάδα, τα μέλη της οποίας διέπρατταν κλοπές από οικίες της Βορειανατολικής Αττικής</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1" w:history="1">
        <w:r w:rsidR="002919BC" w:rsidRPr="00DA1563">
          <w:rPr>
            <w:rStyle w:val="Hyperlink"/>
            <w:rFonts w:ascii="Tahoma" w:hAnsi="Tahoma" w:cs="Tahoma"/>
            <w:bCs/>
            <w:color w:val="0070C0"/>
          </w:rPr>
          <w:t>18-08-2016: Εξαρθρώθηκε πενταμελή συμμορία ημεδαπών, που έθετε σε κυκλοφορία παραχαραγμένα χαρτονομίσματα στην Κέρκυρα</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2" w:history="1">
        <w:r w:rsidR="002919BC" w:rsidRPr="00DA1563">
          <w:rPr>
            <w:rStyle w:val="Hyperlink"/>
            <w:rFonts w:ascii="Tahoma" w:hAnsi="Tahoma" w:cs="Tahoma"/>
            <w:bCs/>
            <w:color w:val="0070C0"/>
          </w:rPr>
          <w:t>24-08-2016: Εξαρθρώθηκε από τη Διεύθυνση Δίωξης Ηλεκτρονικού Εγκλήματος, εξαμελής εγκληματική ομάδα, που ενέχεται σε υπόθεση εκβίασης, μέσω διαδικτύου, σε βάρος ημεδαπού</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3" w:history="1">
        <w:r w:rsidR="002919BC" w:rsidRPr="00DA1563">
          <w:rPr>
            <w:rStyle w:val="Hyperlink"/>
            <w:rFonts w:ascii="Tahoma" w:hAnsi="Tahoma" w:cs="Tahoma"/>
            <w:bCs/>
            <w:color w:val="0070C0"/>
          </w:rPr>
          <w:t>25-08-2016: Εξιχνιάσθηκε η ανθρωποκτονία 47χρονου υπηκόου Μπαγκλαντές που διαπράχθηκε την 11 Αύγουστου 2016 εντός καταστήματος στον Άγιο Παντελεήμονα</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4" w:history="1">
        <w:r w:rsidR="002919BC" w:rsidRPr="00DA1563">
          <w:rPr>
            <w:rStyle w:val="Hyperlink"/>
            <w:rFonts w:ascii="Tahoma" w:hAnsi="Tahoma" w:cs="Tahoma"/>
            <w:bCs/>
            <w:color w:val="0070C0"/>
          </w:rPr>
          <w:t>25-08-2016: Εξαρθρώθηκε εγκληματική οργάνωση, η οποία δραστηριοποιούνταν συστηματικά στη διακίνηση σημαντικών ποσοτήτων ναρκωτικών ουσιών, κυρίως σε περιοχές της Πελοποννήσου, της Αττικής και της Άρτας</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5" w:history="1">
        <w:r w:rsidR="002919BC" w:rsidRPr="00DA1563">
          <w:rPr>
            <w:rStyle w:val="Hyperlink"/>
            <w:rFonts w:ascii="Tahoma" w:hAnsi="Tahoma" w:cs="Tahoma"/>
            <w:bCs/>
            <w:color w:val="0070C0"/>
          </w:rPr>
          <w:t>25-08-2016:Εξαρθρώθηκε εγκληματική οργάνωση τα μέλη της οποίας εξαπατούσαν κυρίως ηλικιωμένους, σε Χανιά και Ηράκλειο</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6" w:history="1">
        <w:r w:rsidR="002919BC" w:rsidRPr="00DA1563">
          <w:rPr>
            <w:rStyle w:val="Hyperlink"/>
            <w:rFonts w:ascii="Tahoma" w:hAnsi="Tahoma" w:cs="Tahoma"/>
            <w:bCs/>
            <w:color w:val="0070C0"/>
          </w:rPr>
          <w:t>26-08-2016: Εξαρθρώθηκε εγκληματική ομάδα, τα μέλη της οποίας διέπρατταν ληστείες σε βάρος οδηγών ΤΑΞΙ</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7" w:history="1">
        <w:r w:rsidR="002919BC" w:rsidRPr="00DA1563">
          <w:rPr>
            <w:rStyle w:val="Hyperlink"/>
            <w:rFonts w:ascii="Tahoma" w:hAnsi="Tahoma" w:cs="Tahoma"/>
            <w:bCs/>
            <w:color w:val="0070C0"/>
          </w:rPr>
          <w:t>29-08-2016: Εξαρθρώθηκε εγκληματική ομάδα, τα μέλη της οποίας διέπρατταν διαρρήξεις-κλοπές από οικίες στα Νότια προάστια</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8" w:history="1">
        <w:r w:rsidR="002919BC" w:rsidRPr="00DA1563">
          <w:rPr>
            <w:rStyle w:val="Hyperlink"/>
            <w:rFonts w:ascii="Tahoma" w:hAnsi="Tahoma" w:cs="Tahoma"/>
            <w:bCs/>
            <w:color w:val="0070C0"/>
          </w:rPr>
          <w:t>29-08-2016: Συνελήφθη άμεσα 21χρονος αλλοδαπός, για υπόθεση ανθρωποκτονίας</w:t>
        </w:r>
      </w:hyperlink>
    </w:p>
    <w:p w:rsidR="002919BC" w:rsidRPr="00DA1563" w:rsidRDefault="00681B14" w:rsidP="005A693D">
      <w:pPr>
        <w:numPr>
          <w:ilvl w:val="0"/>
          <w:numId w:val="20"/>
        </w:numPr>
        <w:shd w:val="clear" w:color="auto" w:fill="FFFFFF"/>
        <w:spacing w:before="100" w:beforeAutospacing="1" w:after="100" w:afterAutospacing="1"/>
        <w:jc w:val="both"/>
        <w:rPr>
          <w:rFonts w:ascii="Tahoma" w:hAnsi="Tahoma" w:cs="Tahoma"/>
          <w:color w:val="0070C0"/>
          <w:u w:val="single"/>
        </w:rPr>
      </w:pPr>
      <w:hyperlink r:id="rId239" w:history="1">
        <w:r w:rsidR="002919BC" w:rsidRPr="00DA1563">
          <w:rPr>
            <w:rStyle w:val="Hyperlink"/>
            <w:rFonts w:ascii="Tahoma" w:hAnsi="Tahoma" w:cs="Tahoma"/>
            <w:bCs/>
            <w:color w:val="0070C0"/>
          </w:rPr>
          <w:t>31-08-2016: Εξαρθρώθηκε εγκληματική ομάδα, τα μέλη της οποίας διέπρατταν ληστείες σε βάρος οδηγών ταξί στην Αγία Βαρβάρα</w:t>
        </w:r>
      </w:hyperlink>
    </w:p>
    <w:p w:rsidR="002919BC" w:rsidRPr="00857269" w:rsidRDefault="002919BC" w:rsidP="002919BC">
      <w:pPr>
        <w:spacing w:before="100" w:beforeAutospacing="1" w:after="100" w:afterAutospacing="1"/>
        <w:jc w:val="both"/>
        <w:rPr>
          <w:rFonts w:ascii="Tahoma" w:hAnsi="Tahoma" w:cs="Tahoma"/>
          <w:b/>
          <w:u w:val="single"/>
        </w:rPr>
      </w:pPr>
      <w:r w:rsidRPr="00857269">
        <w:rPr>
          <w:rFonts w:ascii="Tahoma" w:hAnsi="Tahoma" w:cs="Tahoma"/>
          <w:b/>
          <w:u w:val="single"/>
        </w:rPr>
        <w:t>Σεπτέμβριος</w:t>
      </w:r>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0" w:history="1">
        <w:r w:rsidR="002919BC" w:rsidRPr="00DA1563">
          <w:rPr>
            <w:rStyle w:val="Strong"/>
            <w:rFonts w:ascii="Tahoma" w:hAnsi="Tahoma" w:cs="Tahoma"/>
            <w:b w:val="0"/>
            <w:color w:val="0070C0"/>
            <w:u w:val="single"/>
          </w:rPr>
          <w:t>01-09-2016: Εξαρθρώθηκε κύκλωμα που διακινούσε παράνομα φάρμακα</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1" w:history="1">
        <w:r w:rsidR="002919BC" w:rsidRPr="00DA1563">
          <w:rPr>
            <w:rStyle w:val="Strong"/>
            <w:rFonts w:ascii="Tahoma" w:hAnsi="Tahoma" w:cs="Tahoma"/>
            <w:b w:val="0"/>
            <w:color w:val="0070C0"/>
            <w:u w:val="single"/>
          </w:rPr>
          <w:t>01-09-2016: Συνελήφθη 43χρονος υπήκοος Αλβανίας για συμμετοχή σε ανθρωποκτονία 40χρονου ημεδαπού, που διαπράχθηκε την 30-11-2010 εντός καφετέριας στο Παλαιό Φάληρο</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2" w:history="1">
        <w:r w:rsidR="002919BC" w:rsidRPr="00DA1563">
          <w:rPr>
            <w:rStyle w:val="Strong"/>
            <w:rFonts w:ascii="Tahoma" w:hAnsi="Tahoma" w:cs="Tahoma"/>
            <w:b w:val="0"/>
            <w:color w:val="0070C0"/>
            <w:u w:val="single"/>
          </w:rPr>
          <w:t>01-09-2016: Εξαρθρώθηκε κύκλωμα που εμπορεύονταν μεγάλες ποσότητες ναρκωτικών ουσιών στην Κω</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3" w:history="1">
        <w:r w:rsidR="002919BC" w:rsidRPr="00DA1563">
          <w:rPr>
            <w:rStyle w:val="Strong"/>
            <w:rFonts w:ascii="Tahoma" w:hAnsi="Tahoma" w:cs="Tahoma"/>
            <w:b w:val="0"/>
            <w:color w:val="0070C0"/>
            <w:u w:val="single"/>
          </w:rPr>
          <w:t>02-09-2016: Εξαρθρώθηκε εξαμελής εγκληματική ομάδα, που ετοιμαζόταν να εισάγει ναρκωτικές ουσίες και κινητά τηλεφώνα στο Κατάστημα Κράτησης Λάρισας, με τη χρήση τηλεκατευθυνόμενης ιπτάμενης συσκευής (</w:t>
        </w:r>
        <w:proofErr w:type="spellStart"/>
        <w:r w:rsidR="002919BC" w:rsidRPr="00DA1563">
          <w:rPr>
            <w:rStyle w:val="Strong"/>
            <w:rFonts w:ascii="Tahoma" w:hAnsi="Tahoma" w:cs="Tahoma"/>
            <w:b w:val="0"/>
            <w:color w:val="0070C0"/>
            <w:u w:val="single"/>
          </w:rPr>
          <w:t>drone</w:t>
        </w:r>
        <w:proofErr w:type="spellEnd"/>
        <w:r w:rsidR="002919BC" w:rsidRPr="00DA1563">
          <w:rPr>
            <w:rStyle w:val="Strong"/>
            <w:rFonts w:ascii="Tahoma" w:hAnsi="Tahoma" w:cs="Tahoma"/>
            <w:b w:val="0"/>
            <w:color w:val="0070C0"/>
            <w:u w:val="single"/>
          </w:rPr>
          <w:t>)</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4" w:history="1">
        <w:r w:rsidR="002919BC" w:rsidRPr="00DA1563">
          <w:rPr>
            <w:rStyle w:val="Strong"/>
            <w:rFonts w:ascii="Tahoma" w:hAnsi="Tahoma" w:cs="Tahoma"/>
            <w:b w:val="0"/>
            <w:color w:val="0070C0"/>
            <w:u w:val="single"/>
          </w:rPr>
          <w:t>03-09-2016: Εξαρθρώθηκε εγκληματική ομάδα που διέπραττε ληστείες και διαρρήξεις καταστημάτων στην Αχαΐα και την Ηλεία</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5" w:history="1">
        <w:r w:rsidR="002919BC" w:rsidRPr="00DA1563">
          <w:rPr>
            <w:rStyle w:val="Strong"/>
            <w:rFonts w:ascii="Tahoma" w:hAnsi="Tahoma" w:cs="Tahoma"/>
            <w:b w:val="0"/>
            <w:color w:val="0070C0"/>
            <w:u w:val="single"/>
          </w:rPr>
          <w:t>07-09-2016: Συνελήφθησαν δύο (2) υπήκοοι Βουλγαρίας στη Λιβαδειά, μέλη οργανωμένης εγκληματικής ομάδας, σκοπός της οποίας ήταν η συστηματική και εξακολουθητική εξαπάτηση πολιτών</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6" w:history="1">
        <w:r w:rsidR="002919BC" w:rsidRPr="00DA1563">
          <w:rPr>
            <w:rStyle w:val="Strong"/>
            <w:rFonts w:ascii="Tahoma" w:hAnsi="Tahoma" w:cs="Tahoma"/>
            <w:b w:val="0"/>
            <w:color w:val="0070C0"/>
            <w:u w:val="single"/>
          </w:rPr>
          <w:t>08-09-2016: Εξαρθρώθηκε εγκληματική ομάδα που καλλιεργούσε και διακινούσε συστηματικά μεγάλες ποσότητες κάνναβης</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7" w:history="1">
        <w:r w:rsidR="002919BC" w:rsidRPr="00DA1563">
          <w:rPr>
            <w:rStyle w:val="Strong"/>
            <w:rFonts w:ascii="Tahoma" w:hAnsi="Tahoma" w:cs="Tahoma"/>
            <w:b w:val="0"/>
            <w:color w:val="0070C0"/>
            <w:u w:val="single"/>
          </w:rPr>
          <w:t>10-09-2016: Εξαρθρώθηκε τριμελής εγκληματική οργάνωση, που δραστηριοποιούταν στη διακίνηση ναρκωτικών στο νησί της Λήμνου</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8" w:history="1">
        <w:r w:rsidR="002919BC" w:rsidRPr="00DA1563">
          <w:rPr>
            <w:rStyle w:val="Strong"/>
            <w:rFonts w:ascii="Tahoma" w:hAnsi="Tahoma" w:cs="Tahoma"/>
            <w:b w:val="0"/>
            <w:color w:val="0070C0"/>
            <w:u w:val="single"/>
          </w:rPr>
          <w:t>13-09-2016: Εξιχνιάστηκε άμεσα ανθρωποκτονία 34χρονου υπηκόου Συρίας που σημειώθηκε χθες, στη Ζάκυνθο</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49" w:history="1">
        <w:r w:rsidR="002919BC" w:rsidRPr="00DA1563">
          <w:rPr>
            <w:rStyle w:val="Strong"/>
            <w:rFonts w:ascii="Tahoma" w:hAnsi="Tahoma" w:cs="Tahoma"/>
            <w:b w:val="0"/>
            <w:color w:val="0070C0"/>
            <w:u w:val="single"/>
          </w:rPr>
          <w:t>14-09-2016: Εξακριβώθηκε η δράση εγκληματικής ομάδας που δραστηριοποιούταν σε διαρρήξεις και κλοπές διαμερισμάτων</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0" w:history="1">
        <w:r w:rsidR="002919BC" w:rsidRPr="00DA1563">
          <w:rPr>
            <w:rStyle w:val="Strong"/>
            <w:rFonts w:ascii="Tahoma" w:hAnsi="Tahoma" w:cs="Tahoma"/>
            <w:b w:val="0"/>
            <w:color w:val="0070C0"/>
            <w:u w:val="single"/>
          </w:rPr>
          <w:t>16-09-2016: Σύλληψη με διεθνή εντάλματα δύο (2) 37χρονων αλλοδαπών υπηκόων Ρουμανίας, για τη συμμετοχή τους στην ανθρωποκτονία 84χρονου ημεδαπού, η σορός του οποίου βρέθηκε τεμαχισμένη και απανθρακωμένη την 24-09-2014 στο Αιγάλεω</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1" w:history="1">
        <w:r w:rsidR="002919BC" w:rsidRPr="00DA1563">
          <w:rPr>
            <w:rStyle w:val="Strong"/>
            <w:rFonts w:ascii="Tahoma" w:hAnsi="Tahoma" w:cs="Tahoma"/>
            <w:b w:val="0"/>
            <w:color w:val="0070C0"/>
            <w:u w:val="single"/>
          </w:rPr>
          <w:t>17-09-2016: Εξαρθρώθηκε εγκληματική ομάδα η οποία ενέχεται στη διάπραξη πολυάριθμων κλοπών από ανυποψίαστους επιβάτες συγκοινωνιακών μέσων</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2" w:history="1">
        <w:r w:rsidR="002919BC" w:rsidRPr="00DA1563">
          <w:rPr>
            <w:rStyle w:val="Strong"/>
            <w:rFonts w:ascii="Tahoma" w:hAnsi="Tahoma" w:cs="Tahoma"/>
            <w:b w:val="0"/>
            <w:color w:val="0070C0"/>
            <w:u w:val="single"/>
          </w:rPr>
          <w:t>20-09-2016: Εξαρθρώθηκε εγκληματική ομάδα, τα μέλη της οποίας διέπρατταν κλοπές από οικίες, καταστήματα και εταιρείες σε διάφορες περιοχές της Αττικής</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3" w:history="1">
        <w:r w:rsidR="002919BC" w:rsidRPr="00DA1563">
          <w:rPr>
            <w:rStyle w:val="Strong"/>
            <w:rFonts w:ascii="Tahoma" w:hAnsi="Tahoma" w:cs="Tahoma"/>
            <w:b w:val="0"/>
            <w:color w:val="0070C0"/>
            <w:u w:val="single"/>
          </w:rPr>
          <w:t>20-09-2016: Εξιχνιάστηκε άμεσα ανθρωποκτονία 33χρονου Αφγανού στην Πάτρα</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4" w:history="1">
        <w:r w:rsidR="002919BC" w:rsidRPr="00DA1563">
          <w:rPr>
            <w:rStyle w:val="Strong"/>
            <w:rFonts w:ascii="Tahoma" w:hAnsi="Tahoma" w:cs="Tahoma"/>
            <w:b w:val="0"/>
            <w:color w:val="0070C0"/>
            <w:u w:val="single"/>
          </w:rPr>
          <w:t>22-09-2016: Εξαρθρώθηκε εγκληματική ομάδα, τα μέλη της οποίας διέπρατταν ληστείες σε βάρος οδηγών ΤΑΞΙ στην περιοχή των Άνω Λιοσίων</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5" w:history="1">
        <w:r w:rsidR="002919BC" w:rsidRPr="00DA1563">
          <w:rPr>
            <w:rStyle w:val="Strong"/>
            <w:rFonts w:ascii="Tahoma" w:hAnsi="Tahoma" w:cs="Tahoma"/>
            <w:b w:val="0"/>
            <w:color w:val="0070C0"/>
            <w:u w:val="single"/>
          </w:rPr>
          <w:t>23-09-2016: Εξακριβώθηκε η δράση μιας ακόμα εγκληματικής οργάνωσης που δραστηριοποιούνταν στην εξαπάτηση πολιτών στην Πάτρα</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6" w:history="1">
        <w:r w:rsidR="002919BC" w:rsidRPr="00DA1563">
          <w:rPr>
            <w:rStyle w:val="Strong"/>
            <w:rFonts w:ascii="Tahoma" w:hAnsi="Tahoma" w:cs="Tahoma"/>
            <w:b w:val="0"/>
            <w:color w:val="0070C0"/>
            <w:u w:val="single"/>
          </w:rPr>
          <w:t>26-09-2016: Εξαρθρώθηκε εγκληματική ομάδα που διέπραττε κλοπές αυτοκινήτων τα οποία πωλούσε εξ’ ολοκλήρου ή τμηματικά αφού προηγουμένως παραποιούσε τα στοιχεία τους</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7" w:history="1">
        <w:r w:rsidR="002919BC" w:rsidRPr="00DA1563">
          <w:rPr>
            <w:rStyle w:val="Strong"/>
            <w:rFonts w:ascii="Tahoma" w:hAnsi="Tahoma" w:cs="Tahoma"/>
            <w:b w:val="0"/>
            <w:color w:val="0070C0"/>
            <w:u w:val="single"/>
          </w:rPr>
          <w:t xml:space="preserve">29-09-2016: Δηλώσεις του Διευθυντή της Διεύθυνσης Ασφάλειας Αττικής Υποστράτηγου Χρήστου </w:t>
        </w:r>
        <w:proofErr w:type="spellStart"/>
        <w:r w:rsidR="002919BC" w:rsidRPr="00DA1563">
          <w:rPr>
            <w:rStyle w:val="Strong"/>
            <w:rFonts w:ascii="Tahoma" w:hAnsi="Tahoma" w:cs="Tahoma"/>
            <w:b w:val="0"/>
            <w:color w:val="0070C0"/>
            <w:u w:val="single"/>
          </w:rPr>
          <w:t>Παπαζαφείρη</w:t>
        </w:r>
        <w:proofErr w:type="spellEnd"/>
        <w:r w:rsidR="002919BC" w:rsidRPr="00DA1563">
          <w:rPr>
            <w:rStyle w:val="Strong"/>
            <w:rFonts w:ascii="Tahoma" w:hAnsi="Tahoma" w:cs="Tahoma"/>
            <w:b w:val="0"/>
            <w:color w:val="0070C0"/>
            <w:u w:val="single"/>
          </w:rPr>
          <w:t xml:space="preserve"> και της Εκπροσώπου Τύπου της Ελληνικής Αστυνομίας Αστυνόμου Β’ Ιωάννας </w:t>
        </w:r>
        <w:proofErr w:type="spellStart"/>
        <w:r w:rsidR="002919BC" w:rsidRPr="00DA1563">
          <w:rPr>
            <w:rStyle w:val="Strong"/>
            <w:rFonts w:ascii="Tahoma" w:hAnsi="Tahoma" w:cs="Tahoma"/>
            <w:b w:val="0"/>
            <w:color w:val="0070C0"/>
            <w:u w:val="single"/>
          </w:rPr>
          <w:t>Ροτζιώκου</w:t>
        </w:r>
        <w:proofErr w:type="spellEnd"/>
        <w:r w:rsidR="002919BC" w:rsidRPr="00DA1563">
          <w:rPr>
            <w:rStyle w:val="Strong"/>
            <w:rFonts w:ascii="Tahoma" w:hAnsi="Tahoma" w:cs="Tahoma"/>
            <w:b w:val="0"/>
            <w:color w:val="0070C0"/>
            <w:u w:val="single"/>
          </w:rPr>
          <w:t>, για την εξάρθρωση δύο εγκληματικών οργανώσεων που δραστηριοποιούνταν στη διακίνηση μεγάλων ποσοτήτων λαθραίων τσιγάρων και καπνού και στη διάπραξη ληστειών και κλοπών, αντίστοιχα</w:t>
        </w:r>
      </w:hyperlink>
    </w:p>
    <w:p w:rsidR="002919BC" w:rsidRPr="00DA1563" w:rsidRDefault="00681B14" w:rsidP="005A693D">
      <w:pPr>
        <w:numPr>
          <w:ilvl w:val="0"/>
          <w:numId w:val="21"/>
        </w:numPr>
        <w:shd w:val="clear" w:color="auto" w:fill="FFFFFF"/>
        <w:spacing w:before="100" w:beforeAutospacing="1" w:after="100" w:afterAutospacing="1"/>
        <w:jc w:val="both"/>
        <w:rPr>
          <w:rFonts w:ascii="Tahoma" w:hAnsi="Tahoma" w:cs="Tahoma"/>
          <w:b/>
          <w:color w:val="0070C0"/>
          <w:u w:val="single"/>
        </w:rPr>
      </w:pPr>
      <w:hyperlink r:id="rId258" w:history="1">
        <w:r w:rsidR="002919BC" w:rsidRPr="00DA1563">
          <w:rPr>
            <w:rStyle w:val="Strong"/>
            <w:rFonts w:ascii="Tahoma" w:hAnsi="Tahoma" w:cs="Tahoma"/>
            <w:b w:val="0"/>
            <w:color w:val="0070C0"/>
            <w:u w:val="single"/>
          </w:rPr>
          <w:t>29-09-2016: Εξιχνιάστηκαν 1 ληστεία και 70 κλοπές κυρίως από οικίες, τετελεσμένες και σε απόπειρα, που διαπράχθηκαν σε πόλεις και χωριά της Θράκης</w:t>
        </w:r>
      </w:hyperlink>
    </w:p>
    <w:p w:rsidR="002919BC" w:rsidRPr="00857269" w:rsidRDefault="002919BC" w:rsidP="002919BC">
      <w:pPr>
        <w:spacing w:before="100" w:beforeAutospacing="1" w:after="100" w:afterAutospacing="1"/>
        <w:jc w:val="both"/>
        <w:rPr>
          <w:rFonts w:ascii="Tahoma" w:hAnsi="Tahoma" w:cs="Tahoma"/>
          <w:b/>
          <w:u w:val="single"/>
        </w:rPr>
      </w:pPr>
      <w:r w:rsidRPr="00857269">
        <w:rPr>
          <w:rFonts w:ascii="Tahoma" w:hAnsi="Tahoma" w:cs="Tahoma"/>
          <w:b/>
          <w:u w:val="single"/>
        </w:rPr>
        <w:t>Οκτώβριος</w:t>
      </w:r>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59" w:history="1">
        <w:r w:rsidR="002919BC" w:rsidRPr="00DA1563">
          <w:rPr>
            <w:rStyle w:val="Hyperlink"/>
            <w:rFonts w:ascii="Tahoma" w:hAnsi="Tahoma" w:cs="Tahoma"/>
            <w:bCs/>
            <w:color w:val="0070C0"/>
          </w:rPr>
          <w:t>01-10-2016: Εξαρθρώθηκε εγκληματική οργάνωση τα μέλη της οποίας δραστηριοποιούνταν στην καλλιέργεια δενδρυλλίων κάνναβης και στην περαιτέρω διακίνηση μεγάλων ποσοτήτων ακατέργαστης κάνναβης σε διάφορες περιοχές της χώρας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0" w:history="1">
        <w:r w:rsidR="002919BC" w:rsidRPr="00DA1563">
          <w:rPr>
            <w:rStyle w:val="Hyperlink"/>
            <w:rFonts w:ascii="Tahoma" w:hAnsi="Tahoma" w:cs="Tahoma"/>
            <w:bCs/>
            <w:color w:val="0070C0"/>
          </w:rPr>
          <w:t>05-10-2016: Παρουσίαση υπόθεσης εξάρθρωσης εγκληματικής οργάνωσης διεθνικού χαρακτήρα που δραστηριοποιείται στην αρχαιοκαπηλία</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1" w:history="1">
        <w:r w:rsidR="002919BC" w:rsidRPr="00DA1563">
          <w:rPr>
            <w:rStyle w:val="Hyperlink"/>
            <w:rFonts w:ascii="Tahoma" w:hAnsi="Tahoma" w:cs="Tahoma"/>
            <w:bCs/>
            <w:color w:val="0070C0"/>
          </w:rPr>
          <w:t>06-10-2016: Συνελήφθη και ο δεύτερος δράστης της ανθρωποκτονίας 33χρονου υπηκόου Αφγανιστάν, που έλαβε χώρα στην Πάτρα τον περασμένο μήνα</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2" w:history="1">
        <w:r w:rsidR="002919BC" w:rsidRPr="00DA1563">
          <w:rPr>
            <w:rStyle w:val="Hyperlink"/>
            <w:rFonts w:ascii="Tahoma" w:hAnsi="Tahoma" w:cs="Tahoma"/>
            <w:bCs/>
            <w:color w:val="0070C0"/>
          </w:rPr>
          <w:t>07-10-2016: Εξακριβώθηκε περαιτέρω η δράση εγκληματικής ομάδας που δραστηριοποιούταν σε ληστείες και κλοπές σε περιοχές της Κεντρικής Μακεδονίας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3" w:history="1">
        <w:r w:rsidR="002919BC" w:rsidRPr="00DA1563">
          <w:rPr>
            <w:rStyle w:val="Hyperlink"/>
            <w:rFonts w:ascii="Tahoma" w:hAnsi="Tahoma" w:cs="Tahoma"/>
            <w:bCs/>
            <w:color w:val="0070C0"/>
          </w:rPr>
          <w:t>07-10-2016: Εξαρθρώθηκε από το Τμήμα Δίωξης Ναρκωτικών Ρόδου, διεθνικού χαρακτήρα εγκληματική οργάνωση, που δραστηριοποιείτο στη διακίνηση μεγάλων ποσοτήτων ναρκωτικών ουσιών</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4" w:history="1">
        <w:r w:rsidR="002919BC" w:rsidRPr="00DA1563">
          <w:rPr>
            <w:rStyle w:val="Hyperlink"/>
            <w:rFonts w:ascii="Tahoma" w:hAnsi="Tahoma" w:cs="Tahoma"/>
            <w:bCs/>
            <w:color w:val="0070C0"/>
          </w:rPr>
          <w:t>10-10-2016: Άλλη μια επιτυχία της Ελληνικής Αστυνομίας στον τομέα της προστασίας των αρχαιοτήτων και της πολιτιστικής μας κληρονομιάς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5" w:history="1">
        <w:r w:rsidR="002919BC" w:rsidRPr="00DA1563">
          <w:rPr>
            <w:rStyle w:val="Hyperlink"/>
            <w:rFonts w:ascii="Tahoma" w:hAnsi="Tahoma" w:cs="Tahoma"/>
            <w:bCs/>
            <w:color w:val="0070C0"/>
          </w:rPr>
          <w:t>10-10-2016: Εξαρθρώθηκε εγκληματική ομάδα, τα μέλη της οποίας διέπρατταν ληστείες και κλοπές από οικίες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6" w:history="1">
        <w:r w:rsidR="002919BC" w:rsidRPr="00DA1563">
          <w:rPr>
            <w:rStyle w:val="Hyperlink"/>
            <w:rFonts w:ascii="Tahoma" w:hAnsi="Tahoma" w:cs="Tahoma"/>
            <w:bCs/>
            <w:color w:val="0070C0"/>
          </w:rPr>
          <w:t>11-10-2016: Εξαρθρώθηκε εγκληματική οργάνωση, που δραστηριοποιούταν στη διακίνηση μεγάλων ποσοτήτων ναρκωτικών ουσιών στη Λάρισα</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7" w:history="1">
        <w:r w:rsidR="002919BC" w:rsidRPr="00DA1563">
          <w:rPr>
            <w:rStyle w:val="Hyperlink"/>
            <w:rFonts w:ascii="Tahoma" w:hAnsi="Tahoma" w:cs="Tahoma"/>
            <w:bCs/>
            <w:color w:val="0070C0"/>
          </w:rPr>
          <w:t>12-10-2016: Δηλώσεις του Διευθυντή της Διεύθυνσης Ασφάλειας Αττικής και του Εκπροσώπου Τύπου της Ελληνικής Αστυνομίας, σχετικά με εξάρθρωση εγκληματικής οργάνωσης που προμήθευε συστηματικά με ναρκωτικά περιοχές του κέντρου της Αθήνας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8" w:history="1">
        <w:r w:rsidR="002919BC" w:rsidRPr="00DA1563">
          <w:rPr>
            <w:rStyle w:val="Hyperlink"/>
            <w:rFonts w:ascii="Tahoma" w:hAnsi="Tahoma" w:cs="Tahoma"/>
            <w:bCs/>
            <w:color w:val="0070C0"/>
          </w:rPr>
          <w:t>12-10-2016: Εξιχνιάστηκαν (85) περιπτώσεις εξαπάτησης πολιτών σε διάφορες περιοχές του Ηρακλείου και σχηματίστηκε δικογραφία κακουργηματικού χαρακτήρα σε βάρος ημεδαπού</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69" w:history="1">
        <w:r w:rsidR="002919BC" w:rsidRPr="00DA1563">
          <w:rPr>
            <w:rStyle w:val="Hyperlink"/>
            <w:rFonts w:ascii="Tahoma" w:hAnsi="Tahoma" w:cs="Tahoma"/>
            <w:bCs/>
            <w:color w:val="0070C0"/>
          </w:rPr>
          <w:t>14-10-2016: Εξαρθρώθηκε εγκληματική οργάνωση σωματεμπορίας και σεξουαλικής εκμετάλλευσης αλλοδαπών γυναικών</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0" w:history="1">
        <w:r w:rsidR="002919BC" w:rsidRPr="00DA1563">
          <w:rPr>
            <w:rStyle w:val="Hyperlink"/>
            <w:rFonts w:ascii="Tahoma" w:hAnsi="Tahoma" w:cs="Tahoma"/>
            <w:bCs/>
            <w:color w:val="0070C0"/>
          </w:rPr>
          <w:t>17-10-2016: Εξαρθρώθηκε εγκληματική ομάδα που εισήγαγε, μετέφερε και αποθήκευε προς περαιτέρω διακίνηση ποσότητες ακατέργαστης κάνναβης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1" w:history="1">
        <w:r w:rsidR="002919BC" w:rsidRPr="00DA1563">
          <w:rPr>
            <w:rStyle w:val="Hyperlink"/>
            <w:rFonts w:ascii="Tahoma" w:hAnsi="Tahoma" w:cs="Tahoma"/>
            <w:bCs/>
            <w:color w:val="0070C0"/>
          </w:rPr>
          <w:t>17-10-2016: Συνελήφθησαν πέντε ανήλικοι - τρεις ημεδαποί και δυο αλλοδαποί - για κατοχή και διακίνηση ναρκωτικών ουσιών σε εξωτερικούς χώρους σχολικών συγκροτημάτων στις περιοχές της Ηλιούπολης και του Υμηττού</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2" w:history="1">
        <w:r w:rsidR="002919BC" w:rsidRPr="00DA1563">
          <w:rPr>
            <w:rStyle w:val="Hyperlink"/>
            <w:rFonts w:ascii="Tahoma" w:hAnsi="Tahoma" w:cs="Tahoma"/>
            <w:bCs/>
            <w:color w:val="0070C0"/>
          </w:rPr>
          <w:t>18-10-2016: Εξαρθρώθηκε εγκληματική ομάδα που δραστηριοποιείτο στην υδροπονική καλλιέργεια δενδρυλλίων κάνναβης και στην περαιτέρω διακίνηση σημαντικών ποσοτήτων κάνναβης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3" w:history="1">
        <w:r w:rsidR="002919BC" w:rsidRPr="00DA1563">
          <w:rPr>
            <w:rStyle w:val="Hyperlink"/>
            <w:rFonts w:ascii="Tahoma" w:hAnsi="Tahoma" w:cs="Tahoma"/>
            <w:bCs/>
            <w:color w:val="0070C0"/>
          </w:rPr>
          <w:t>18-10-2016: Εξαρθρώθηκε εγκληματική ομάδα που διέπραττε κλοπές αυτοκινήτων τα οποία πωλούσε εξ’ ολοκλήρου ή τμηματικά αφού προηγουμένως παραποιούσε τα στοιχεία τους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4" w:history="1">
        <w:r w:rsidR="002919BC" w:rsidRPr="00DA1563">
          <w:rPr>
            <w:rStyle w:val="Hyperlink"/>
            <w:rFonts w:ascii="Tahoma" w:hAnsi="Tahoma" w:cs="Tahoma"/>
            <w:bCs/>
            <w:color w:val="0070C0"/>
          </w:rPr>
          <w:t>21-10-2016: Συνελήφθη στον Διεθνή Αερολιμένα Αθηνών 35χρονος αλλοδαπός για εισαγωγή ναρκωτικών ουσιών στην Ελληνική Επικράτεια</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5" w:history="1">
        <w:r w:rsidR="002919BC" w:rsidRPr="00DA1563">
          <w:rPr>
            <w:rStyle w:val="Hyperlink"/>
            <w:rFonts w:ascii="Tahoma" w:hAnsi="Tahoma" w:cs="Tahoma"/>
            <w:bCs/>
            <w:color w:val="0070C0"/>
          </w:rPr>
          <w:t>21-10-2016: Εξιχνιάσθηκαν άλλες τριάντα εννέα (39) περιπτώσεις απάτης στην πόλη της Κοζάνης, για τις οποίες συνελήφθη άμεσα 24χρονος υπήκοος Βουλγαρίας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6" w:history="1">
        <w:r w:rsidR="002919BC" w:rsidRPr="00DA1563">
          <w:rPr>
            <w:rStyle w:val="Hyperlink"/>
            <w:rFonts w:ascii="Tahoma" w:hAnsi="Tahoma" w:cs="Tahoma"/>
            <w:bCs/>
            <w:color w:val="0070C0"/>
          </w:rPr>
          <w:t>22-10-2016: Εξαρθρώθηκε εγκληματική ομάδα που διέπραττε κλοπές από ΑΤΜ Τραπεζών με την πρόκληση έκρηξης (γνωστή ως μέθοδος “ PROFKRAAK ”) στην Αττική και σε διάφορες περιοχές της χώρας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7" w:history="1">
        <w:r w:rsidR="002919BC" w:rsidRPr="00DA1563">
          <w:rPr>
            <w:rStyle w:val="Hyperlink"/>
            <w:rFonts w:ascii="Tahoma" w:hAnsi="Tahoma" w:cs="Tahoma"/>
            <w:bCs/>
            <w:color w:val="0070C0"/>
          </w:rPr>
          <w:t>22-10-2016: Δηλώσεις του Διευθυντή της Διεύθυνσης Ασφάλειας Αττικής και του Εκπροσώπου Τύπου της Ελληνικής Αστυνομίας, σχετικά με εξάρθρωση δύο εγκληματικών οργανώσεων, που δραστηριοποιούνταν στην εμπορία μεγάλων ποσοτήτων κοκαΐνης &amp; ακατέργαστης κάνναβης</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8" w:history="1">
        <w:r w:rsidR="002919BC" w:rsidRPr="00DA1563">
          <w:rPr>
            <w:rStyle w:val="Hyperlink"/>
            <w:rFonts w:ascii="Tahoma" w:hAnsi="Tahoma" w:cs="Tahoma"/>
            <w:bCs/>
            <w:color w:val="0070C0"/>
          </w:rPr>
          <w:t>24-10-2016: Εξαρθρώθηκε πολυμελής εγκληματική οργάνωση που ενέχεται σε διακίνηση μεγάλων ποσοτήτων ναρκωτικών ουσιών και όπλων</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79" w:history="1">
        <w:r w:rsidR="002919BC" w:rsidRPr="00DA1563">
          <w:rPr>
            <w:rStyle w:val="Hyperlink"/>
            <w:rFonts w:ascii="Tahoma" w:hAnsi="Tahoma" w:cs="Tahoma"/>
            <w:bCs/>
            <w:color w:val="0070C0"/>
          </w:rPr>
          <w:t>27-10-2016: Δεκαέξι (16) κιλά ηρωίνης και έντεκα (11) συλλήψεις σε υπόθεση εξάρθρωσης εγκληματικής οργάνωσης εισαγωγής, διακίνησης και εμπορίας ναρκωτικών</w:t>
        </w:r>
      </w:hyperlink>
    </w:p>
    <w:p w:rsidR="002919BC" w:rsidRPr="00DA1563" w:rsidRDefault="00681B14" w:rsidP="005A693D">
      <w:pPr>
        <w:numPr>
          <w:ilvl w:val="0"/>
          <w:numId w:val="22"/>
        </w:numPr>
        <w:shd w:val="clear" w:color="auto" w:fill="FFFFFF"/>
        <w:spacing w:before="100" w:beforeAutospacing="1" w:after="100" w:afterAutospacing="1"/>
        <w:jc w:val="both"/>
        <w:rPr>
          <w:rFonts w:ascii="Tahoma" w:hAnsi="Tahoma" w:cs="Tahoma"/>
          <w:color w:val="0070C0"/>
          <w:u w:val="single"/>
        </w:rPr>
      </w:pPr>
      <w:hyperlink r:id="rId280" w:history="1">
        <w:r w:rsidR="002919BC" w:rsidRPr="00DA1563">
          <w:rPr>
            <w:rStyle w:val="Hyperlink"/>
            <w:rFonts w:ascii="Tahoma" w:hAnsi="Tahoma" w:cs="Tahoma"/>
            <w:bCs/>
            <w:color w:val="0070C0"/>
          </w:rPr>
          <w:t>31-10-2016: Εξαρθρώθηκε κύκλωμα διακίνησης μη νόμιμων μεταναστών από τη χώρα μας προς χώρες της Ευρωπαϊκής Ένωσης</w:t>
        </w:r>
      </w:hyperlink>
    </w:p>
    <w:p w:rsidR="002919BC" w:rsidRPr="00857269" w:rsidRDefault="002919BC" w:rsidP="002919BC">
      <w:pPr>
        <w:spacing w:before="100" w:beforeAutospacing="1" w:after="100" w:afterAutospacing="1"/>
        <w:jc w:val="both"/>
        <w:rPr>
          <w:rFonts w:ascii="Tahoma" w:hAnsi="Tahoma" w:cs="Tahoma"/>
          <w:b/>
          <w:u w:val="single"/>
        </w:rPr>
      </w:pPr>
      <w:r w:rsidRPr="00857269">
        <w:rPr>
          <w:rFonts w:ascii="Tahoma" w:hAnsi="Tahoma" w:cs="Tahoma"/>
          <w:b/>
          <w:u w:val="single"/>
        </w:rPr>
        <w:t>Νοέμβριος</w:t>
      </w:r>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1" w:history="1">
        <w:r w:rsidR="002919BC" w:rsidRPr="00DA1563">
          <w:rPr>
            <w:rStyle w:val="Strong"/>
            <w:rFonts w:ascii="Tahoma" w:hAnsi="Tahoma" w:cs="Tahoma"/>
            <w:b w:val="0"/>
            <w:color w:val="0070C0"/>
            <w:u w:val="single"/>
          </w:rPr>
          <w:t>01-11-2016: Εξαρθρώθηκε εγκληματική ομάδα που ενέχεται σε κλοπές από Α.Τ.Μ. τραπεζών στη Θεσσαλία με την πρόκληση έκρηξης (PLOFKRAAK)</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2" w:history="1">
        <w:r w:rsidR="002919BC" w:rsidRPr="00DA1563">
          <w:rPr>
            <w:rStyle w:val="Strong"/>
            <w:rFonts w:ascii="Tahoma" w:hAnsi="Tahoma" w:cs="Tahoma"/>
            <w:b w:val="0"/>
            <w:color w:val="0070C0"/>
            <w:u w:val="single"/>
          </w:rPr>
          <w:t>03-11-2016: Πάνω από 40 κιλά ηρωίνης ο απολογισμός της επιχείρησης για την εξάρθρωση πολυμελούς εγκληματικής οργάνωσης εισαγωγής, διακίνησης και εμπορίας ναρκωτικών</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3" w:history="1">
        <w:r w:rsidR="002919BC" w:rsidRPr="00DA1563">
          <w:rPr>
            <w:rStyle w:val="Strong"/>
            <w:rFonts w:ascii="Tahoma" w:hAnsi="Tahoma" w:cs="Tahoma"/>
            <w:b w:val="0"/>
            <w:color w:val="0070C0"/>
            <w:u w:val="single"/>
          </w:rPr>
          <w:t>04-11-2016:</w:t>
        </w:r>
        <w:r w:rsidR="00E94D59">
          <w:rPr>
            <w:rStyle w:val="Strong"/>
            <w:rFonts w:ascii="Tahoma" w:hAnsi="Tahoma" w:cs="Tahoma"/>
            <w:b w:val="0"/>
            <w:color w:val="0070C0"/>
            <w:u w:val="single"/>
          </w:rPr>
          <w:t xml:space="preserve"> </w:t>
        </w:r>
        <w:r w:rsidR="002919BC" w:rsidRPr="00DA1563">
          <w:rPr>
            <w:rStyle w:val="Strong"/>
            <w:rFonts w:ascii="Tahoma" w:hAnsi="Tahoma" w:cs="Tahoma"/>
            <w:b w:val="0"/>
            <w:color w:val="0070C0"/>
            <w:u w:val="single"/>
          </w:rPr>
          <w:t>Παρουσίαση υπόθεσης εξάρθρωσης εγκληματικού δικτύου οργανώσεων, τα μέλη των οποίων διέπρατταν μεγάλο αριθμό κλοπών – διαρρήξεων από κατοικίες στην Αττική και άλλες περιοχές της Επικράτειας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4" w:history="1">
        <w:r w:rsidR="002919BC" w:rsidRPr="00DA1563">
          <w:rPr>
            <w:rStyle w:val="Strong"/>
            <w:rFonts w:ascii="Tahoma" w:hAnsi="Tahoma" w:cs="Tahoma"/>
            <w:b w:val="0"/>
            <w:color w:val="0070C0"/>
            <w:u w:val="single"/>
          </w:rPr>
          <w:t>08-11-2016: Εξαρθρώθηκε εγκληματική ομάδα ανηλίκων που διέπραττε ληστείες σε βάρος οδηγών αυτοκινήτων, ταξί και πεζών καθώς και κλοπές από οχήματα και οικίες στην περιοχή των Αχαρνών</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5" w:history="1">
        <w:r w:rsidR="002919BC" w:rsidRPr="00DA1563">
          <w:rPr>
            <w:rStyle w:val="Strong"/>
            <w:rFonts w:ascii="Tahoma" w:hAnsi="Tahoma" w:cs="Tahoma"/>
            <w:b w:val="0"/>
            <w:color w:val="0070C0"/>
            <w:u w:val="single"/>
          </w:rPr>
          <w:t xml:space="preserve">09-11-2016: Εξαρθρώθηκε από τη Διεύθυνση Οικονομικής Αστυνομίας κύκλωμα </w:t>
        </w:r>
        <w:proofErr w:type="spellStart"/>
        <w:r w:rsidR="002919BC" w:rsidRPr="00DA1563">
          <w:rPr>
            <w:rStyle w:val="Strong"/>
            <w:rFonts w:ascii="Tahoma" w:hAnsi="Tahoma" w:cs="Tahoma"/>
            <w:b w:val="0"/>
            <w:color w:val="0070C0"/>
            <w:u w:val="single"/>
          </w:rPr>
          <w:t>ρευματοκλοπών</w:t>
        </w:r>
        <w:proofErr w:type="spellEnd"/>
        <w:r w:rsidR="002919BC" w:rsidRPr="00DA1563">
          <w:rPr>
            <w:rStyle w:val="Strong"/>
            <w:rFonts w:ascii="Tahoma" w:hAnsi="Tahoma" w:cs="Tahoma"/>
            <w:b w:val="0"/>
            <w:color w:val="0070C0"/>
            <w:u w:val="single"/>
          </w:rPr>
          <w:t xml:space="preserve"> με παρεμβάσεις σε μετρητές ηλεκτρικού ρεύματος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6" w:history="1">
        <w:r w:rsidR="002919BC" w:rsidRPr="00DA1563">
          <w:rPr>
            <w:rStyle w:val="Strong"/>
            <w:rFonts w:ascii="Tahoma" w:hAnsi="Tahoma" w:cs="Tahoma"/>
            <w:b w:val="0"/>
            <w:color w:val="0070C0"/>
            <w:u w:val="single"/>
          </w:rPr>
          <w:t>10-11-2016: Συνελήφθησαν τρία (3) μέλη εγκληματικής οργάνωσης που δραστηριοποιείτο στη μεταφορά, μέσω αεροπορικών διαδρομών, ποσοτήτων κοκαΐνης από χώρες της Νότιας Αμερικής στη χώρα μας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7" w:history="1">
        <w:r w:rsidR="002919BC" w:rsidRPr="00DA1563">
          <w:rPr>
            <w:rStyle w:val="Strong"/>
            <w:rFonts w:ascii="Tahoma" w:hAnsi="Tahoma" w:cs="Tahoma"/>
            <w:b w:val="0"/>
            <w:color w:val="0070C0"/>
            <w:u w:val="single"/>
          </w:rPr>
          <w:t>10-11-2016: Συνελήφθησαν δύο μέλη εγκληματικής ομάδας, η οποία δραστηριοποιούνταν στην οργανωμένη εισαγωγή και εξαγωγή μεγάλων ποσοτήτων ναρκωτικών</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8" w:history="1">
        <w:r w:rsidR="002919BC" w:rsidRPr="00DA1563">
          <w:rPr>
            <w:rStyle w:val="Strong"/>
            <w:rFonts w:ascii="Tahoma" w:hAnsi="Tahoma" w:cs="Tahoma"/>
            <w:b w:val="0"/>
            <w:color w:val="0070C0"/>
            <w:u w:val="single"/>
          </w:rPr>
          <w:t>11-11-2016: Εξιχνιάσθηκε άμεσα, απόπειρα ανθρωποκτονίας, σε βάρος 26χρονου</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89" w:history="1">
        <w:r w:rsidR="002919BC" w:rsidRPr="00DA1563">
          <w:rPr>
            <w:rStyle w:val="Strong"/>
            <w:rFonts w:ascii="Tahoma" w:hAnsi="Tahoma" w:cs="Tahoma"/>
            <w:b w:val="0"/>
            <w:color w:val="0070C0"/>
            <w:u w:val="single"/>
          </w:rPr>
          <w:t>14-11-2016: Εξαρθρώθηκε εγκληματική οργάνωση τα μέλη της οποίας διέπρατταν ένοπλες ληστείες σε βάρος ιδιωτών και σε καταστήματα σε διάφορες περιοχές της Αττικής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0" w:history="1">
        <w:r w:rsidR="002919BC" w:rsidRPr="00DA1563">
          <w:rPr>
            <w:rStyle w:val="Strong"/>
            <w:rFonts w:ascii="Tahoma" w:hAnsi="Tahoma" w:cs="Tahoma"/>
            <w:b w:val="0"/>
            <w:color w:val="0070C0"/>
            <w:u w:val="single"/>
          </w:rPr>
          <w:t>14-11-2016: Συνελήφθησαν δύο (2) υπήκοοι Βουλγαρίας για μεταφορά και εισαγωγή στην Ελληνική Επικράτεια από την Ολλανδία, μέσω αεροπορικών δρομολογίων, σημαντικής ποσότητας κοκαΐνης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1" w:history="1">
        <w:r w:rsidR="002919BC" w:rsidRPr="00DA1563">
          <w:rPr>
            <w:rStyle w:val="Strong"/>
            <w:rFonts w:ascii="Tahoma" w:hAnsi="Tahoma" w:cs="Tahoma"/>
            <w:b w:val="0"/>
            <w:color w:val="0070C0"/>
            <w:u w:val="single"/>
          </w:rPr>
          <w:t>18-11-2016: Εξιχνιάσθηκε η ένοπλη ληστεία, που διαπράχθηκε πριν από ένα μήνα (17 Οκτώβριου 2016), στις εγκαταστάσεις του Ε.Ο.Π.Υ.Υ στον Άγιο Ιωάννη Ρέντη</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2" w:history="1">
        <w:r w:rsidR="002919BC" w:rsidRPr="00DA1563">
          <w:rPr>
            <w:rStyle w:val="Strong"/>
            <w:rFonts w:ascii="Tahoma" w:hAnsi="Tahoma" w:cs="Tahoma"/>
            <w:b w:val="0"/>
            <w:color w:val="0070C0"/>
            <w:u w:val="single"/>
          </w:rPr>
          <w:t>18-11-2016: Εξαρθρώθηκε εγκληματική ομάδα που διέπραττε ληστείες και κλοπές, στην Κορινθία</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3" w:history="1">
        <w:r w:rsidR="002919BC" w:rsidRPr="00DA1563">
          <w:rPr>
            <w:rStyle w:val="Strong"/>
            <w:rFonts w:ascii="Tahoma" w:hAnsi="Tahoma" w:cs="Tahoma"/>
            <w:b w:val="0"/>
            <w:color w:val="0070C0"/>
            <w:u w:val="single"/>
          </w:rPr>
          <w:t>23-11-2016: Εξαρθρώθηκε εγκληματική ομάδα που διέπραττε ληστείες και κλοπές σε κοσμηματοπωλεία και οικίες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4" w:history="1">
        <w:r w:rsidR="002919BC" w:rsidRPr="00DA1563">
          <w:rPr>
            <w:rStyle w:val="Strong"/>
            <w:rFonts w:ascii="Tahoma" w:hAnsi="Tahoma" w:cs="Tahoma"/>
            <w:b w:val="0"/>
            <w:color w:val="0070C0"/>
            <w:u w:val="single"/>
          </w:rPr>
          <w:t>23-11-2016: Συνελήφθη 77χρονος ημεδαπός στην Πάτρα για ανθρωποκτονία αλλοδαπού</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5" w:history="1">
        <w:r w:rsidR="002919BC" w:rsidRPr="00DA1563">
          <w:rPr>
            <w:rStyle w:val="Strong"/>
            <w:rFonts w:ascii="Tahoma" w:hAnsi="Tahoma" w:cs="Tahoma"/>
            <w:b w:val="0"/>
            <w:color w:val="0070C0"/>
            <w:u w:val="single"/>
          </w:rPr>
          <w:t>23-11-2016: Παρουσίαση υπόθεσης εξάρθρωσης συμμορίας, τα μέλη της οποίας διέπρατταν συστηματικά κλοπές- διαρρήξεις σε κατοικίες στην Κέρκυρα</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6" w:history="1">
        <w:r w:rsidR="002919BC" w:rsidRPr="00DA1563">
          <w:rPr>
            <w:rStyle w:val="Strong"/>
            <w:rFonts w:ascii="Tahoma" w:hAnsi="Tahoma" w:cs="Tahoma"/>
            <w:b w:val="0"/>
            <w:color w:val="0070C0"/>
            <w:u w:val="single"/>
          </w:rPr>
          <w:t>24-11-2016: Εξαρθρώθηκε εγκληματική οργάνωση τα μέλη της οποίας διακινούσαν σημαντικές ποσότητες ναρκωτικών στην εγχώρια παράνομη αγορά</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7" w:history="1">
        <w:r w:rsidR="002919BC" w:rsidRPr="00DA1563">
          <w:rPr>
            <w:rStyle w:val="Strong"/>
            <w:rFonts w:ascii="Tahoma" w:hAnsi="Tahoma" w:cs="Tahoma"/>
            <w:b w:val="0"/>
            <w:color w:val="0070C0"/>
            <w:u w:val="single"/>
          </w:rPr>
          <w:t>25-11-2016: Εξιχνιάσθηκε η ανθρωποκτονία 20χρονου ημεδαπού, η σορός του οποίου είχε βρεθεί στις 14-5-2016 σε περιοχή της Πεντέλης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8" w:history="1">
        <w:r w:rsidR="002919BC" w:rsidRPr="00DA1563">
          <w:rPr>
            <w:rStyle w:val="Strong"/>
            <w:rFonts w:ascii="Tahoma" w:hAnsi="Tahoma" w:cs="Tahoma"/>
            <w:b w:val="0"/>
            <w:color w:val="0070C0"/>
            <w:u w:val="single"/>
          </w:rPr>
          <w:t>25-11-2016: Εξαρθρώθηκε εγκληματική ομάδα που διέπραττε κλοπές αυτοκινήτων συγκεκριμένου τύπου, τα οποία πωλούσε αποσυναρμολογημένα ως ανταλλακτικά ή εξ' ολοκλήρου με παραποιημένα στοιχεία</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299" w:history="1">
        <w:r w:rsidR="002919BC" w:rsidRPr="00DA1563">
          <w:rPr>
            <w:rStyle w:val="Strong"/>
            <w:rFonts w:ascii="Tahoma" w:hAnsi="Tahoma" w:cs="Tahoma"/>
            <w:b w:val="0"/>
            <w:color w:val="0070C0"/>
            <w:u w:val="single"/>
          </w:rPr>
          <w:t xml:space="preserve">28-11-2016: Δηλώσεις του Διευθυντή της Διεύθυνσης Ασφάλειας Αττικής Υποστράτηγου Χρήστου </w:t>
        </w:r>
        <w:proofErr w:type="spellStart"/>
        <w:r w:rsidR="002919BC" w:rsidRPr="00DA1563">
          <w:rPr>
            <w:rStyle w:val="Strong"/>
            <w:rFonts w:ascii="Tahoma" w:hAnsi="Tahoma" w:cs="Tahoma"/>
            <w:b w:val="0"/>
            <w:color w:val="0070C0"/>
            <w:u w:val="single"/>
          </w:rPr>
          <w:t>Παπαζαφείρη</w:t>
        </w:r>
        <w:proofErr w:type="spellEnd"/>
        <w:r w:rsidR="002919BC" w:rsidRPr="00DA1563">
          <w:rPr>
            <w:rStyle w:val="Strong"/>
            <w:rFonts w:ascii="Tahoma" w:hAnsi="Tahoma" w:cs="Tahoma"/>
            <w:b w:val="0"/>
            <w:color w:val="0070C0"/>
            <w:u w:val="single"/>
          </w:rPr>
          <w:t xml:space="preserve"> και του Εκπροσώπου Τύπου της Ελληνικής Αστυνομίας Αστυνομικού Υποδιευθυντή Θεόδωρου </w:t>
        </w:r>
        <w:proofErr w:type="spellStart"/>
        <w:r w:rsidR="002919BC" w:rsidRPr="00DA1563">
          <w:rPr>
            <w:rStyle w:val="Strong"/>
            <w:rFonts w:ascii="Tahoma" w:hAnsi="Tahoma" w:cs="Tahoma"/>
            <w:b w:val="0"/>
            <w:color w:val="0070C0"/>
            <w:u w:val="single"/>
          </w:rPr>
          <w:t>Χρονόπολου</w:t>
        </w:r>
        <w:proofErr w:type="spellEnd"/>
        <w:r w:rsidR="002919BC" w:rsidRPr="00DA1563">
          <w:rPr>
            <w:rStyle w:val="Strong"/>
            <w:rFonts w:ascii="Tahoma" w:hAnsi="Tahoma" w:cs="Tahoma"/>
            <w:b w:val="0"/>
            <w:color w:val="0070C0"/>
            <w:u w:val="single"/>
          </w:rPr>
          <w:t>, σχετικά με εξάρθρωση πολυμελούς εγκληματικής οργάνωσης...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300" w:history="1">
        <w:r w:rsidR="002919BC" w:rsidRPr="00DA1563">
          <w:rPr>
            <w:rStyle w:val="Strong"/>
            <w:rFonts w:ascii="Tahoma" w:hAnsi="Tahoma" w:cs="Tahoma"/>
            <w:b w:val="0"/>
            <w:color w:val="0070C0"/>
            <w:u w:val="single"/>
          </w:rPr>
          <w:t>28-11-2016: Συνελήφθησαν δύο ημεδαπές στον Άγιο Νικόλαο Φιλιατών Θεσπρωτίας, για μεταφορά και διακίνηση 118 κιλών περίπου ακατέργαστης κάνναβης</w:t>
        </w:r>
      </w:hyperlink>
    </w:p>
    <w:p w:rsidR="002919BC" w:rsidRPr="00DA1563" w:rsidRDefault="00681B14" w:rsidP="005A693D">
      <w:pPr>
        <w:numPr>
          <w:ilvl w:val="0"/>
          <w:numId w:val="23"/>
        </w:numPr>
        <w:shd w:val="clear" w:color="auto" w:fill="FFFFFF"/>
        <w:spacing w:before="100" w:beforeAutospacing="1" w:after="100" w:afterAutospacing="1"/>
        <w:jc w:val="both"/>
        <w:rPr>
          <w:rFonts w:ascii="Tahoma" w:hAnsi="Tahoma" w:cs="Tahoma"/>
          <w:color w:val="0070C0"/>
          <w:u w:val="single"/>
        </w:rPr>
      </w:pPr>
      <w:hyperlink r:id="rId301" w:history="1">
        <w:r w:rsidR="002919BC" w:rsidRPr="00DA1563">
          <w:rPr>
            <w:rStyle w:val="Strong"/>
            <w:rFonts w:ascii="Tahoma" w:hAnsi="Tahoma" w:cs="Tahoma"/>
            <w:b w:val="0"/>
            <w:color w:val="0070C0"/>
            <w:u w:val="single"/>
          </w:rPr>
          <w:t>29-11-2016: Εξαρθρώθηκε συμμορία που ενέχεται σε πολυάριθμες κλοπές οχημάτων στη Βόρεια Ελλάδα</w:t>
        </w:r>
      </w:hyperlink>
      <w:r w:rsidR="002919BC" w:rsidRPr="00DA1563">
        <w:rPr>
          <w:rFonts w:ascii="Tahoma" w:hAnsi="Tahoma" w:cs="Tahoma"/>
          <w:color w:val="0070C0"/>
          <w:u w:val="single"/>
        </w:rPr>
        <w:t xml:space="preserve"> </w:t>
      </w:r>
    </w:p>
    <w:p w:rsidR="00E94D59" w:rsidRDefault="00E94D59" w:rsidP="002919BC">
      <w:pPr>
        <w:spacing w:before="100" w:beforeAutospacing="1" w:after="100" w:afterAutospacing="1"/>
        <w:jc w:val="both"/>
        <w:rPr>
          <w:rFonts w:ascii="Tahoma" w:hAnsi="Tahoma" w:cs="Tahoma"/>
          <w:b/>
          <w:u w:val="single"/>
        </w:rPr>
      </w:pPr>
    </w:p>
    <w:p w:rsidR="002919BC" w:rsidRPr="00857269" w:rsidRDefault="002919BC" w:rsidP="002919BC">
      <w:pPr>
        <w:spacing w:before="100" w:beforeAutospacing="1" w:after="100" w:afterAutospacing="1"/>
        <w:jc w:val="both"/>
        <w:rPr>
          <w:rFonts w:ascii="Tahoma" w:hAnsi="Tahoma" w:cs="Tahoma"/>
          <w:b/>
          <w:u w:val="single"/>
        </w:rPr>
      </w:pPr>
      <w:r w:rsidRPr="00857269">
        <w:rPr>
          <w:rFonts w:ascii="Tahoma" w:hAnsi="Tahoma" w:cs="Tahoma"/>
          <w:b/>
          <w:u w:val="single"/>
        </w:rPr>
        <w:lastRenderedPageBreak/>
        <w:t>Δεκέμβριος</w:t>
      </w:r>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2" w:history="1">
        <w:r w:rsidR="002919BC" w:rsidRPr="00DA1563">
          <w:rPr>
            <w:rStyle w:val="Hyperlink"/>
            <w:rFonts w:ascii="Tahoma" w:hAnsi="Tahoma" w:cs="Tahoma"/>
            <w:bCs/>
            <w:color w:val="0070C0"/>
          </w:rPr>
          <w:t>01-12-2016: Εξαρθρώθηκε εγκληματική οργάνωση, τα μέλη της οποίας διέπραξαν πλήθος κλοπών οχημάτων και τα μεταπωλούσαν με απατηλό τρόπο σε ανυποψίαστους πολίτες σε περιοχές της Αττικής, της Δράμας και της Καβάλας</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3" w:history="1">
        <w:r w:rsidR="002919BC" w:rsidRPr="00DA1563">
          <w:rPr>
            <w:rStyle w:val="Hyperlink"/>
            <w:rFonts w:ascii="Tahoma" w:hAnsi="Tahoma" w:cs="Tahoma"/>
            <w:bCs/>
            <w:color w:val="0070C0"/>
          </w:rPr>
          <w:t>03-12-2016: Εξαρθρώθηκε εγκληματική ομάδα που διέπραττε απάτες και πλαστογραφίες κατ' επάγγελμα και κατ' εξακολούθηση καθώς και κατάχρηση δημοσίου χρήματος με στόχο την ακίνητη περιουσία και τραπεζικό λογαριασμό θανόντα</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4" w:history="1">
        <w:r w:rsidR="002919BC" w:rsidRPr="00DA1563">
          <w:rPr>
            <w:rStyle w:val="Hyperlink"/>
            <w:rFonts w:ascii="Tahoma" w:hAnsi="Tahoma" w:cs="Tahoma"/>
            <w:bCs/>
            <w:color w:val="0070C0"/>
          </w:rPr>
          <w:t>06-12-2016: Εξαρθρώθηκε εγκληματική οργάνωση τα μέλη της οποίας εξαπατούσαν κυρίως ηλικιωμένους, στο Λασίθι</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5" w:history="1">
        <w:r w:rsidR="002919BC" w:rsidRPr="00DA1563">
          <w:rPr>
            <w:rStyle w:val="Hyperlink"/>
            <w:rFonts w:ascii="Tahoma" w:hAnsi="Tahoma" w:cs="Tahoma"/>
            <w:bCs/>
            <w:color w:val="0070C0"/>
          </w:rPr>
          <w:t>09-12-2016: Δηλώσεις του Προϊσταμένου της Διεύθυνσης Οικονομικής Αστυνομίας και του Εκπροσώπου Τύπου της Ελληνικής Αστυνομίας για εξάρθρωση εγκληματικής οργάνωσης, διεθνικού χαρακτήρα, που παρασκεύαζε - διακινούσε σε Ελλάδα &amp; εξωτερικό, αναβολικά φάρμακα</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6" w:history="1">
        <w:r w:rsidR="002919BC" w:rsidRPr="00DA1563">
          <w:rPr>
            <w:rStyle w:val="Hyperlink"/>
            <w:rFonts w:ascii="Tahoma" w:hAnsi="Tahoma" w:cs="Tahoma"/>
            <w:bCs/>
            <w:color w:val="0070C0"/>
          </w:rPr>
          <w:t>09-12-2016: Εξαρθρώθηκε τριμελής σπείρα, που διέπραττε κλοπές προϊόντων από σούπερ μάρκετ</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7" w:history="1">
        <w:r w:rsidR="002919BC" w:rsidRPr="00DA1563">
          <w:rPr>
            <w:rStyle w:val="Hyperlink"/>
            <w:rFonts w:ascii="Tahoma" w:hAnsi="Tahoma" w:cs="Tahoma"/>
            <w:bCs/>
            <w:color w:val="0070C0"/>
          </w:rPr>
          <w:t>12-12-2016: Παρουσίαση υπόθεσης εξάρθρωσης διεθνικής εγκληματικής οργάνωσης που δραστηριοποιείτο στην παράνομη διακίνηση ανθρώπων</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8" w:history="1">
        <w:r w:rsidR="002919BC" w:rsidRPr="00DA1563">
          <w:rPr>
            <w:rStyle w:val="Hyperlink"/>
            <w:rFonts w:ascii="Tahoma" w:hAnsi="Tahoma" w:cs="Tahoma"/>
            <w:bCs/>
            <w:color w:val="0070C0"/>
          </w:rPr>
          <w:t>13-12-2016: Εξαρθρώθηκε κύκλωμα που μετέφερε παράνομους αλλοδαπούς από την Ελλάδα σε άλλες χώρες της Ευρώπης</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09" w:history="1">
        <w:r w:rsidR="002919BC" w:rsidRPr="00DA1563">
          <w:rPr>
            <w:rStyle w:val="Hyperlink"/>
            <w:rFonts w:ascii="Tahoma" w:hAnsi="Tahoma" w:cs="Tahoma"/>
            <w:bCs/>
            <w:color w:val="0070C0"/>
          </w:rPr>
          <w:t>14-12-2016: Εξαρθρώθηκε εγκληματική ομάδα που δραστηριοποιούνταν στην πώληση και κυκλοφορία παραχαραγμένων χαρτονομισμάτων</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0" w:history="1">
        <w:r w:rsidR="002919BC" w:rsidRPr="00DA1563">
          <w:rPr>
            <w:rStyle w:val="Hyperlink"/>
            <w:rFonts w:ascii="Tahoma" w:hAnsi="Tahoma" w:cs="Tahoma"/>
            <w:bCs/>
            <w:color w:val="0070C0"/>
          </w:rPr>
          <w:t>15-12-2016: Εξαρθρώθηκε εγκληματική οργάνωση που δραστηριοποιείτο στην δια θαλάσσης μεταφορά και εισαγωγή από την Αλβανία στην Ελλάδα σημαντικών ποσοτήτων ακατέργαστης κάνναβης</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1" w:history="1">
        <w:r w:rsidR="002919BC" w:rsidRPr="00DA1563">
          <w:rPr>
            <w:rStyle w:val="Hyperlink"/>
            <w:rFonts w:ascii="Tahoma" w:hAnsi="Tahoma" w:cs="Tahoma"/>
            <w:bCs/>
            <w:color w:val="0070C0"/>
          </w:rPr>
          <w:t>17-12-2016: Εξαρθρώθηκε εγκληματική οργάνωση η οποία δραστηριοποιούνταν στην διακίνηση αλλοδαπών από την Ελλάδα προς την Ιταλία με τη χρήση πλωτών μέσων και από την Τουρκία στην Ελλάδα μέσω Έβρου</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2" w:history="1">
        <w:r w:rsidR="002919BC" w:rsidRPr="00DA1563">
          <w:rPr>
            <w:rStyle w:val="Hyperlink"/>
            <w:rFonts w:ascii="Tahoma" w:hAnsi="Tahoma" w:cs="Tahoma"/>
            <w:bCs/>
            <w:color w:val="0070C0"/>
          </w:rPr>
          <w:t>17-12-2016: Εξαρθρώθηκε εγκληματική ομάδα, τα μέλη της οποίας διέπρατταν κλοπές από οικίες και αυτοκίνητα στην περιοχή των Μεγάρων</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3" w:history="1">
        <w:r w:rsidR="002919BC" w:rsidRPr="00DA1563">
          <w:rPr>
            <w:rStyle w:val="Hyperlink"/>
            <w:rFonts w:ascii="Tahoma" w:hAnsi="Tahoma" w:cs="Tahoma"/>
            <w:bCs/>
            <w:color w:val="0070C0"/>
          </w:rPr>
          <w:t>18-12-2016: Εξαρθρώθηκε εγκληματική ομάδα, που διέπραττε κλοπές και διαρρήξεις σε καταστήματα και επιχειρήσεις στη Μυτιλήνη</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4" w:history="1">
        <w:r w:rsidR="002919BC" w:rsidRPr="00DA1563">
          <w:rPr>
            <w:rStyle w:val="Hyperlink"/>
            <w:rFonts w:ascii="Tahoma" w:hAnsi="Tahoma" w:cs="Tahoma"/>
            <w:bCs/>
            <w:color w:val="0070C0"/>
          </w:rPr>
          <w:t>19-12-2016: Εξαρθρώθηκε εγκληματική οργάνωση η οποία δραστηριοποιούνταν στην διακίνηση ναρκωτικών ουσιών στα Χανιά και στο Ρέθυμνο</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5" w:history="1">
        <w:r w:rsidR="002919BC" w:rsidRPr="00DA1563">
          <w:rPr>
            <w:rStyle w:val="Hyperlink"/>
            <w:rFonts w:ascii="Tahoma" w:hAnsi="Tahoma" w:cs="Tahoma"/>
            <w:bCs/>
            <w:color w:val="0070C0"/>
          </w:rPr>
          <w:t xml:space="preserve">20-12-2016: Εξαρθρώθηκε εγκληματική οργάνωση που δραστηριοποιούνταν στην μεταφορά και αποθήκευση ακατέργαστης </w:t>
        </w:r>
        <w:r w:rsidR="002919BC" w:rsidRPr="00DA1563">
          <w:rPr>
            <w:rStyle w:val="Hyperlink"/>
            <w:rFonts w:ascii="Tahoma" w:hAnsi="Tahoma" w:cs="Tahoma"/>
            <w:bCs/>
            <w:color w:val="0070C0"/>
          </w:rPr>
          <w:lastRenderedPageBreak/>
          <w:t>κάνναβης και κοκαΐνης με σκοπό την περαιτέρω διακίνηση στην εγχώρια αγορά</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6" w:history="1">
        <w:r w:rsidR="002919BC" w:rsidRPr="00DA1563">
          <w:rPr>
            <w:rStyle w:val="Hyperlink"/>
            <w:rFonts w:ascii="Tahoma" w:hAnsi="Tahoma" w:cs="Tahoma"/>
            <w:bCs/>
            <w:color w:val="0070C0"/>
          </w:rPr>
          <w:t>22-12-2016: Εξακριβώθηκε η δράση 6μελους κυκλώματος που δραστηριοποιούνταν σε παράνομες υιοθεσίες σε Βόρεια Ελλάδα και Αττική</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7" w:history="1">
        <w:r w:rsidR="002919BC" w:rsidRPr="00DA1563">
          <w:rPr>
            <w:rStyle w:val="Hyperlink"/>
            <w:rFonts w:ascii="Tahoma" w:hAnsi="Tahoma" w:cs="Tahoma"/>
            <w:bCs/>
            <w:color w:val="0070C0"/>
          </w:rPr>
          <w:t>22-12-2016: Διακριβώθηκε πλήρως η δράση οργανωμένης εγκληματικής σπείρας, τα μέλη της οποίας ενέχονται σε απόπειρα ανθρωποκτονίας σε βάρος αστυνομικών και στη διάπραξη σωρείας ληστειών και κλοπών, σε οικίες και καταστήματα περιοχών της Εύβοιας</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8" w:history="1">
        <w:r w:rsidR="002919BC" w:rsidRPr="00DA1563">
          <w:rPr>
            <w:rStyle w:val="Hyperlink"/>
            <w:rFonts w:ascii="Tahoma" w:hAnsi="Tahoma" w:cs="Tahoma"/>
            <w:bCs/>
            <w:color w:val="0070C0"/>
          </w:rPr>
          <w:t>26-12-2016: Εξαρθρώθηκε εγκληματική ομάδα που διέπραττε εκβιάσεις ιδιωτών με το πρόσχημα εντολών μεσιτείας για αγοραπωλησίες ακινήτων</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19" w:history="1">
        <w:r w:rsidR="002919BC" w:rsidRPr="00DA1563">
          <w:rPr>
            <w:rStyle w:val="Hyperlink"/>
            <w:rFonts w:ascii="Tahoma" w:hAnsi="Tahoma" w:cs="Tahoma"/>
            <w:bCs/>
            <w:color w:val="0070C0"/>
          </w:rPr>
          <w:t>28-12-2016: Εξιχνιάστηκε άμεσα ανθρωποκτονία σε βάρος 64χρονου ημεδαπού στον Αλμυρό Μαγνησίας</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20" w:history="1">
        <w:r w:rsidR="002919BC" w:rsidRPr="00DA1563">
          <w:rPr>
            <w:rStyle w:val="Hyperlink"/>
            <w:rFonts w:ascii="Tahoma" w:hAnsi="Tahoma" w:cs="Tahoma"/>
            <w:bCs/>
            <w:color w:val="0070C0"/>
          </w:rPr>
          <w:t>30-12-2016: Εξαρθρώθηκε εγκληματική ομάδα τα μέλη της οποίας διέπρατταν διαρρήξεις-κλοπές από Α.Τ.Μ. Τραπεζών με τη μέθοδο «PLOFKRAAK»</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21" w:history="1">
        <w:r w:rsidR="002919BC" w:rsidRPr="00DA1563">
          <w:rPr>
            <w:rStyle w:val="Hyperlink"/>
            <w:rFonts w:ascii="Tahoma" w:hAnsi="Tahoma" w:cs="Tahoma"/>
            <w:bCs/>
            <w:color w:val="0070C0"/>
          </w:rPr>
          <w:t>30-12-2016: Συνελήφθησαν στα Ιωάννινα, τρεις ημεδαποί, που μετέφεραν οργανωμένα, με δύο αυτοκίνητα, μεγάλη ποσότητα ακατέργαστης κάνναβης</w:t>
        </w:r>
      </w:hyperlink>
    </w:p>
    <w:p w:rsidR="002919BC" w:rsidRPr="00DA1563" w:rsidRDefault="00681B14" w:rsidP="005A693D">
      <w:pPr>
        <w:numPr>
          <w:ilvl w:val="0"/>
          <w:numId w:val="24"/>
        </w:numPr>
        <w:shd w:val="clear" w:color="auto" w:fill="FFFFFF"/>
        <w:spacing w:before="100" w:beforeAutospacing="1" w:after="100" w:afterAutospacing="1"/>
        <w:jc w:val="both"/>
        <w:rPr>
          <w:rFonts w:ascii="Tahoma" w:hAnsi="Tahoma" w:cs="Tahoma"/>
          <w:color w:val="0070C0"/>
          <w:u w:val="single"/>
        </w:rPr>
      </w:pPr>
      <w:hyperlink r:id="rId322" w:history="1">
        <w:r w:rsidR="002919BC" w:rsidRPr="00DA1563">
          <w:rPr>
            <w:rStyle w:val="Hyperlink"/>
            <w:rFonts w:ascii="Tahoma" w:hAnsi="Tahoma" w:cs="Tahoma"/>
            <w:bCs/>
            <w:color w:val="0070C0"/>
          </w:rPr>
          <w:t>31-12-2016: Εξιχνιάσθηκε άμεσα η ανθρωποκτονία σε βάρος 45χρονης ημεδαπής, στη Λαμία Φθιώτιδας</w:t>
        </w:r>
      </w:hyperlink>
    </w:p>
    <w:p w:rsidR="002919BC" w:rsidRPr="00683A18" w:rsidRDefault="002919BC" w:rsidP="00B4383C">
      <w:pPr>
        <w:spacing w:before="100" w:beforeAutospacing="1" w:after="100" w:afterAutospacing="1"/>
        <w:jc w:val="both"/>
        <w:rPr>
          <w:rFonts w:ascii="Tahoma" w:hAnsi="Tahoma" w:cs="Tahoma"/>
          <w:b/>
          <w:u w:val="single"/>
        </w:rPr>
      </w:pPr>
    </w:p>
    <w:p w:rsidR="00435B03" w:rsidRPr="002919BC" w:rsidRDefault="00435B03" w:rsidP="002919BC"/>
    <w:sectPr w:rsidR="00435B03" w:rsidRPr="002919BC" w:rsidSect="009A1905">
      <w:headerReference w:type="even" r:id="rId323"/>
      <w:headerReference w:type="default" r:id="rId324"/>
      <w:footerReference w:type="even" r:id="rId325"/>
      <w:footerReference w:type="default" r:id="rId326"/>
      <w:headerReference w:type="first" r:id="rId327"/>
      <w:footerReference w:type="first" r:id="rId328"/>
      <w:pgSz w:w="11906" w:h="16838" w:code="9"/>
      <w:pgMar w:top="3544" w:right="1797" w:bottom="1440" w:left="179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550" w:rsidRDefault="00B84550">
      <w:r>
        <w:separator/>
      </w:r>
    </w:p>
  </w:endnote>
  <w:endnote w:type="continuationSeparator" w:id="1">
    <w:p w:rsidR="00B84550" w:rsidRDefault="00B84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50" w:rsidRDefault="00B845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50" w:rsidRPr="000F1B91" w:rsidRDefault="00B84550" w:rsidP="000F1B91">
    <w:pPr>
      <w:pStyle w:val="Footer"/>
      <w:jc w:val="right"/>
      <w:rPr>
        <w:rFonts w:ascii="Tahoma" w:hAnsi="Tahoma" w:cs="Tahoma"/>
        <w:sz w:val="18"/>
        <w:szCs w:val="18"/>
      </w:rPr>
    </w:pPr>
    <w:r w:rsidRPr="000F1B91">
      <w:rPr>
        <w:rFonts w:ascii="Tahoma" w:hAnsi="Tahoma" w:cs="Tahoma"/>
        <w:sz w:val="18"/>
        <w:szCs w:val="18"/>
      </w:rPr>
      <w:t xml:space="preserve">Σελίδα </w:t>
    </w:r>
    <w:r w:rsidR="00681B14" w:rsidRPr="000F1B91">
      <w:rPr>
        <w:rFonts w:ascii="Tahoma" w:hAnsi="Tahoma" w:cs="Tahoma"/>
        <w:sz w:val="18"/>
        <w:szCs w:val="18"/>
      </w:rPr>
      <w:fldChar w:fldCharType="begin"/>
    </w:r>
    <w:r w:rsidRPr="000F1B91">
      <w:rPr>
        <w:rFonts w:ascii="Tahoma" w:hAnsi="Tahoma" w:cs="Tahoma"/>
        <w:sz w:val="18"/>
        <w:szCs w:val="18"/>
      </w:rPr>
      <w:instrText xml:space="preserve"> PAGE </w:instrText>
    </w:r>
    <w:r w:rsidR="00681B14" w:rsidRPr="000F1B91">
      <w:rPr>
        <w:rFonts w:ascii="Tahoma" w:hAnsi="Tahoma" w:cs="Tahoma"/>
        <w:sz w:val="18"/>
        <w:szCs w:val="18"/>
      </w:rPr>
      <w:fldChar w:fldCharType="separate"/>
    </w:r>
    <w:r w:rsidR="00C27B19">
      <w:rPr>
        <w:rFonts w:ascii="Tahoma" w:hAnsi="Tahoma" w:cs="Tahoma"/>
        <w:noProof/>
        <w:sz w:val="18"/>
        <w:szCs w:val="18"/>
      </w:rPr>
      <w:t>8</w:t>
    </w:r>
    <w:r w:rsidR="00681B14" w:rsidRPr="000F1B91">
      <w:rPr>
        <w:rFonts w:ascii="Tahoma" w:hAnsi="Tahoma" w:cs="Tahoma"/>
        <w:sz w:val="18"/>
        <w:szCs w:val="18"/>
      </w:rPr>
      <w:fldChar w:fldCharType="end"/>
    </w:r>
    <w:r w:rsidRPr="000F1B91">
      <w:rPr>
        <w:rFonts w:ascii="Tahoma" w:hAnsi="Tahoma" w:cs="Tahoma"/>
        <w:sz w:val="18"/>
        <w:szCs w:val="18"/>
      </w:rPr>
      <w:t xml:space="preserve"> από </w:t>
    </w:r>
    <w:r w:rsidR="00681B14" w:rsidRPr="000F1B91">
      <w:rPr>
        <w:rFonts w:ascii="Tahoma" w:hAnsi="Tahoma" w:cs="Tahoma"/>
        <w:sz w:val="18"/>
        <w:szCs w:val="18"/>
      </w:rPr>
      <w:fldChar w:fldCharType="begin"/>
    </w:r>
    <w:r w:rsidRPr="000F1B91">
      <w:rPr>
        <w:rFonts w:ascii="Tahoma" w:hAnsi="Tahoma" w:cs="Tahoma"/>
        <w:sz w:val="18"/>
        <w:szCs w:val="18"/>
      </w:rPr>
      <w:instrText xml:space="preserve"> NUMPAGES </w:instrText>
    </w:r>
    <w:r w:rsidR="00681B14" w:rsidRPr="000F1B91">
      <w:rPr>
        <w:rFonts w:ascii="Tahoma" w:hAnsi="Tahoma" w:cs="Tahoma"/>
        <w:sz w:val="18"/>
        <w:szCs w:val="18"/>
      </w:rPr>
      <w:fldChar w:fldCharType="separate"/>
    </w:r>
    <w:r w:rsidR="00C27B19">
      <w:rPr>
        <w:rFonts w:ascii="Tahoma" w:hAnsi="Tahoma" w:cs="Tahoma"/>
        <w:noProof/>
        <w:sz w:val="18"/>
        <w:szCs w:val="18"/>
      </w:rPr>
      <w:t>68</w:t>
    </w:r>
    <w:r w:rsidR="00681B14" w:rsidRPr="000F1B91">
      <w:rPr>
        <w:rFonts w:ascii="Tahoma" w:hAnsi="Tahoma" w:cs="Tahoma"/>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50" w:rsidRDefault="00B84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50" w:rsidRDefault="00B84550">
      <w:r>
        <w:separator/>
      </w:r>
    </w:p>
  </w:footnote>
  <w:footnote w:type="continuationSeparator" w:id="1">
    <w:p w:rsidR="00B84550" w:rsidRDefault="00B84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50" w:rsidRDefault="00B845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50" w:rsidRPr="0026126A" w:rsidRDefault="00B84550" w:rsidP="00FE7CAE">
    <w:pPr>
      <w:pStyle w:val="Header"/>
      <w:ind w:left="-1418"/>
      <w:rPr>
        <w:lang w:val="en-US"/>
      </w:rPr>
    </w:pPr>
    <w:r>
      <w:rPr>
        <w:noProof/>
      </w:rPr>
      <w:drawing>
        <wp:inline distT="0" distB="0" distL="0" distR="0">
          <wp:extent cx="7020000" cy="1804871"/>
          <wp:effectExtent l="19050" t="0" r="9450" b="0"/>
          <wp:docPr id="2" name="Picture 2" descr="\\srv-nas\Y\ΓΡΑΦΕΙΟ ΣΥΝΤΟΝΙΣΜΟΥ\ΦΟΡΜΕΣ ΔΤ ΑΛΛΩΝ ΔΙΕΥΘΥΝΣΕΩΝ\TEMPLATES\ΑΕΑ\aea n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nas\Y\ΓΡΑΦΕΙΟ ΣΥΝΤΟΝΙΣΜΟΥ\ΦΟΡΜΕΣ ΔΤ ΑΛΛΩΝ ΔΙΕΥΘΥΝΣΕΩΝ\TEMPLATES\ΑΕΑ\aea neo.png"/>
                  <pic:cNvPicPr>
                    <a:picLocks noChangeAspect="1" noChangeArrowheads="1"/>
                  </pic:cNvPicPr>
                </pic:nvPicPr>
                <pic:blipFill>
                  <a:blip r:embed="rId1"/>
                  <a:srcRect/>
                  <a:stretch>
                    <a:fillRect/>
                  </a:stretch>
                </pic:blipFill>
                <pic:spPr bwMode="auto">
                  <a:xfrm>
                    <a:off x="0" y="0"/>
                    <a:ext cx="7020000" cy="1804871"/>
                  </a:xfrm>
                  <a:prstGeom prst="rect">
                    <a:avLst/>
                  </a:prstGeom>
                  <a:noFill/>
                  <a:ln w="9525">
                    <a:noFill/>
                    <a:miter lim="800000"/>
                    <a:headEnd/>
                    <a:tailEnd/>
                  </a:ln>
                </pic:spPr>
              </pic:pic>
            </a:graphicData>
          </a:graphic>
        </wp:inline>
      </w:drawing>
    </w:r>
  </w:p>
  <w:p w:rsidR="00B84550" w:rsidRDefault="00B84550" w:rsidP="00FE7CAE">
    <w:pPr>
      <w:pStyle w:val="Header"/>
      <w:tabs>
        <w:tab w:val="clear" w:pos="4153"/>
        <w:tab w:val="clear" w:pos="8306"/>
        <w:tab w:val="left" w:pos="3435"/>
      </w:tabs>
      <w:rPr>
        <w:lang w:val="en-US"/>
      </w:rPr>
    </w:pPr>
    <w:r>
      <w:rPr>
        <w:lang w:val="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50" w:rsidRDefault="00B845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30A4F44"/>
    <w:multiLevelType w:val="hybridMultilevel"/>
    <w:tmpl w:val="54D26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6E43C2"/>
    <w:multiLevelType w:val="hybridMultilevel"/>
    <w:tmpl w:val="53E29FF8"/>
    <w:lvl w:ilvl="0" w:tplc="04080001">
      <w:start w:val="1"/>
      <w:numFmt w:val="bullet"/>
      <w:lvlText w:val=""/>
      <w:lvlJc w:val="left"/>
      <w:pPr>
        <w:tabs>
          <w:tab w:val="num" w:pos="813"/>
        </w:tabs>
        <w:ind w:left="813" w:hanging="360"/>
      </w:pPr>
      <w:rPr>
        <w:rFonts w:ascii="Symbol" w:hAnsi="Symbol" w:cs="Symbol" w:hint="default"/>
      </w:rPr>
    </w:lvl>
    <w:lvl w:ilvl="1" w:tplc="04080003">
      <w:start w:val="1"/>
      <w:numFmt w:val="bullet"/>
      <w:lvlText w:val="o"/>
      <w:lvlJc w:val="left"/>
      <w:pPr>
        <w:tabs>
          <w:tab w:val="num" w:pos="1533"/>
        </w:tabs>
        <w:ind w:left="1533" w:hanging="360"/>
      </w:pPr>
      <w:rPr>
        <w:rFonts w:ascii="Courier New" w:hAnsi="Courier New" w:cs="Courier New" w:hint="default"/>
      </w:rPr>
    </w:lvl>
    <w:lvl w:ilvl="2" w:tplc="04080005">
      <w:start w:val="1"/>
      <w:numFmt w:val="bullet"/>
      <w:lvlText w:val=""/>
      <w:lvlJc w:val="left"/>
      <w:pPr>
        <w:tabs>
          <w:tab w:val="num" w:pos="2253"/>
        </w:tabs>
        <w:ind w:left="2253" w:hanging="360"/>
      </w:pPr>
      <w:rPr>
        <w:rFonts w:ascii="Wingdings" w:hAnsi="Wingdings" w:cs="Wingdings" w:hint="default"/>
      </w:rPr>
    </w:lvl>
    <w:lvl w:ilvl="3" w:tplc="04080001">
      <w:start w:val="1"/>
      <w:numFmt w:val="bullet"/>
      <w:lvlText w:val=""/>
      <w:lvlJc w:val="left"/>
      <w:pPr>
        <w:tabs>
          <w:tab w:val="num" w:pos="2973"/>
        </w:tabs>
        <w:ind w:left="2973" w:hanging="360"/>
      </w:pPr>
      <w:rPr>
        <w:rFonts w:ascii="Symbol" w:hAnsi="Symbol" w:cs="Symbol" w:hint="default"/>
      </w:rPr>
    </w:lvl>
    <w:lvl w:ilvl="4" w:tplc="04080003">
      <w:start w:val="1"/>
      <w:numFmt w:val="bullet"/>
      <w:lvlText w:val="o"/>
      <w:lvlJc w:val="left"/>
      <w:pPr>
        <w:tabs>
          <w:tab w:val="num" w:pos="3693"/>
        </w:tabs>
        <w:ind w:left="3693" w:hanging="360"/>
      </w:pPr>
      <w:rPr>
        <w:rFonts w:ascii="Courier New" w:hAnsi="Courier New" w:cs="Courier New" w:hint="default"/>
      </w:rPr>
    </w:lvl>
    <w:lvl w:ilvl="5" w:tplc="04080005">
      <w:start w:val="1"/>
      <w:numFmt w:val="bullet"/>
      <w:lvlText w:val=""/>
      <w:lvlJc w:val="left"/>
      <w:pPr>
        <w:tabs>
          <w:tab w:val="num" w:pos="4413"/>
        </w:tabs>
        <w:ind w:left="4413" w:hanging="360"/>
      </w:pPr>
      <w:rPr>
        <w:rFonts w:ascii="Wingdings" w:hAnsi="Wingdings" w:cs="Wingdings" w:hint="default"/>
      </w:rPr>
    </w:lvl>
    <w:lvl w:ilvl="6" w:tplc="04080001">
      <w:start w:val="1"/>
      <w:numFmt w:val="bullet"/>
      <w:lvlText w:val=""/>
      <w:lvlJc w:val="left"/>
      <w:pPr>
        <w:tabs>
          <w:tab w:val="num" w:pos="5133"/>
        </w:tabs>
        <w:ind w:left="5133" w:hanging="360"/>
      </w:pPr>
      <w:rPr>
        <w:rFonts w:ascii="Symbol" w:hAnsi="Symbol" w:cs="Symbol" w:hint="default"/>
      </w:rPr>
    </w:lvl>
    <w:lvl w:ilvl="7" w:tplc="04080003">
      <w:start w:val="1"/>
      <w:numFmt w:val="bullet"/>
      <w:lvlText w:val="o"/>
      <w:lvlJc w:val="left"/>
      <w:pPr>
        <w:tabs>
          <w:tab w:val="num" w:pos="5853"/>
        </w:tabs>
        <w:ind w:left="5853" w:hanging="360"/>
      </w:pPr>
      <w:rPr>
        <w:rFonts w:ascii="Courier New" w:hAnsi="Courier New" w:cs="Courier New" w:hint="default"/>
      </w:rPr>
    </w:lvl>
    <w:lvl w:ilvl="8" w:tplc="04080005">
      <w:start w:val="1"/>
      <w:numFmt w:val="bullet"/>
      <w:lvlText w:val=""/>
      <w:lvlJc w:val="left"/>
      <w:pPr>
        <w:tabs>
          <w:tab w:val="num" w:pos="6573"/>
        </w:tabs>
        <w:ind w:left="6573" w:hanging="360"/>
      </w:pPr>
      <w:rPr>
        <w:rFonts w:ascii="Wingdings" w:hAnsi="Wingdings" w:cs="Wingdings" w:hint="default"/>
      </w:rPr>
    </w:lvl>
  </w:abstractNum>
  <w:abstractNum w:abstractNumId="3">
    <w:nsid w:val="056F1E50"/>
    <w:multiLevelType w:val="hybridMultilevel"/>
    <w:tmpl w:val="3DAA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D3904"/>
    <w:multiLevelType w:val="hybridMultilevel"/>
    <w:tmpl w:val="14D2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D3655"/>
    <w:multiLevelType w:val="hybridMultilevel"/>
    <w:tmpl w:val="2694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B6760"/>
    <w:multiLevelType w:val="hybridMultilevel"/>
    <w:tmpl w:val="574E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4F28E6"/>
    <w:multiLevelType w:val="hybridMultilevel"/>
    <w:tmpl w:val="8FC2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00506C"/>
    <w:multiLevelType w:val="hybridMultilevel"/>
    <w:tmpl w:val="15B890D8"/>
    <w:lvl w:ilvl="0" w:tplc="0408000B">
      <w:start w:val="1"/>
      <w:numFmt w:val="bullet"/>
      <w:lvlText w:val=""/>
      <w:lvlJc w:val="left"/>
      <w:pPr>
        <w:tabs>
          <w:tab w:val="num" w:pos="648"/>
        </w:tabs>
        <w:ind w:left="648"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22204DFF"/>
    <w:multiLevelType w:val="hybridMultilevel"/>
    <w:tmpl w:val="F516F1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4CF5BFD"/>
    <w:multiLevelType w:val="hybridMultilevel"/>
    <w:tmpl w:val="A79CA6A8"/>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57D5DB8"/>
    <w:multiLevelType w:val="hybridMultilevel"/>
    <w:tmpl w:val="71C2A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E6307"/>
    <w:multiLevelType w:val="hybridMultilevel"/>
    <w:tmpl w:val="8DF458C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nsid w:val="293062E1"/>
    <w:multiLevelType w:val="hybridMultilevel"/>
    <w:tmpl w:val="3CFC13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D0C40"/>
    <w:multiLevelType w:val="hybridMultilevel"/>
    <w:tmpl w:val="4E384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124B57"/>
    <w:multiLevelType w:val="hybridMultilevel"/>
    <w:tmpl w:val="01BA993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6">
    <w:nsid w:val="36CB4D9F"/>
    <w:multiLevelType w:val="hybridMultilevel"/>
    <w:tmpl w:val="0E66B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AA6013"/>
    <w:multiLevelType w:val="hybridMultilevel"/>
    <w:tmpl w:val="F0AA5666"/>
    <w:lvl w:ilvl="0" w:tplc="0408000B">
      <w:start w:val="1"/>
      <w:numFmt w:val="bullet"/>
      <w:lvlText w:val=""/>
      <w:lvlJc w:val="left"/>
      <w:pPr>
        <w:tabs>
          <w:tab w:val="num" w:pos="795"/>
        </w:tabs>
        <w:ind w:left="795" w:hanging="360"/>
      </w:pPr>
      <w:rPr>
        <w:rFonts w:ascii="Wingdings" w:hAnsi="Wingdings" w:cs="Wingdings" w:hint="default"/>
      </w:rPr>
    </w:lvl>
    <w:lvl w:ilvl="1" w:tplc="04080003">
      <w:start w:val="1"/>
      <w:numFmt w:val="bullet"/>
      <w:lvlText w:val="o"/>
      <w:lvlJc w:val="left"/>
      <w:pPr>
        <w:tabs>
          <w:tab w:val="num" w:pos="1515"/>
        </w:tabs>
        <w:ind w:left="1515" w:hanging="360"/>
      </w:pPr>
      <w:rPr>
        <w:rFonts w:ascii="Courier New" w:hAnsi="Courier New" w:cs="Courier New" w:hint="default"/>
      </w:rPr>
    </w:lvl>
    <w:lvl w:ilvl="2" w:tplc="04080005">
      <w:start w:val="1"/>
      <w:numFmt w:val="bullet"/>
      <w:lvlText w:val=""/>
      <w:lvlJc w:val="left"/>
      <w:pPr>
        <w:tabs>
          <w:tab w:val="num" w:pos="2235"/>
        </w:tabs>
        <w:ind w:left="2235" w:hanging="360"/>
      </w:pPr>
      <w:rPr>
        <w:rFonts w:ascii="Wingdings" w:hAnsi="Wingdings" w:cs="Wingdings" w:hint="default"/>
      </w:rPr>
    </w:lvl>
    <w:lvl w:ilvl="3" w:tplc="04080001">
      <w:start w:val="1"/>
      <w:numFmt w:val="bullet"/>
      <w:lvlText w:val=""/>
      <w:lvlJc w:val="left"/>
      <w:pPr>
        <w:tabs>
          <w:tab w:val="num" w:pos="2955"/>
        </w:tabs>
        <w:ind w:left="2955" w:hanging="360"/>
      </w:pPr>
      <w:rPr>
        <w:rFonts w:ascii="Symbol" w:hAnsi="Symbol" w:cs="Symbol" w:hint="default"/>
      </w:rPr>
    </w:lvl>
    <w:lvl w:ilvl="4" w:tplc="04080003">
      <w:start w:val="1"/>
      <w:numFmt w:val="bullet"/>
      <w:lvlText w:val="o"/>
      <w:lvlJc w:val="left"/>
      <w:pPr>
        <w:tabs>
          <w:tab w:val="num" w:pos="3675"/>
        </w:tabs>
        <w:ind w:left="3675" w:hanging="360"/>
      </w:pPr>
      <w:rPr>
        <w:rFonts w:ascii="Courier New" w:hAnsi="Courier New" w:cs="Courier New" w:hint="default"/>
      </w:rPr>
    </w:lvl>
    <w:lvl w:ilvl="5" w:tplc="04080005">
      <w:start w:val="1"/>
      <w:numFmt w:val="bullet"/>
      <w:lvlText w:val=""/>
      <w:lvlJc w:val="left"/>
      <w:pPr>
        <w:tabs>
          <w:tab w:val="num" w:pos="4395"/>
        </w:tabs>
        <w:ind w:left="4395" w:hanging="360"/>
      </w:pPr>
      <w:rPr>
        <w:rFonts w:ascii="Wingdings" w:hAnsi="Wingdings" w:cs="Wingdings" w:hint="default"/>
      </w:rPr>
    </w:lvl>
    <w:lvl w:ilvl="6" w:tplc="04080001">
      <w:start w:val="1"/>
      <w:numFmt w:val="bullet"/>
      <w:lvlText w:val=""/>
      <w:lvlJc w:val="left"/>
      <w:pPr>
        <w:tabs>
          <w:tab w:val="num" w:pos="5115"/>
        </w:tabs>
        <w:ind w:left="5115" w:hanging="360"/>
      </w:pPr>
      <w:rPr>
        <w:rFonts w:ascii="Symbol" w:hAnsi="Symbol" w:cs="Symbol" w:hint="default"/>
      </w:rPr>
    </w:lvl>
    <w:lvl w:ilvl="7" w:tplc="04080003">
      <w:start w:val="1"/>
      <w:numFmt w:val="bullet"/>
      <w:lvlText w:val="o"/>
      <w:lvlJc w:val="left"/>
      <w:pPr>
        <w:tabs>
          <w:tab w:val="num" w:pos="5835"/>
        </w:tabs>
        <w:ind w:left="5835" w:hanging="360"/>
      </w:pPr>
      <w:rPr>
        <w:rFonts w:ascii="Courier New" w:hAnsi="Courier New" w:cs="Courier New" w:hint="default"/>
      </w:rPr>
    </w:lvl>
    <w:lvl w:ilvl="8" w:tplc="04080005">
      <w:start w:val="1"/>
      <w:numFmt w:val="bullet"/>
      <w:lvlText w:val=""/>
      <w:lvlJc w:val="left"/>
      <w:pPr>
        <w:tabs>
          <w:tab w:val="num" w:pos="6555"/>
        </w:tabs>
        <w:ind w:left="6555" w:hanging="360"/>
      </w:pPr>
      <w:rPr>
        <w:rFonts w:ascii="Wingdings" w:hAnsi="Wingdings" w:cs="Wingdings" w:hint="default"/>
      </w:rPr>
    </w:lvl>
  </w:abstractNum>
  <w:abstractNum w:abstractNumId="18">
    <w:nsid w:val="3F1136FE"/>
    <w:multiLevelType w:val="hybridMultilevel"/>
    <w:tmpl w:val="E1643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6A2F30"/>
    <w:multiLevelType w:val="hybridMultilevel"/>
    <w:tmpl w:val="E93C30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F18B4"/>
    <w:multiLevelType w:val="hybridMultilevel"/>
    <w:tmpl w:val="DC0C5C02"/>
    <w:lvl w:ilvl="0" w:tplc="0408000B">
      <w:start w:val="1"/>
      <w:numFmt w:val="bullet"/>
      <w:lvlText w:val=""/>
      <w:lvlJc w:val="left"/>
      <w:pPr>
        <w:tabs>
          <w:tab w:val="num" w:pos="648"/>
        </w:tabs>
        <w:ind w:left="648"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4565C36"/>
    <w:multiLevelType w:val="hybridMultilevel"/>
    <w:tmpl w:val="78164AD8"/>
    <w:lvl w:ilvl="0" w:tplc="0408000B">
      <w:start w:val="1"/>
      <w:numFmt w:val="bullet"/>
      <w:lvlText w:val=""/>
      <w:lvlJc w:val="left"/>
      <w:pPr>
        <w:tabs>
          <w:tab w:val="num" w:pos="648"/>
        </w:tabs>
        <w:ind w:left="648"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45E22737"/>
    <w:multiLevelType w:val="hybridMultilevel"/>
    <w:tmpl w:val="4CAA886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3">
    <w:nsid w:val="47F371F4"/>
    <w:multiLevelType w:val="hybridMultilevel"/>
    <w:tmpl w:val="CAA84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3F5AA5"/>
    <w:multiLevelType w:val="hybridMultilevel"/>
    <w:tmpl w:val="76703C52"/>
    <w:lvl w:ilvl="0" w:tplc="8B56F588">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9C59FC"/>
    <w:multiLevelType w:val="hybridMultilevel"/>
    <w:tmpl w:val="387E8CEE"/>
    <w:lvl w:ilvl="0" w:tplc="4F2823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450E22"/>
    <w:multiLevelType w:val="hybridMultilevel"/>
    <w:tmpl w:val="AF2A7D42"/>
    <w:lvl w:ilvl="0" w:tplc="04080001">
      <w:start w:val="1"/>
      <w:numFmt w:val="bullet"/>
      <w:lvlText w:val=""/>
      <w:lvlJc w:val="left"/>
      <w:pPr>
        <w:tabs>
          <w:tab w:val="num" w:pos="813"/>
        </w:tabs>
        <w:ind w:left="813" w:hanging="360"/>
      </w:pPr>
      <w:rPr>
        <w:rFonts w:ascii="Symbol" w:hAnsi="Symbol" w:cs="Symbol" w:hint="default"/>
      </w:rPr>
    </w:lvl>
    <w:lvl w:ilvl="1" w:tplc="04080003">
      <w:start w:val="1"/>
      <w:numFmt w:val="bullet"/>
      <w:lvlText w:val="o"/>
      <w:lvlJc w:val="left"/>
      <w:pPr>
        <w:tabs>
          <w:tab w:val="num" w:pos="1533"/>
        </w:tabs>
        <w:ind w:left="1533" w:hanging="360"/>
      </w:pPr>
      <w:rPr>
        <w:rFonts w:ascii="Courier New" w:hAnsi="Courier New" w:cs="Courier New" w:hint="default"/>
      </w:rPr>
    </w:lvl>
    <w:lvl w:ilvl="2" w:tplc="04080005">
      <w:start w:val="1"/>
      <w:numFmt w:val="bullet"/>
      <w:lvlText w:val=""/>
      <w:lvlJc w:val="left"/>
      <w:pPr>
        <w:tabs>
          <w:tab w:val="num" w:pos="2253"/>
        </w:tabs>
        <w:ind w:left="2253" w:hanging="360"/>
      </w:pPr>
      <w:rPr>
        <w:rFonts w:ascii="Wingdings" w:hAnsi="Wingdings" w:cs="Wingdings" w:hint="default"/>
      </w:rPr>
    </w:lvl>
    <w:lvl w:ilvl="3" w:tplc="04080001">
      <w:start w:val="1"/>
      <w:numFmt w:val="bullet"/>
      <w:lvlText w:val=""/>
      <w:lvlJc w:val="left"/>
      <w:pPr>
        <w:tabs>
          <w:tab w:val="num" w:pos="2973"/>
        </w:tabs>
        <w:ind w:left="2973" w:hanging="360"/>
      </w:pPr>
      <w:rPr>
        <w:rFonts w:ascii="Symbol" w:hAnsi="Symbol" w:cs="Symbol" w:hint="default"/>
      </w:rPr>
    </w:lvl>
    <w:lvl w:ilvl="4" w:tplc="04080003">
      <w:start w:val="1"/>
      <w:numFmt w:val="bullet"/>
      <w:lvlText w:val="o"/>
      <w:lvlJc w:val="left"/>
      <w:pPr>
        <w:tabs>
          <w:tab w:val="num" w:pos="3693"/>
        </w:tabs>
        <w:ind w:left="3693" w:hanging="360"/>
      </w:pPr>
      <w:rPr>
        <w:rFonts w:ascii="Courier New" w:hAnsi="Courier New" w:cs="Courier New" w:hint="default"/>
      </w:rPr>
    </w:lvl>
    <w:lvl w:ilvl="5" w:tplc="04080005">
      <w:start w:val="1"/>
      <w:numFmt w:val="bullet"/>
      <w:lvlText w:val=""/>
      <w:lvlJc w:val="left"/>
      <w:pPr>
        <w:tabs>
          <w:tab w:val="num" w:pos="4413"/>
        </w:tabs>
        <w:ind w:left="4413" w:hanging="360"/>
      </w:pPr>
      <w:rPr>
        <w:rFonts w:ascii="Wingdings" w:hAnsi="Wingdings" w:cs="Wingdings" w:hint="default"/>
      </w:rPr>
    </w:lvl>
    <w:lvl w:ilvl="6" w:tplc="04080001">
      <w:start w:val="1"/>
      <w:numFmt w:val="bullet"/>
      <w:lvlText w:val=""/>
      <w:lvlJc w:val="left"/>
      <w:pPr>
        <w:tabs>
          <w:tab w:val="num" w:pos="5133"/>
        </w:tabs>
        <w:ind w:left="5133" w:hanging="360"/>
      </w:pPr>
      <w:rPr>
        <w:rFonts w:ascii="Symbol" w:hAnsi="Symbol" w:cs="Symbol" w:hint="default"/>
      </w:rPr>
    </w:lvl>
    <w:lvl w:ilvl="7" w:tplc="04080003">
      <w:start w:val="1"/>
      <w:numFmt w:val="bullet"/>
      <w:lvlText w:val="o"/>
      <w:lvlJc w:val="left"/>
      <w:pPr>
        <w:tabs>
          <w:tab w:val="num" w:pos="5853"/>
        </w:tabs>
        <w:ind w:left="5853" w:hanging="360"/>
      </w:pPr>
      <w:rPr>
        <w:rFonts w:ascii="Courier New" w:hAnsi="Courier New" w:cs="Courier New" w:hint="default"/>
      </w:rPr>
    </w:lvl>
    <w:lvl w:ilvl="8" w:tplc="04080005">
      <w:start w:val="1"/>
      <w:numFmt w:val="bullet"/>
      <w:lvlText w:val=""/>
      <w:lvlJc w:val="left"/>
      <w:pPr>
        <w:tabs>
          <w:tab w:val="num" w:pos="6573"/>
        </w:tabs>
        <w:ind w:left="6573" w:hanging="360"/>
      </w:pPr>
      <w:rPr>
        <w:rFonts w:ascii="Wingdings" w:hAnsi="Wingdings" w:cs="Wingdings" w:hint="default"/>
      </w:rPr>
    </w:lvl>
  </w:abstractNum>
  <w:abstractNum w:abstractNumId="27">
    <w:nsid w:val="4FFE7BBE"/>
    <w:multiLevelType w:val="hybridMultilevel"/>
    <w:tmpl w:val="F2AEB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A86D5E"/>
    <w:multiLevelType w:val="hybridMultilevel"/>
    <w:tmpl w:val="15AA6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2B1B91"/>
    <w:multiLevelType w:val="hybridMultilevel"/>
    <w:tmpl w:val="746480D8"/>
    <w:lvl w:ilvl="0" w:tplc="04080001">
      <w:start w:val="1"/>
      <w:numFmt w:val="bullet"/>
      <w:lvlText w:val=""/>
      <w:lvlJc w:val="left"/>
      <w:pPr>
        <w:ind w:left="1486" w:hanging="360"/>
      </w:pPr>
      <w:rPr>
        <w:rFonts w:ascii="Symbol" w:hAnsi="Symbol" w:hint="default"/>
      </w:rPr>
    </w:lvl>
    <w:lvl w:ilvl="1" w:tplc="04080003" w:tentative="1">
      <w:start w:val="1"/>
      <w:numFmt w:val="bullet"/>
      <w:lvlText w:val="o"/>
      <w:lvlJc w:val="left"/>
      <w:pPr>
        <w:ind w:left="2206" w:hanging="360"/>
      </w:pPr>
      <w:rPr>
        <w:rFonts w:ascii="Courier New" w:hAnsi="Courier New" w:cs="Courier New" w:hint="default"/>
      </w:rPr>
    </w:lvl>
    <w:lvl w:ilvl="2" w:tplc="04080005" w:tentative="1">
      <w:start w:val="1"/>
      <w:numFmt w:val="bullet"/>
      <w:lvlText w:val=""/>
      <w:lvlJc w:val="left"/>
      <w:pPr>
        <w:ind w:left="2926" w:hanging="360"/>
      </w:pPr>
      <w:rPr>
        <w:rFonts w:ascii="Wingdings" w:hAnsi="Wingdings" w:hint="default"/>
      </w:rPr>
    </w:lvl>
    <w:lvl w:ilvl="3" w:tplc="04080001" w:tentative="1">
      <w:start w:val="1"/>
      <w:numFmt w:val="bullet"/>
      <w:lvlText w:val=""/>
      <w:lvlJc w:val="left"/>
      <w:pPr>
        <w:ind w:left="3646" w:hanging="360"/>
      </w:pPr>
      <w:rPr>
        <w:rFonts w:ascii="Symbol" w:hAnsi="Symbol" w:hint="default"/>
      </w:rPr>
    </w:lvl>
    <w:lvl w:ilvl="4" w:tplc="04080003" w:tentative="1">
      <w:start w:val="1"/>
      <w:numFmt w:val="bullet"/>
      <w:lvlText w:val="o"/>
      <w:lvlJc w:val="left"/>
      <w:pPr>
        <w:ind w:left="4366" w:hanging="360"/>
      </w:pPr>
      <w:rPr>
        <w:rFonts w:ascii="Courier New" w:hAnsi="Courier New" w:cs="Courier New" w:hint="default"/>
      </w:rPr>
    </w:lvl>
    <w:lvl w:ilvl="5" w:tplc="04080005" w:tentative="1">
      <w:start w:val="1"/>
      <w:numFmt w:val="bullet"/>
      <w:lvlText w:val=""/>
      <w:lvlJc w:val="left"/>
      <w:pPr>
        <w:ind w:left="5086" w:hanging="360"/>
      </w:pPr>
      <w:rPr>
        <w:rFonts w:ascii="Wingdings" w:hAnsi="Wingdings" w:hint="default"/>
      </w:rPr>
    </w:lvl>
    <w:lvl w:ilvl="6" w:tplc="04080001" w:tentative="1">
      <w:start w:val="1"/>
      <w:numFmt w:val="bullet"/>
      <w:lvlText w:val=""/>
      <w:lvlJc w:val="left"/>
      <w:pPr>
        <w:ind w:left="5806" w:hanging="360"/>
      </w:pPr>
      <w:rPr>
        <w:rFonts w:ascii="Symbol" w:hAnsi="Symbol" w:hint="default"/>
      </w:rPr>
    </w:lvl>
    <w:lvl w:ilvl="7" w:tplc="04080003" w:tentative="1">
      <w:start w:val="1"/>
      <w:numFmt w:val="bullet"/>
      <w:lvlText w:val="o"/>
      <w:lvlJc w:val="left"/>
      <w:pPr>
        <w:ind w:left="6526" w:hanging="360"/>
      </w:pPr>
      <w:rPr>
        <w:rFonts w:ascii="Courier New" w:hAnsi="Courier New" w:cs="Courier New" w:hint="default"/>
      </w:rPr>
    </w:lvl>
    <w:lvl w:ilvl="8" w:tplc="04080005" w:tentative="1">
      <w:start w:val="1"/>
      <w:numFmt w:val="bullet"/>
      <w:lvlText w:val=""/>
      <w:lvlJc w:val="left"/>
      <w:pPr>
        <w:ind w:left="7246" w:hanging="360"/>
      </w:pPr>
      <w:rPr>
        <w:rFonts w:ascii="Wingdings" w:hAnsi="Wingdings" w:hint="default"/>
      </w:rPr>
    </w:lvl>
  </w:abstractNum>
  <w:abstractNum w:abstractNumId="30">
    <w:nsid w:val="59EB4C69"/>
    <w:multiLevelType w:val="hybridMultilevel"/>
    <w:tmpl w:val="424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45EBC"/>
    <w:multiLevelType w:val="hybridMultilevel"/>
    <w:tmpl w:val="F2821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208CE"/>
    <w:multiLevelType w:val="hybridMultilevel"/>
    <w:tmpl w:val="A71A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4FA6B32"/>
    <w:multiLevelType w:val="hybridMultilevel"/>
    <w:tmpl w:val="CEF888A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4">
    <w:nsid w:val="77B830FE"/>
    <w:multiLevelType w:val="hybridMultilevel"/>
    <w:tmpl w:val="85E41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09564F"/>
    <w:multiLevelType w:val="hybridMultilevel"/>
    <w:tmpl w:val="B0E01FA8"/>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5"/>
  </w:num>
  <w:num w:numId="3">
    <w:abstractNumId w:val="2"/>
  </w:num>
  <w:num w:numId="4">
    <w:abstractNumId w:val="26"/>
  </w:num>
  <w:num w:numId="5">
    <w:abstractNumId w:val="35"/>
  </w:num>
  <w:num w:numId="6">
    <w:abstractNumId w:val="20"/>
  </w:num>
  <w:num w:numId="7">
    <w:abstractNumId w:val="8"/>
  </w:num>
  <w:num w:numId="8">
    <w:abstractNumId w:val="21"/>
  </w:num>
  <w:num w:numId="9">
    <w:abstractNumId w:val="10"/>
  </w:num>
  <w:num w:numId="10">
    <w:abstractNumId w:val="17"/>
  </w:num>
  <w:num w:numId="11">
    <w:abstractNumId w:val="22"/>
  </w:num>
  <w:num w:numId="12">
    <w:abstractNumId w:val="33"/>
  </w:num>
  <w:num w:numId="13">
    <w:abstractNumId w:val="5"/>
  </w:num>
  <w:num w:numId="14">
    <w:abstractNumId w:val="7"/>
  </w:num>
  <w:num w:numId="15">
    <w:abstractNumId w:val="16"/>
  </w:num>
  <w:num w:numId="16">
    <w:abstractNumId w:val="34"/>
  </w:num>
  <w:num w:numId="17">
    <w:abstractNumId w:val="14"/>
  </w:num>
  <w:num w:numId="18">
    <w:abstractNumId w:val="6"/>
  </w:num>
  <w:num w:numId="19">
    <w:abstractNumId w:val="11"/>
  </w:num>
  <w:num w:numId="20">
    <w:abstractNumId w:val="1"/>
  </w:num>
  <w:num w:numId="21">
    <w:abstractNumId w:val="23"/>
  </w:num>
  <w:num w:numId="22">
    <w:abstractNumId w:val="28"/>
  </w:num>
  <w:num w:numId="23">
    <w:abstractNumId w:val="18"/>
  </w:num>
  <w:num w:numId="24">
    <w:abstractNumId w:val="27"/>
  </w:num>
  <w:num w:numId="25">
    <w:abstractNumId w:val="31"/>
  </w:num>
  <w:num w:numId="26">
    <w:abstractNumId w:val="24"/>
  </w:num>
  <w:num w:numId="27">
    <w:abstractNumId w:val="32"/>
  </w:num>
  <w:num w:numId="28">
    <w:abstractNumId w:val="3"/>
  </w:num>
  <w:num w:numId="29">
    <w:abstractNumId w:val="30"/>
  </w:num>
  <w:num w:numId="30">
    <w:abstractNumId w:val="25"/>
  </w:num>
  <w:num w:numId="31">
    <w:abstractNumId w:val="4"/>
  </w:num>
  <w:num w:numId="32">
    <w:abstractNumId w:val="13"/>
  </w:num>
  <w:num w:numId="33">
    <w:abstractNumId w:val="19"/>
  </w:num>
  <w:num w:numId="34">
    <w:abstractNumId w:val="29"/>
  </w:num>
  <w:num w:numId="35">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20"/>
  <w:characterSpacingControl w:val="doNotCompress"/>
  <w:hdrShapeDefaults>
    <o:shapedefaults v:ext="edit" spidmax="56321"/>
  </w:hdrShapeDefaults>
  <w:footnotePr>
    <w:footnote w:id="0"/>
    <w:footnote w:id="1"/>
  </w:footnotePr>
  <w:endnotePr>
    <w:endnote w:id="0"/>
    <w:endnote w:id="1"/>
  </w:endnotePr>
  <w:compat/>
  <w:rsids>
    <w:rsidRoot w:val="000A50E2"/>
    <w:rsid w:val="00000BE8"/>
    <w:rsid w:val="00000D87"/>
    <w:rsid w:val="00007B29"/>
    <w:rsid w:val="00010191"/>
    <w:rsid w:val="00012159"/>
    <w:rsid w:val="000338FA"/>
    <w:rsid w:val="00042266"/>
    <w:rsid w:val="00043EE8"/>
    <w:rsid w:val="00053776"/>
    <w:rsid w:val="0005503C"/>
    <w:rsid w:val="0005578A"/>
    <w:rsid w:val="00060454"/>
    <w:rsid w:val="00066FF6"/>
    <w:rsid w:val="000767E9"/>
    <w:rsid w:val="00080B87"/>
    <w:rsid w:val="00081232"/>
    <w:rsid w:val="00082781"/>
    <w:rsid w:val="00083A3C"/>
    <w:rsid w:val="0008456B"/>
    <w:rsid w:val="00094AC3"/>
    <w:rsid w:val="00095371"/>
    <w:rsid w:val="00095E6F"/>
    <w:rsid w:val="000972A7"/>
    <w:rsid w:val="000A04D3"/>
    <w:rsid w:val="000A50E2"/>
    <w:rsid w:val="000A65DE"/>
    <w:rsid w:val="000B0DBD"/>
    <w:rsid w:val="000C3403"/>
    <w:rsid w:val="000C56C4"/>
    <w:rsid w:val="000C7510"/>
    <w:rsid w:val="000D22CC"/>
    <w:rsid w:val="000D3FA0"/>
    <w:rsid w:val="000D72B3"/>
    <w:rsid w:val="000E2404"/>
    <w:rsid w:val="000E34AD"/>
    <w:rsid w:val="000F1B91"/>
    <w:rsid w:val="00102118"/>
    <w:rsid w:val="00103BC1"/>
    <w:rsid w:val="00115ADD"/>
    <w:rsid w:val="001212D4"/>
    <w:rsid w:val="00122181"/>
    <w:rsid w:val="00123E37"/>
    <w:rsid w:val="00127EF2"/>
    <w:rsid w:val="00130AD2"/>
    <w:rsid w:val="00136547"/>
    <w:rsid w:val="001367AB"/>
    <w:rsid w:val="00136AE7"/>
    <w:rsid w:val="0014088B"/>
    <w:rsid w:val="001433F2"/>
    <w:rsid w:val="00144AD0"/>
    <w:rsid w:val="001469C4"/>
    <w:rsid w:val="001471A7"/>
    <w:rsid w:val="00150DDA"/>
    <w:rsid w:val="001522EA"/>
    <w:rsid w:val="00152416"/>
    <w:rsid w:val="001524C9"/>
    <w:rsid w:val="00156AF4"/>
    <w:rsid w:val="00160E2B"/>
    <w:rsid w:val="001712A1"/>
    <w:rsid w:val="00174923"/>
    <w:rsid w:val="001750D8"/>
    <w:rsid w:val="00194FD2"/>
    <w:rsid w:val="00195960"/>
    <w:rsid w:val="001961A6"/>
    <w:rsid w:val="001A1AD3"/>
    <w:rsid w:val="001A5655"/>
    <w:rsid w:val="001A5686"/>
    <w:rsid w:val="001A7D16"/>
    <w:rsid w:val="001B11D5"/>
    <w:rsid w:val="001B301E"/>
    <w:rsid w:val="001B4451"/>
    <w:rsid w:val="001B46F5"/>
    <w:rsid w:val="001B4CA2"/>
    <w:rsid w:val="001C0310"/>
    <w:rsid w:val="001C64E1"/>
    <w:rsid w:val="001C6721"/>
    <w:rsid w:val="001D2AC0"/>
    <w:rsid w:val="001D3E60"/>
    <w:rsid w:val="001D4226"/>
    <w:rsid w:val="001E1458"/>
    <w:rsid w:val="001E44CB"/>
    <w:rsid w:val="001E5717"/>
    <w:rsid w:val="001E6CD9"/>
    <w:rsid w:val="001F1569"/>
    <w:rsid w:val="00203D67"/>
    <w:rsid w:val="00210501"/>
    <w:rsid w:val="002109FF"/>
    <w:rsid w:val="00210BAD"/>
    <w:rsid w:val="00215A4E"/>
    <w:rsid w:val="0021704D"/>
    <w:rsid w:val="002220AF"/>
    <w:rsid w:val="00227E2E"/>
    <w:rsid w:val="00234193"/>
    <w:rsid w:val="00234D7B"/>
    <w:rsid w:val="002362BB"/>
    <w:rsid w:val="00237185"/>
    <w:rsid w:val="00252E67"/>
    <w:rsid w:val="0026126A"/>
    <w:rsid w:val="00270845"/>
    <w:rsid w:val="00282170"/>
    <w:rsid w:val="002919BC"/>
    <w:rsid w:val="00294542"/>
    <w:rsid w:val="002956E3"/>
    <w:rsid w:val="002A42E3"/>
    <w:rsid w:val="002A601A"/>
    <w:rsid w:val="002B12FA"/>
    <w:rsid w:val="002B2AA2"/>
    <w:rsid w:val="002C31AA"/>
    <w:rsid w:val="002C5A72"/>
    <w:rsid w:val="002C78DE"/>
    <w:rsid w:val="002C7BEF"/>
    <w:rsid w:val="002D41CD"/>
    <w:rsid w:val="002D5DE6"/>
    <w:rsid w:val="002E432B"/>
    <w:rsid w:val="002E5369"/>
    <w:rsid w:val="002E6ACE"/>
    <w:rsid w:val="002E7C39"/>
    <w:rsid w:val="002F0790"/>
    <w:rsid w:val="002F255C"/>
    <w:rsid w:val="002F3FC0"/>
    <w:rsid w:val="002F49A3"/>
    <w:rsid w:val="002F51F6"/>
    <w:rsid w:val="00301664"/>
    <w:rsid w:val="00302663"/>
    <w:rsid w:val="00303746"/>
    <w:rsid w:val="00306C8F"/>
    <w:rsid w:val="003073A8"/>
    <w:rsid w:val="00307E90"/>
    <w:rsid w:val="00311115"/>
    <w:rsid w:val="003150E9"/>
    <w:rsid w:val="003311DC"/>
    <w:rsid w:val="00331E7A"/>
    <w:rsid w:val="00333850"/>
    <w:rsid w:val="0033499D"/>
    <w:rsid w:val="0033681E"/>
    <w:rsid w:val="00351BE1"/>
    <w:rsid w:val="003658F6"/>
    <w:rsid w:val="003666F7"/>
    <w:rsid w:val="003712F7"/>
    <w:rsid w:val="00372A98"/>
    <w:rsid w:val="00373E0E"/>
    <w:rsid w:val="003837B1"/>
    <w:rsid w:val="0039392B"/>
    <w:rsid w:val="00395A95"/>
    <w:rsid w:val="003A76CD"/>
    <w:rsid w:val="003B3A32"/>
    <w:rsid w:val="003C023D"/>
    <w:rsid w:val="003C4E5B"/>
    <w:rsid w:val="003C5897"/>
    <w:rsid w:val="003C5B22"/>
    <w:rsid w:val="003C75F8"/>
    <w:rsid w:val="003D128A"/>
    <w:rsid w:val="003E38A8"/>
    <w:rsid w:val="003E474D"/>
    <w:rsid w:val="003F1026"/>
    <w:rsid w:val="003F774B"/>
    <w:rsid w:val="003F7F32"/>
    <w:rsid w:val="004018AB"/>
    <w:rsid w:val="004026EA"/>
    <w:rsid w:val="004045C1"/>
    <w:rsid w:val="00406A4C"/>
    <w:rsid w:val="00416F4D"/>
    <w:rsid w:val="00422161"/>
    <w:rsid w:val="00433FBB"/>
    <w:rsid w:val="00435B03"/>
    <w:rsid w:val="00437C23"/>
    <w:rsid w:val="00440FC2"/>
    <w:rsid w:val="00444406"/>
    <w:rsid w:val="00444712"/>
    <w:rsid w:val="00447576"/>
    <w:rsid w:val="00447835"/>
    <w:rsid w:val="0045507A"/>
    <w:rsid w:val="0045517F"/>
    <w:rsid w:val="00465AE8"/>
    <w:rsid w:val="004732C2"/>
    <w:rsid w:val="00473E18"/>
    <w:rsid w:val="004751DA"/>
    <w:rsid w:val="004878A3"/>
    <w:rsid w:val="00490E67"/>
    <w:rsid w:val="00492025"/>
    <w:rsid w:val="004A1F4E"/>
    <w:rsid w:val="004B1C92"/>
    <w:rsid w:val="004B5F12"/>
    <w:rsid w:val="004B6B28"/>
    <w:rsid w:val="004B7B71"/>
    <w:rsid w:val="004C272B"/>
    <w:rsid w:val="004C50C1"/>
    <w:rsid w:val="004E72F9"/>
    <w:rsid w:val="004F3A30"/>
    <w:rsid w:val="004F6DEE"/>
    <w:rsid w:val="00507041"/>
    <w:rsid w:val="00510BAB"/>
    <w:rsid w:val="00513F23"/>
    <w:rsid w:val="0052090D"/>
    <w:rsid w:val="0052163C"/>
    <w:rsid w:val="00525AA1"/>
    <w:rsid w:val="00525C46"/>
    <w:rsid w:val="00525F7F"/>
    <w:rsid w:val="00533BC0"/>
    <w:rsid w:val="00537E2D"/>
    <w:rsid w:val="005521B1"/>
    <w:rsid w:val="00552CBD"/>
    <w:rsid w:val="005540BC"/>
    <w:rsid w:val="00560288"/>
    <w:rsid w:val="005617CC"/>
    <w:rsid w:val="00566B4F"/>
    <w:rsid w:val="005700F8"/>
    <w:rsid w:val="0057525F"/>
    <w:rsid w:val="00577830"/>
    <w:rsid w:val="0059569B"/>
    <w:rsid w:val="005A0ACD"/>
    <w:rsid w:val="005A0F19"/>
    <w:rsid w:val="005A2E83"/>
    <w:rsid w:val="005A693D"/>
    <w:rsid w:val="005A6968"/>
    <w:rsid w:val="005A6E59"/>
    <w:rsid w:val="005B2EEE"/>
    <w:rsid w:val="005B3111"/>
    <w:rsid w:val="005C176F"/>
    <w:rsid w:val="005C35D8"/>
    <w:rsid w:val="005C3C70"/>
    <w:rsid w:val="005C64F4"/>
    <w:rsid w:val="005D0BED"/>
    <w:rsid w:val="005D3B80"/>
    <w:rsid w:val="005F00ED"/>
    <w:rsid w:val="005F1448"/>
    <w:rsid w:val="00605B71"/>
    <w:rsid w:val="00607AF4"/>
    <w:rsid w:val="006178A3"/>
    <w:rsid w:val="00624925"/>
    <w:rsid w:val="00624F59"/>
    <w:rsid w:val="00627026"/>
    <w:rsid w:val="00633995"/>
    <w:rsid w:val="00640AD9"/>
    <w:rsid w:val="006454F0"/>
    <w:rsid w:val="0064724C"/>
    <w:rsid w:val="00651E54"/>
    <w:rsid w:val="006568B3"/>
    <w:rsid w:val="00657EF1"/>
    <w:rsid w:val="00663897"/>
    <w:rsid w:val="006662D1"/>
    <w:rsid w:val="0067245E"/>
    <w:rsid w:val="006759DE"/>
    <w:rsid w:val="0067703C"/>
    <w:rsid w:val="00681B14"/>
    <w:rsid w:val="00682C30"/>
    <w:rsid w:val="006853D9"/>
    <w:rsid w:val="00686498"/>
    <w:rsid w:val="006A7F74"/>
    <w:rsid w:val="006B328B"/>
    <w:rsid w:val="006B6EE4"/>
    <w:rsid w:val="006B72CD"/>
    <w:rsid w:val="006C2602"/>
    <w:rsid w:val="006C6F0C"/>
    <w:rsid w:val="006D10F0"/>
    <w:rsid w:val="006D3C24"/>
    <w:rsid w:val="006F38A8"/>
    <w:rsid w:val="0070344C"/>
    <w:rsid w:val="00706F9F"/>
    <w:rsid w:val="007108A8"/>
    <w:rsid w:val="00711A76"/>
    <w:rsid w:val="00713174"/>
    <w:rsid w:val="007141A0"/>
    <w:rsid w:val="00716696"/>
    <w:rsid w:val="00721D54"/>
    <w:rsid w:val="007228D0"/>
    <w:rsid w:val="00725E76"/>
    <w:rsid w:val="0073308B"/>
    <w:rsid w:val="0073323E"/>
    <w:rsid w:val="00741AE9"/>
    <w:rsid w:val="007463E5"/>
    <w:rsid w:val="00755381"/>
    <w:rsid w:val="0076326A"/>
    <w:rsid w:val="00764A62"/>
    <w:rsid w:val="0077708F"/>
    <w:rsid w:val="0078064E"/>
    <w:rsid w:val="007836E3"/>
    <w:rsid w:val="00787899"/>
    <w:rsid w:val="0079024A"/>
    <w:rsid w:val="007915CE"/>
    <w:rsid w:val="00793756"/>
    <w:rsid w:val="007B3AB5"/>
    <w:rsid w:val="007B595F"/>
    <w:rsid w:val="007B7748"/>
    <w:rsid w:val="007C171C"/>
    <w:rsid w:val="007E6039"/>
    <w:rsid w:val="007E622E"/>
    <w:rsid w:val="007F391D"/>
    <w:rsid w:val="007F6499"/>
    <w:rsid w:val="00800906"/>
    <w:rsid w:val="00800984"/>
    <w:rsid w:val="00801B16"/>
    <w:rsid w:val="00816E58"/>
    <w:rsid w:val="0082058D"/>
    <w:rsid w:val="00830EE9"/>
    <w:rsid w:val="00832B73"/>
    <w:rsid w:val="00847D22"/>
    <w:rsid w:val="008506ED"/>
    <w:rsid w:val="00857269"/>
    <w:rsid w:val="0086001C"/>
    <w:rsid w:val="00862CB7"/>
    <w:rsid w:val="00870B89"/>
    <w:rsid w:val="0087581C"/>
    <w:rsid w:val="008836FB"/>
    <w:rsid w:val="008851CA"/>
    <w:rsid w:val="008916B3"/>
    <w:rsid w:val="0089348F"/>
    <w:rsid w:val="00897696"/>
    <w:rsid w:val="008A5049"/>
    <w:rsid w:val="008B04B2"/>
    <w:rsid w:val="008B6A2F"/>
    <w:rsid w:val="008C58F5"/>
    <w:rsid w:val="008D3F43"/>
    <w:rsid w:val="008E4FB1"/>
    <w:rsid w:val="008E73C3"/>
    <w:rsid w:val="008F675E"/>
    <w:rsid w:val="00901BB4"/>
    <w:rsid w:val="00901BDE"/>
    <w:rsid w:val="009028A4"/>
    <w:rsid w:val="009050DB"/>
    <w:rsid w:val="00905360"/>
    <w:rsid w:val="00905AB4"/>
    <w:rsid w:val="00912DAF"/>
    <w:rsid w:val="00912FA7"/>
    <w:rsid w:val="00917B8A"/>
    <w:rsid w:val="00922DE1"/>
    <w:rsid w:val="00926E48"/>
    <w:rsid w:val="00933616"/>
    <w:rsid w:val="0094017F"/>
    <w:rsid w:val="00940C8B"/>
    <w:rsid w:val="00942B18"/>
    <w:rsid w:val="00946B1D"/>
    <w:rsid w:val="009471A5"/>
    <w:rsid w:val="00957063"/>
    <w:rsid w:val="0096512A"/>
    <w:rsid w:val="00982286"/>
    <w:rsid w:val="009861D3"/>
    <w:rsid w:val="0098620E"/>
    <w:rsid w:val="00986CBE"/>
    <w:rsid w:val="00991583"/>
    <w:rsid w:val="00997710"/>
    <w:rsid w:val="009A0E0F"/>
    <w:rsid w:val="009A1905"/>
    <w:rsid w:val="009A7297"/>
    <w:rsid w:val="009B4CC5"/>
    <w:rsid w:val="009C2556"/>
    <w:rsid w:val="009C6940"/>
    <w:rsid w:val="009C7C0B"/>
    <w:rsid w:val="009D657D"/>
    <w:rsid w:val="009D73C2"/>
    <w:rsid w:val="009D73D7"/>
    <w:rsid w:val="009D7980"/>
    <w:rsid w:val="009E2128"/>
    <w:rsid w:val="009F7990"/>
    <w:rsid w:val="00A01658"/>
    <w:rsid w:val="00A04AFA"/>
    <w:rsid w:val="00A06AFD"/>
    <w:rsid w:val="00A12DDF"/>
    <w:rsid w:val="00A13552"/>
    <w:rsid w:val="00A147CC"/>
    <w:rsid w:val="00A210DC"/>
    <w:rsid w:val="00A2399F"/>
    <w:rsid w:val="00A323F4"/>
    <w:rsid w:val="00A4772F"/>
    <w:rsid w:val="00A51773"/>
    <w:rsid w:val="00A571A1"/>
    <w:rsid w:val="00A60C4F"/>
    <w:rsid w:val="00A679F8"/>
    <w:rsid w:val="00A70B7D"/>
    <w:rsid w:val="00A70C7F"/>
    <w:rsid w:val="00A710D0"/>
    <w:rsid w:val="00A714C7"/>
    <w:rsid w:val="00A76800"/>
    <w:rsid w:val="00A7689A"/>
    <w:rsid w:val="00A778E7"/>
    <w:rsid w:val="00A86D83"/>
    <w:rsid w:val="00A94BB3"/>
    <w:rsid w:val="00AA1276"/>
    <w:rsid w:val="00AA517D"/>
    <w:rsid w:val="00AB511E"/>
    <w:rsid w:val="00AC3199"/>
    <w:rsid w:val="00AC3944"/>
    <w:rsid w:val="00AC7D7B"/>
    <w:rsid w:val="00AE1B80"/>
    <w:rsid w:val="00AE3860"/>
    <w:rsid w:val="00AF131B"/>
    <w:rsid w:val="00AF6707"/>
    <w:rsid w:val="00B01A2E"/>
    <w:rsid w:val="00B039A4"/>
    <w:rsid w:val="00B0401A"/>
    <w:rsid w:val="00B108BE"/>
    <w:rsid w:val="00B108E1"/>
    <w:rsid w:val="00B10EFD"/>
    <w:rsid w:val="00B1544B"/>
    <w:rsid w:val="00B16A23"/>
    <w:rsid w:val="00B17CC6"/>
    <w:rsid w:val="00B20B54"/>
    <w:rsid w:val="00B2178A"/>
    <w:rsid w:val="00B317EE"/>
    <w:rsid w:val="00B34CC3"/>
    <w:rsid w:val="00B40ADA"/>
    <w:rsid w:val="00B4383C"/>
    <w:rsid w:val="00B43FD4"/>
    <w:rsid w:val="00B51CA8"/>
    <w:rsid w:val="00B55E00"/>
    <w:rsid w:val="00B6525B"/>
    <w:rsid w:val="00B767E6"/>
    <w:rsid w:val="00B84247"/>
    <w:rsid w:val="00B84550"/>
    <w:rsid w:val="00B97924"/>
    <w:rsid w:val="00BA41C2"/>
    <w:rsid w:val="00BB1CFD"/>
    <w:rsid w:val="00BB2DA6"/>
    <w:rsid w:val="00BB3E35"/>
    <w:rsid w:val="00BC0593"/>
    <w:rsid w:val="00BD4369"/>
    <w:rsid w:val="00BD66B4"/>
    <w:rsid w:val="00BE2446"/>
    <w:rsid w:val="00BE6085"/>
    <w:rsid w:val="00BE71D6"/>
    <w:rsid w:val="00BF00EB"/>
    <w:rsid w:val="00BF7AC6"/>
    <w:rsid w:val="00C10573"/>
    <w:rsid w:val="00C1161C"/>
    <w:rsid w:val="00C1392B"/>
    <w:rsid w:val="00C2418D"/>
    <w:rsid w:val="00C24204"/>
    <w:rsid w:val="00C27B19"/>
    <w:rsid w:val="00C32490"/>
    <w:rsid w:val="00C35724"/>
    <w:rsid w:val="00C53F27"/>
    <w:rsid w:val="00C6603C"/>
    <w:rsid w:val="00C74B65"/>
    <w:rsid w:val="00C77363"/>
    <w:rsid w:val="00C824C7"/>
    <w:rsid w:val="00C85084"/>
    <w:rsid w:val="00C9522A"/>
    <w:rsid w:val="00C96507"/>
    <w:rsid w:val="00CA4CF6"/>
    <w:rsid w:val="00CA6EE3"/>
    <w:rsid w:val="00CB0CB2"/>
    <w:rsid w:val="00CB1EA2"/>
    <w:rsid w:val="00CD031D"/>
    <w:rsid w:val="00CD123E"/>
    <w:rsid w:val="00CD36AC"/>
    <w:rsid w:val="00CD4835"/>
    <w:rsid w:val="00CD5F29"/>
    <w:rsid w:val="00CE62D5"/>
    <w:rsid w:val="00CF0981"/>
    <w:rsid w:val="00CF1438"/>
    <w:rsid w:val="00D02369"/>
    <w:rsid w:val="00D03445"/>
    <w:rsid w:val="00D03FF9"/>
    <w:rsid w:val="00D14543"/>
    <w:rsid w:val="00D22436"/>
    <w:rsid w:val="00D32BFE"/>
    <w:rsid w:val="00D47169"/>
    <w:rsid w:val="00D50628"/>
    <w:rsid w:val="00D5431A"/>
    <w:rsid w:val="00D55A13"/>
    <w:rsid w:val="00D57B59"/>
    <w:rsid w:val="00D61C21"/>
    <w:rsid w:val="00D71AC1"/>
    <w:rsid w:val="00D72242"/>
    <w:rsid w:val="00D744B8"/>
    <w:rsid w:val="00D7786A"/>
    <w:rsid w:val="00D83647"/>
    <w:rsid w:val="00D84C47"/>
    <w:rsid w:val="00D90345"/>
    <w:rsid w:val="00D94C3F"/>
    <w:rsid w:val="00DA1563"/>
    <w:rsid w:val="00DA202C"/>
    <w:rsid w:val="00DB1927"/>
    <w:rsid w:val="00DB35F6"/>
    <w:rsid w:val="00DB3686"/>
    <w:rsid w:val="00DB42B6"/>
    <w:rsid w:val="00DB6CD1"/>
    <w:rsid w:val="00DB74BC"/>
    <w:rsid w:val="00DC4394"/>
    <w:rsid w:val="00DD14B8"/>
    <w:rsid w:val="00DD181D"/>
    <w:rsid w:val="00DD4F0E"/>
    <w:rsid w:val="00DE16FA"/>
    <w:rsid w:val="00DE2DE5"/>
    <w:rsid w:val="00DE6CC9"/>
    <w:rsid w:val="00DF57E5"/>
    <w:rsid w:val="00DF7051"/>
    <w:rsid w:val="00E01042"/>
    <w:rsid w:val="00E026F7"/>
    <w:rsid w:val="00E02BAF"/>
    <w:rsid w:val="00E0430F"/>
    <w:rsid w:val="00E051DF"/>
    <w:rsid w:val="00E16BE2"/>
    <w:rsid w:val="00E2067F"/>
    <w:rsid w:val="00E21294"/>
    <w:rsid w:val="00E23DD1"/>
    <w:rsid w:val="00E256F2"/>
    <w:rsid w:val="00E26A7C"/>
    <w:rsid w:val="00E27D2A"/>
    <w:rsid w:val="00E32777"/>
    <w:rsid w:val="00E36968"/>
    <w:rsid w:val="00E40E1B"/>
    <w:rsid w:val="00E40EB7"/>
    <w:rsid w:val="00E4212A"/>
    <w:rsid w:val="00E421D8"/>
    <w:rsid w:val="00E424A5"/>
    <w:rsid w:val="00E44FFB"/>
    <w:rsid w:val="00E46C92"/>
    <w:rsid w:val="00E517E8"/>
    <w:rsid w:val="00E54F31"/>
    <w:rsid w:val="00E570C8"/>
    <w:rsid w:val="00E61339"/>
    <w:rsid w:val="00E63EE6"/>
    <w:rsid w:val="00E66C5F"/>
    <w:rsid w:val="00E73118"/>
    <w:rsid w:val="00E86D35"/>
    <w:rsid w:val="00E94672"/>
    <w:rsid w:val="00E94D59"/>
    <w:rsid w:val="00E9521F"/>
    <w:rsid w:val="00E96E7D"/>
    <w:rsid w:val="00EA2AEE"/>
    <w:rsid w:val="00EA6A7B"/>
    <w:rsid w:val="00EA7EBE"/>
    <w:rsid w:val="00EB22D0"/>
    <w:rsid w:val="00EB2A36"/>
    <w:rsid w:val="00EB33B9"/>
    <w:rsid w:val="00EC28AA"/>
    <w:rsid w:val="00EC3F72"/>
    <w:rsid w:val="00EC428C"/>
    <w:rsid w:val="00EE2B87"/>
    <w:rsid w:val="00EE3824"/>
    <w:rsid w:val="00EE47E0"/>
    <w:rsid w:val="00EF11A6"/>
    <w:rsid w:val="00EF6BA8"/>
    <w:rsid w:val="00F03B06"/>
    <w:rsid w:val="00F072B2"/>
    <w:rsid w:val="00F0764D"/>
    <w:rsid w:val="00F11470"/>
    <w:rsid w:val="00F13AB2"/>
    <w:rsid w:val="00F20E36"/>
    <w:rsid w:val="00F21F8A"/>
    <w:rsid w:val="00F277EC"/>
    <w:rsid w:val="00F35607"/>
    <w:rsid w:val="00F41867"/>
    <w:rsid w:val="00F442F9"/>
    <w:rsid w:val="00F47621"/>
    <w:rsid w:val="00F519A3"/>
    <w:rsid w:val="00F55010"/>
    <w:rsid w:val="00F61CA1"/>
    <w:rsid w:val="00F67517"/>
    <w:rsid w:val="00F72268"/>
    <w:rsid w:val="00F84942"/>
    <w:rsid w:val="00F96563"/>
    <w:rsid w:val="00FA2934"/>
    <w:rsid w:val="00FA2E09"/>
    <w:rsid w:val="00FB1B24"/>
    <w:rsid w:val="00FB3C92"/>
    <w:rsid w:val="00FC6D8E"/>
    <w:rsid w:val="00FE099C"/>
    <w:rsid w:val="00FE1854"/>
    <w:rsid w:val="00FE53C2"/>
    <w:rsid w:val="00FE6422"/>
    <w:rsid w:val="00FE7CAE"/>
    <w:rsid w:val="00FF2D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C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0E2"/>
    <w:pPr>
      <w:tabs>
        <w:tab w:val="center" w:pos="4153"/>
        <w:tab w:val="right" w:pos="8306"/>
      </w:tabs>
    </w:pPr>
  </w:style>
  <w:style w:type="paragraph" w:styleId="Footer">
    <w:name w:val="footer"/>
    <w:basedOn w:val="Normal"/>
    <w:link w:val="FooterChar"/>
    <w:uiPriority w:val="99"/>
    <w:rsid w:val="000A50E2"/>
    <w:pPr>
      <w:tabs>
        <w:tab w:val="center" w:pos="4153"/>
        <w:tab w:val="right" w:pos="8306"/>
      </w:tabs>
    </w:pPr>
  </w:style>
  <w:style w:type="paragraph" w:styleId="BalloonText">
    <w:name w:val="Balloon Text"/>
    <w:basedOn w:val="Normal"/>
    <w:link w:val="BalloonTextChar"/>
    <w:uiPriority w:val="99"/>
    <w:semiHidden/>
    <w:rsid w:val="00552CBD"/>
    <w:rPr>
      <w:rFonts w:ascii="Tahoma" w:hAnsi="Tahoma" w:cs="Tahoma"/>
      <w:sz w:val="16"/>
      <w:szCs w:val="16"/>
    </w:rPr>
  </w:style>
  <w:style w:type="paragraph" w:styleId="NormalWeb">
    <w:name w:val="Normal (Web)"/>
    <w:basedOn w:val="Normal"/>
    <w:uiPriority w:val="99"/>
    <w:unhideWhenUsed/>
    <w:rsid w:val="00237185"/>
    <w:pPr>
      <w:spacing w:before="100" w:beforeAutospacing="1" w:after="100" w:afterAutospacing="1"/>
    </w:pPr>
  </w:style>
  <w:style w:type="character" w:styleId="Strong">
    <w:name w:val="Strong"/>
    <w:basedOn w:val="DefaultParagraphFont"/>
    <w:uiPriority w:val="22"/>
    <w:qFormat/>
    <w:rsid w:val="00237185"/>
    <w:rPr>
      <w:b/>
      <w:bCs/>
    </w:rPr>
  </w:style>
  <w:style w:type="character" w:customStyle="1" w:styleId="apple-converted-space">
    <w:name w:val="apple-converted-space"/>
    <w:basedOn w:val="DefaultParagraphFont"/>
    <w:rsid w:val="00237185"/>
  </w:style>
  <w:style w:type="character" w:styleId="Hyperlink">
    <w:name w:val="Hyperlink"/>
    <w:basedOn w:val="DefaultParagraphFont"/>
    <w:uiPriority w:val="99"/>
    <w:unhideWhenUsed/>
    <w:rsid w:val="00237185"/>
    <w:rPr>
      <w:color w:val="0000FF"/>
      <w:u w:val="single"/>
    </w:rPr>
  </w:style>
  <w:style w:type="character" w:customStyle="1" w:styleId="hps">
    <w:name w:val="hps"/>
    <w:basedOn w:val="DefaultParagraphFont"/>
    <w:uiPriority w:val="99"/>
    <w:rsid w:val="00A323F4"/>
  </w:style>
  <w:style w:type="paragraph" w:styleId="BodyTextIndent">
    <w:name w:val="Body Text Indent"/>
    <w:basedOn w:val="Normal"/>
    <w:link w:val="BodyTextIndentChar"/>
    <w:uiPriority w:val="99"/>
    <w:rsid w:val="002E7C39"/>
    <w:pPr>
      <w:ind w:left="720" w:hanging="720"/>
      <w:jc w:val="both"/>
    </w:pPr>
    <w:rPr>
      <w:sz w:val="28"/>
      <w:lang w:eastAsia="en-US"/>
    </w:rPr>
  </w:style>
  <w:style w:type="character" w:customStyle="1" w:styleId="BodyTextIndentChar">
    <w:name w:val="Body Text Indent Char"/>
    <w:basedOn w:val="DefaultParagraphFont"/>
    <w:link w:val="BodyTextIndent"/>
    <w:uiPriority w:val="99"/>
    <w:rsid w:val="002E7C39"/>
    <w:rPr>
      <w:sz w:val="28"/>
      <w:szCs w:val="24"/>
      <w:lang w:eastAsia="en-US"/>
    </w:rPr>
  </w:style>
  <w:style w:type="paragraph" w:styleId="BodyTextIndent2">
    <w:name w:val="Body Text Indent 2"/>
    <w:basedOn w:val="Normal"/>
    <w:link w:val="BodyTextIndent2Char"/>
    <w:uiPriority w:val="99"/>
    <w:rsid w:val="002E7C39"/>
    <w:pPr>
      <w:ind w:left="720" w:hanging="360"/>
      <w:jc w:val="both"/>
    </w:pPr>
    <w:rPr>
      <w:sz w:val="28"/>
      <w:lang w:eastAsia="en-US"/>
    </w:rPr>
  </w:style>
  <w:style w:type="character" w:customStyle="1" w:styleId="BodyTextIndent2Char">
    <w:name w:val="Body Text Indent 2 Char"/>
    <w:basedOn w:val="DefaultParagraphFont"/>
    <w:link w:val="BodyTextIndent2"/>
    <w:uiPriority w:val="99"/>
    <w:rsid w:val="002E7C39"/>
    <w:rPr>
      <w:sz w:val="28"/>
      <w:szCs w:val="24"/>
      <w:lang w:eastAsia="en-US"/>
    </w:rPr>
  </w:style>
  <w:style w:type="paragraph" w:styleId="ListParagraph">
    <w:name w:val="List Paragraph"/>
    <w:basedOn w:val="Normal"/>
    <w:uiPriority w:val="99"/>
    <w:qFormat/>
    <w:rsid w:val="004B1C92"/>
    <w:pPr>
      <w:ind w:left="720"/>
      <w:contextualSpacing/>
    </w:pPr>
  </w:style>
  <w:style w:type="character" w:customStyle="1" w:styleId="HeaderChar">
    <w:name w:val="Header Char"/>
    <w:basedOn w:val="DefaultParagraphFont"/>
    <w:link w:val="Header"/>
    <w:uiPriority w:val="99"/>
    <w:locked/>
    <w:rsid w:val="002919BC"/>
    <w:rPr>
      <w:sz w:val="24"/>
      <w:szCs w:val="24"/>
    </w:rPr>
  </w:style>
  <w:style w:type="character" w:customStyle="1" w:styleId="FooterChar">
    <w:name w:val="Footer Char"/>
    <w:basedOn w:val="DefaultParagraphFont"/>
    <w:link w:val="Footer"/>
    <w:uiPriority w:val="99"/>
    <w:locked/>
    <w:rsid w:val="002919BC"/>
    <w:rPr>
      <w:sz w:val="24"/>
      <w:szCs w:val="24"/>
    </w:rPr>
  </w:style>
  <w:style w:type="character" w:customStyle="1" w:styleId="BalloonTextChar">
    <w:name w:val="Balloon Text Char"/>
    <w:basedOn w:val="DefaultParagraphFont"/>
    <w:link w:val="BalloonText"/>
    <w:uiPriority w:val="99"/>
    <w:semiHidden/>
    <w:locked/>
    <w:rsid w:val="002919BC"/>
    <w:rPr>
      <w:rFonts w:ascii="Tahoma" w:hAnsi="Tahoma" w:cs="Tahoma"/>
      <w:sz w:val="16"/>
      <w:szCs w:val="16"/>
    </w:rPr>
  </w:style>
  <w:style w:type="paragraph" w:customStyle="1" w:styleId="1">
    <w:name w:val="Χωρίς διάστιχο1"/>
    <w:link w:val="Char"/>
    <w:uiPriority w:val="99"/>
    <w:rsid w:val="002919BC"/>
    <w:rPr>
      <w:rFonts w:ascii="Calibri" w:hAnsi="Calibri" w:cs="Calibri"/>
      <w:sz w:val="22"/>
      <w:szCs w:val="22"/>
      <w:lang w:eastAsia="en-US"/>
    </w:rPr>
  </w:style>
  <w:style w:type="character" w:customStyle="1" w:styleId="Char">
    <w:name w:val="Χωρίς διάστιχο Char"/>
    <w:basedOn w:val="DefaultParagraphFont"/>
    <w:link w:val="1"/>
    <w:uiPriority w:val="99"/>
    <w:locked/>
    <w:rsid w:val="002919BC"/>
    <w:rPr>
      <w:rFonts w:ascii="Calibri" w:hAnsi="Calibri" w:cs="Calibri"/>
      <w:sz w:val="22"/>
      <w:szCs w:val="22"/>
      <w:lang w:eastAsia="en-US"/>
    </w:rPr>
  </w:style>
  <w:style w:type="character" w:styleId="CommentReference">
    <w:name w:val="annotation reference"/>
    <w:basedOn w:val="DefaultParagraphFont"/>
    <w:uiPriority w:val="99"/>
    <w:rsid w:val="002919BC"/>
    <w:rPr>
      <w:sz w:val="16"/>
      <w:szCs w:val="16"/>
    </w:rPr>
  </w:style>
  <w:style w:type="paragraph" w:styleId="CommentText">
    <w:name w:val="annotation text"/>
    <w:basedOn w:val="Normal"/>
    <w:link w:val="CommentTextChar"/>
    <w:uiPriority w:val="99"/>
    <w:rsid w:val="002919BC"/>
    <w:rPr>
      <w:sz w:val="20"/>
      <w:szCs w:val="20"/>
    </w:rPr>
  </w:style>
  <w:style w:type="character" w:customStyle="1" w:styleId="CommentTextChar">
    <w:name w:val="Comment Text Char"/>
    <w:basedOn w:val="DefaultParagraphFont"/>
    <w:link w:val="CommentText"/>
    <w:uiPriority w:val="99"/>
    <w:rsid w:val="002919BC"/>
  </w:style>
  <w:style w:type="paragraph" w:styleId="CommentSubject">
    <w:name w:val="annotation subject"/>
    <w:basedOn w:val="CommentText"/>
    <w:next w:val="CommentText"/>
    <w:link w:val="CommentSubjectChar"/>
    <w:uiPriority w:val="99"/>
    <w:rsid w:val="002919BC"/>
    <w:rPr>
      <w:b/>
      <w:bCs/>
    </w:rPr>
  </w:style>
  <w:style w:type="character" w:customStyle="1" w:styleId="CommentSubjectChar">
    <w:name w:val="Comment Subject Char"/>
    <w:basedOn w:val="CommentTextChar"/>
    <w:link w:val="CommentSubject"/>
    <w:uiPriority w:val="99"/>
    <w:rsid w:val="002919BC"/>
    <w:rPr>
      <w:b/>
      <w:bCs/>
    </w:rPr>
  </w:style>
  <w:style w:type="character" w:styleId="PageNumber">
    <w:name w:val="page number"/>
    <w:basedOn w:val="DefaultParagraphFont"/>
    <w:uiPriority w:val="99"/>
    <w:rsid w:val="002919BC"/>
  </w:style>
  <w:style w:type="paragraph" w:styleId="Caption">
    <w:name w:val="caption"/>
    <w:basedOn w:val="Normal"/>
    <w:next w:val="Normal"/>
    <w:uiPriority w:val="99"/>
    <w:qFormat/>
    <w:rsid w:val="002919BC"/>
    <w:pPr>
      <w:jc w:val="right"/>
    </w:pPr>
    <w:rPr>
      <w:b/>
      <w:bCs/>
    </w:rPr>
  </w:style>
  <w:style w:type="paragraph" w:customStyle="1" w:styleId="ColorfulList-Accent11">
    <w:name w:val="Colorful List - Accent 11"/>
    <w:basedOn w:val="Normal"/>
    <w:uiPriority w:val="99"/>
    <w:rsid w:val="002919BC"/>
    <w:pPr>
      <w:spacing w:after="200"/>
      <w:ind w:left="720"/>
    </w:pPr>
    <w:rPr>
      <w:rFonts w:ascii="Cambria" w:hAnsi="Cambria" w:cs="Cambria"/>
      <w:lang w:val="en-US" w:eastAsia="en-US"/>
    </w:rPr>
  </w:style>
  <w:style w:type="paragraph" w:customStyle="1" w:styleId="10">
    <w:name w:val="Παράγραφος λίστας1"/>
    <w:basedOn w:val="Normal"/>
    <w:uiPriority w:val="99"/>
    <w:rsid w:val="002919BC"/>
    <w:pPr>
      <w:ind w:left="720"/>
    </w:pPr>
  </w:style>
  <w:style w:type="character" w:styleId="FollowedHyperlink">
    <w:name w:val="FollowedHyperlink"/>
    <w:basedOn w:val="DefaultParagraphFont"/>
    <w:uiPriority w:val="99"/>
    <w:rsid w:val="002919BC"/>
    <w:rPr>
      <w:color w:val="800080"/>
      <w:u w:val="single"/>
    </w:rPr>
  </w:style>
  <w:style w:type="character" w:customStyle="1" w:styleId="apple-style-span">
    <w:name w:val="apple-style-span"/>
    <w:basedOn w:val="DefaultParagraphFont"/>
    <w:uiPriority w:val="99"/>
    <w:rsid w:val="002919BC"/>
  </w:style>
  <w:style w:type="character" w:customStyle="1" w:styleId="st">
    <w:name w:val="st"/>
    <w:basedOn w:val="DefaultParagraphFont"/>
    <w:uiPriority w:val="99"/>
    <w:rsid w:val="002919BC"/>
  </w:style>
  <w:style w:type="table" w:styleId="TableGrid">
    <w:name w:val="Table Grid"/>
    <w:basedOn w:val="TableNormal"/>
    <w:uiPriority w:val="99"/>
    <w:rsid w:val="00291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919BC"/>
    <w:pPr>
      <w:spacing w:after="200" w:line="276" w:lineRule="auto"/>
      <w:ind w:left="720"/>
    </w:pPr>
    <w:rPr>
      <w:rFonts w:ascii="Calibri" w:hAnsi="Calibri" w:cs="Calibri"/>
      <w:sz w:val="22"/>
      <w:szCs w:val="22"/>
    </w:rPr>
  </w:style>
  <w:style w:type="character" w:styleId="Emphasis">
    <w:name w:val="Emphasis"/>
    <w:basedOn w:val="DefaultParagraphFont"/>
    <w:uiPriority w:val="20"/>
    <w:qFormat/>
    <w:rsid w:val="002919BC"/>
    <w:rPr>
      <w:i/>
      <w:iCs/>
    </w:rPr>
  </w:style>
</w:styles>
</file>

<file path=word/webSettings.xml><?xml version="1.0" encoding="utf-8"?>
<w:webSettings xmlns:r="http://schemas.openxmlformats.org/officeDocument/2006/relationships" xmlns:w="http://schemas.openxmlformats.org/wordprocessingml/2006/main">
  <w:divs>
    <w:div w:id="71509976">
      <w:bodyDiv w:val="1"/>
      <w:marLeft w:val="0"/>
      <w:marRight w:val="0"/>
      <w:marTop w:val="0"/>
      <w:marBottom w:val="0"/>
      <w:divBdr>
        <w:top w:val="none" w:sz="0" w:space="0" w:color="auto"/>
        <w:left w:val="none" w:sz="0" w:space="0" w:color="auto"/>
        <w:bottom w:val="none" w:sz="0" w:space="0" w:color="auto"/>
        <w:right w:val="none" w:sz="0" w:space="0" w:color="auto"/>
      </w:divBdr>
    </w:div>
    <w:div w:id="231503072">
      <w:bodyDiv w:val="1"/>
      <w:marLeft w:val="0"/>
      <w:marRight w:val="0"/>
      <w:marTop w:val="0"/>
      <w:marBottom w:val="0"/>
      <w:divBdr>
        <w:top w:val="none" w:sz="0" w:space="0" w:color="auto"/>
        <w:left w:val="none" w:sz="0" w:space="0" w:color="auto"/>
        <w:bottom w:val="none" w:sz="0" w:space="0" w:color="auto"/>
        <w:right w:val="none" w:sz="0" w:space="0" w:color="auto"/>
      </w:divBdr>
    </w:div>
    <w:div w:id="640617902">
      <w:bodyDiv w:val="1"/>
      <w:marLeft w:val="0"/>
      <w:marRight w:val="0"/>
      <w:marTop w:val="0"/>
      <w:marBottom w:val="0"/>
      <w:divBdr>
        <w:top w:val="none" w:sz="0" w:space="0" w:color="auto"/>
        <w:left w:val="none" w:sz="0" w:space="0" w:color="auto"/>
        <w:bottom w:val="none" w:sz="0" w:space="0" w:color="auto"/>
        <w:right w:val="none" w:sz="0" w:space="0" w:color="auto"/>
      </w:divBdr>
      <w:divsChild>
        <w:div w:id="218638751">
          <w:marLeft w:val="0"/>
          <w:marRight w:val="0"/>
          <w:marTop w:val="0"/>
          <w:marBottom w:val="0"/>
          <w:divBdr>
            <w:top w:val="none" w:sz="0" w:space="0" w:color="auto"/>
            <w:left w:val="none" w:sz="0" w:space="0" w:color="auto"/>
            <w:bottom w:val="none" w:sz="0" w:space="0" w:color="auto"/>
            <w:right w:val="none" w:sz="0" w:space="0" w:color="auto"/>
          </w:divBdr>
        </w:div>
        <w:div w:id="539632590">
          <w:marLeft w:val="0"/>
          <w:marRight w:val="0"/>
          <w:marTop w:val="0"/>
          <w:marBottom w:val="0"/>
          <w:divBdr>
            <w:top w:val="none" w:sz="0" w:space="0" w:color="auto"/>
            <w:left w:val="none" w:sz="0" w:space="0" w:color="auto"/>
            <w:bottom w:val="none" w:sz="0" w:space="0" w:color="auto"/>
            <w:right w:val="none" w:sz="0" w:space="0" w:color="auto"/>
          </w:divBdr>
        </w:div>
        <w:div w:id="801995773">
          <w:marLeft w:val="0"/>
          <w:marRight w:val="0"/>
          <w:marTop w:val="0"/>
          <w:marBottom w:val="0"/>
          <w:divBdr>
            <w:top w:val="none" w:sz="0" w:space="0" w:color="auto"/>
            <w:left w:val="none" w:sz="0" w:space="0" w:color="auto"/>
            <w:bottom w:val="none" w:sz="0" w:space="0" w:color="auto"/>
            <w:right w:val="none" w:sz="0" w:space="0" w:color="auto"/>
          </w:divBdr>
        </w:div>
        <w:div w:id="1244221650">
          <w:marLeft w:val="0"/>
          <w:marRight w:val="0"/>
          <w:marTop w:val="0"/>
          <w:marBottom w:val="0"/>
          <w:divBdr>
            <w:top w:val="none" w:sz="0" w:space="0" w:color="auto"/>
            <w:left w:val="none" w:sz="0" w:space="0" w:color="auto"/>
            <w:bottom w:val="none" w:sz="0" w:space="0" w:color="auto"/>
            <w:right w:val="none" w:sz="0" w:space="0" w:color="auto"/>
          </w:divBdr>
        </w:div>
        <w:div w:id="1921864083">
          <w:marLeft w:val="0"/>
          <w:marRight w:val="0"/>
          <w:marTop w:val="0"/>
          <w:marBottom w:val="0"/>
          <w:divBdr>
            <w:top w:val="none" w:sz="0" w:space="0" w:color="auto"/>
            <w:left w:val="none" w:sz="0" w:space="0" w:color="auto"/>
            <w:bottom w:val="none" w:sz="0" w:space="0" w:color="auto"/>
            <w:right w:val="none" w:sz="0" w:space="0" w:color="auto"/>
          </w:divBdr>
        </w:div>
      </w:divsChild>
    </w:div>
    <w:div w:id="764308010">
      <w:bodyDiv w:val="1"/>
      <w:marLeft w:val="0"/>
      <w:marRight w:val="0"/>
      <w:marTop w:val="0"/>
      <w:marBottom w:val="0"/>
      <w:divBdr>
        <w:top w:val="none" w:sz="0" w:space="0" w:color="auto"/>
        <w:left w:val="none" w:sz="0" w:space="0" w:color="auto"/>
        <w:bottom w:val="none" w:sz="0" w:space="0" w:color="auto"/>
        <w:right w:val="none" w:sz="0" w:space="0" w:color="auto"/>
      </w:divBdr>
    </w:div>
    <w:div w:id="923415218">
      <w:bodyDiv w:val="1"/>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
        <w:div w:id="593779341">
          <w:marLeft w:val="0"/>
          <w:marRight w:val="0"/>
          <w:marTop w:val="0"/>
          <w:marBottom w:val="0"/>
          <w:divBdr>
            <w:top w:val="none" w:sz="0" w:space="0" w:color="auto"/>
            <w:left w:val="none" w:sz="0" w:space="0" w:color="auto"/>
            <w:bottom w:val="none" w:sz="0" w:space="0" w:color="auto"/>
            <w:right w:val="none" w:sz="0" w:space="0" w:color="auto"/>
          </w:divBdr>
        </w:div>
        <w:div w:id="1919633784">
          <w:marLeft w:val="0"/>
          <w:marRight w:val="0"/>
          <w:marTop w:val="0"/>
          <w:marBottom w:val="0"/>
          <w:divBdr>
            <w:top w:val="none" w:sz="0" w:space="0" w:color="auto"/>
            <w:left w:val="none" w:sz="0" w:space="0" w:color="auto"/>
            <w:bottom w:val="none" w:sz="0" w:space="0" w:color="auto"/>
            <w:right w:val="none" w:sz="0" w:space="0" w:color="auto"/>
          </w:divBdr>
        </w:div>
        <w:div w:id="2118059133">
          <w:marLeft w:val="0"/>
          <w:marRight w:val="0"/>
          <w:marTop w:val="0"/>
          <w:marBottom w:val="0"/>
          <w:divBdr>
            <w:top w:val="none" w:sz="0" w:space="0" w:color="auto"/>
            <w:left w:val="none" w:sz="0" w:space="0" w:color="auto"/>
            <w:bottom w:val="none" w:sz="0" w:space="0" w:color="auto"/>
            <w:right w:val="none" w:sz="0" w:space="0" w:color="auto"/>
          </w:divBdr>
        </w:div>
      </w:divsChild>
    </w:div>
    <w:div w:id="945117066">
      <w:bodyDiv w:val="1"/>
      <w:marLeft w:val="0"/>
      <w:marRight w:val="0"/>
      <w:marTop w:val="0"/>
      <w:marBottom w:val="0"/>
      <w:divBdr>
        <w:top w:val="none" w:sz="0" w:space="0" w:color="auto"/>
        <w:left w:val="none" w:sz="0" w:space="0" w:color="auto"/>
        <w:bottom w:val="none" w:sz="0" w:space="0" w:color="auto"/>
        <w:right w:val="none" w:sz="0" w:space="0" w:color="auto"/>
      </w:divBdr>
      <w:divsChild>
        <w:div w:id="167211861">
          <w:marLeft w:val="0"/>
          <w:marRight w:val="0"/>
          <w:marTop w:val="0"/>
          <w:marBottom w:val="0"/>
          <w:divBdr>
            <w:top w:val="none" w:sz="0" w:space="0" w:color="auto"/>
            <w:left w:val="none" w:sz="0" w:space="0" w:color="auto"/>
            <w:bottom w:val="none" w:sz="0" w:space="0" w:color="auto"/>
            <w:right w:val="none" w:sz="0" w:space="0" w:color="auto"/>
          </w:divBdr>
        </w:div>
        <w:div w:id="273362462">
          <w:marLeft w:val="0"/>
          <w:marRight w:val="0"/>
          <w:marTop w:val="0"/>
          <w:marBottom w:val="0"/>
          <w:divBdr>
            <w:top w:val="none" w:sz="0" w:space="0" w:color="auto"/>
            <w:left w:val="none" w:sz="0" w:space="0" w:color="auto"/>
            <w:bottom w:val="none" w:sz="0" w:space="0" w:color="auto"/>
            <w:right w:val="none" w:sz="0" w:space="0" w:color="auto"/>
          </w:divBdr>
        </w:div>
        <w:div w:id="1289356427">
          <w:marLeft w:val="0"/>
          <w:marRight w:val="0"/>
          <w:marTop w:val="0"/>
          <w:marBottom w:val="0"/>
          <w:divBdr>
            <w:top w:val="none" w:sz="0" w:space="0" w:color="auto"/>
            <w:left w:val="none" w:sz="0" w:space="0" w:color="auto"/>
            <w:bottom w:val="none" w:sz="0" w:space="0" w:color="auto"/>
            <w:right w:val="none" w:sz="0" w:space="0" w:color="auto"/>
          </w:divBdr>
        </w:div>
        <w:div w:id="1537037998">
          <w:marLeft w:val="0"/>
          <w:marRight w:val="0"/>
          <w:marTop w:val="0"/>
          <w:marBottom w:val="0"/>
          <w:divBdr>
            <w:top w:val="none" w:sz="0" w:space="0" w:color="auto"/>
            <w:left w:val="none" w:sz="0" w:space="0" w:color="auto"/>
            <w:bottom w:val="none" w:sz="0" w:space="0" w:color="auto"/>
            <w:right w:val="none" w:sz="0" w:space="0" w:color="auto"/>
          </w:divBdr>
        </w:div>
        <w:div w:id="1684283040">
          <w:marLeft w:val="0"/>
          <w:marRight w:val="0"/>
          <w:marTop w:val="0"/>
          <w:marBottom w:val="0"/>
          <w:divBdr>
            <w:top w:val="none" w:sz="0" w:space="0" w:color="auto"/>
            <w:left w:val="none" w:sz="0" w:space="0" w:color="auto"/>
            <w:bottom w:val="none" w:sz="0" w:space="0" w:color="auto"/>
            <w:right w:val="none" w:sz="0" w:space="0" w:color="auto"/>
          </w:divBdr>
        </w:div>
        <w:div w:id="1719430852">
          <w:marLeft w:val="0"/>
          <w:marRight w:val="0"/>
          <w:marTop w:val="0"/>
          <w:marBottom w:val="0"/>
          <w:divBdr>
            <w:top w:val="none" w:sz="0" w:space="0" w:color="auto"/>
            <w:left w:val="none" w:sz="0" w:space="0" w:color="auto"/>
            <w:bottom w:val="none" w:sz="0" w:space="0" w:color="auto"/>
            <w:right w:val="none" w:sz="0" w:space="0" w:color="auto"/>
          </w:divBdr>
        </w:div>
        <w:div w:id="2141922380">
          <w:marLeft w:val="0"/>
          <w:marRight w:val="0"/>
          <w:marTop w:val="0"/>
          <w:marBottom w:val="0"/>
          <w:divBdr>
            <w:top w:val="none" w:sz="0" w:space="0" w:color="auto"/>
            <w:left w:val="none" w:sz="0" w:space="0" w:color="auto"/>
            <w:bottom w:val="none" w:sz="0" w:space="0" w:color="auto"/>
            <w:right w:val="none" w:sz="0" w:space="0" w:color="auto"/>
          </w:divBdr>
        </w:div>
      </w:divsChild>
    </w:div>
    <w:div w:id="1092625305">
      <w:bodyDiv w:val="1"/>
      <w:marLeft w:val="0"/>
      <w:marRight w:val="0"/>
      <w:marTop w:val="0"/>
      <w:marBottom w:val="0"/>
      <w:divBdr>
        <w:top w:val="none" w:sz="0" w:space="0" w:color="auto"/>
        <w:left w:val="none" w:sz="0" w:space="0" w:color="auto"/>
        <w:bottom w:val="none" w:sz="0" w:space="0" w:color="auto"/>
        <w:right w:val="none" w:sz="0" w:space="0" w:color="auto"/>
      </w:divBdr>
    </w:div>
    <w:div w:id="1210338629">
      <w:bodyDiv w:val="1"/>
      <w:marLeft w:val="0"/>
      <w:marRight w:val="0"/>
      <w:marTop w:val="0"/>
      <w:marBottom w:val="0"/>
      <w:divBdr>
        <w:top w:val="none" w:sz="0" w:space="0" w:color="auto"/>
        <w:left w:val="none" w:sz="0" w:space="0" w:color="auto"/>
        <w:bottom w:val="none" w:sz="0" w:space="0" w:color="auto"/>
        <w:right w:val="none" w:sz="0" w:space="0" w:color="auto"/>
      </w:divBdr>
      <w:divsChild>
        <w:div w:id="98643199">
          <w:marLeft w:val="0"/>
          <w:marRight w:val="0"/>
          <w:marTop w:val="0"/>
          <w:marBottom w:val="0"/>
          <w:divBdr>
            <w:top w:val="none" w:sz="0" w:space="0" w:color="auto"/>
            <w:left w:val="none" w:sz="0" w:space="0" w:color="auto"/>
            <w:bottom w:val="none" w:sz="0" w:space="0" w:color="auto"/>
            <w:right w:val="none" w:sz="0" w:space="0" w:color="auto"/>
          </w:divBdr>
        </w:div>
        <w:div w:id="904489227">
          <w:marLeft w:val="0"/>
          <w:marRight w:val="0"/>
          <w:marTop w:val="0"/>
          <w:marBottom w:val="0"/>
          <w:divBdr>
            <w:top w:val="none" w:sz="0" w:space="0" w:color="auto"/>
            <w:left w:val="none" w:sz="0" w:space="0" w:color="auto"/>
            <w:bottom w:val="none" w:sz="0" w:space="0" w:color="auto"/>
            <w:right w:val="none" w:sz="0" w:space="0" w:color="auto"/>
          </w:divBdr>
        </w:div>
        <w:div w:id="918372217">
          <w:marLeft w:val="0"/>
          <w:marRight w:val="0"/>
          <w:marTop w:val="0"/>
          <w:marBottom w:val="0"/>
          <w:divBdr>
            <w:top w:val="none" w:sz="0" w:space="0" w:color="auto"/>
            <w:left w:val="none" w:sz="0" w:space="0" w:color="auto"/>
            <w:bottom w:val="none" w:sz="0" w:space="0" w:color="auto"/>
            <w:right w:val="none" w:sz="0" w:space="0" w:color="auto"/>
          </w:divBdr>
        </w:div>
        <w:div w:id="1189834721">
          <w:marLeft w:val="0"/>
          <w:marRight w:val="0"/>
          <w:marTop w:val="0"/>
          <w:marBottom w:val="0"/>
          <w:divBdr>
            <w:top w:val="none" w:sz="0" w:space="0" w:color="auto"/>
            <w:left w:val="none" w:sz="0" w:space="0" w:color="auto"/>
            <w:bottom w:val="none" w:sz="0" w:space="0" w:color="auto"/>
            <w:right w:val="none" w:sz="0" w:space="0" w:color="auto"/>
          </w:divBdr>
        </w:div>
        <w:div w:id="1481340618">
          <w:marLeft w:val="0"/>
          <w:marRight w:val="0"/>
          <w:marTop w:val="0"/>
          <w:marBottom w:val="0"/>
          <w:divBdr>
            <w:top w:val="none" w:sz="0" w:space="0" w:color="auto"/>
            <w:left w:val="none" w:sz="0" w:space="0" w:color="auto"/>
            <w:bottom w:val="none" w:sz="0" w:space="0" w:color="auto"/>
            <w:right w:val="none" w:sz="0" w:space="0" w:color="auto"/>
          </w:divBdr>
        </w:div>
        <w:div w:id="1771050541">
          <w:marLeft w:val="0"/>
          <w:marRight w:val="0"/>
          <w:marTop w:val="0"/>
          <w:marBottom w:val="0"/>
          <w:divBdr>
            <w:top w:val="none" w:sz="0" w:space="0" w:color="auto"/>
            <w:left w:val="none" w:sz="0" w:space="0" w:color="auto"/>
            <w:bottom w:val="none" w:sz="0" w:space="0" w:color="auto"/>
            <w:right w:val="none" w:sz="0" w:space="0" w:color="auto"/>
          </w:divBdr>
        </w:div>
        <w:div w:id="1798988507">
          <w:marLeft w:val="0"/>
          <w:marRight w:val="0"/>
          <w:marTop w:val="0"/>
          <w:marBottom w:val="0"/>
          <w:divBdr>
            <w:top w:val="none" w:sz="0" w:space="0" w:color="auto"/>
            <w:left w:val="none" w:sz="0" w:space="0" w:color="auto"/>
            <w:bottom w:val="none" w:sz="0" w:space="0" w:color="auto"/>
            <w:right w:val="none" w:sz="0" w:space="0" w:color="auto"/>
          </w:divBdr>
        </w:div>
        <w:div w:id="2136370093">
          <w:marLeft w:val="0"/>
          <w:marRight w:val="0"/>
          <w:marTop w:val="0"/>
          <w:marBottom w:val="0"/>
          <w:divBdr>
            <w:top w:val="none" w:sz="0" w:space="0" w:color="auto"/>
            <w:left w:val="none" w:sz="0" w:space="0" w:color="auto"/>
            <w:bottom w:val="none" w:sz="0" w:space="0" w:color="auto"/>
            <w:right w:val="none" w:sz="0" w:space="0" w:color="auto"/>
          </w:divBdr>
        </w:div>
      </w:divsChild>
    </w:div>
    <w:div w:id="1652560642">
      <w:bodyDiv w:val="1"/>
      <w:marLeft w:val="0"/>
      <w:marRight w:val="0"/>
      <w:marTop w:val="0"/>
      <w:marBottom w:val="0"/>
      <w:divBdr>
        <w:top w:val="none" w:sz="0" w:space="0" w:color="auto"/>
        <w:left w:val="none" w:sz="0" w:space="0" w:color="auto"/>
        <w:bottom w:val="none" w:sz="0" w:space="0" w:color="auto"/>
        <w:right w:val="none" w:sz="0" w:space="0" w:color="auto"/>
      </w:divBdr>
    </w:div>
    <w:div w:id="1910068388">
      <w:bodyDiv w:val="1"/>
      <w:marLeft w:val="0"/>
      <w:marRight w:val="0"/>
      <w:marTop w:val="0"/>
      <w:marBottom w:val="0"/>
      <w:divBdr>
        <w:top w:val="none" w:sz="0" w:space="0" w:color="auto"/>
        <w:left w:val="none" w:sz="0" w:space="0" w:color="auto"/>
        <w:bottom w:val="none" w:sz="0" w:space="0" w:color="auto"/>
        <w:right w:val="none" w:sz="0" w:space="0" w:color="auto"/>
      </w:divBdr>
    </w:div>
    <w:div w:id="2115783427">
      <w:bodyDiv w:val="1"/>
      <w:marLeft w:val="0"/>
      <w:marRight w:val="0"/>
      <w:marTop w:val="0"/>
      <w:marBottom w:val="0"/>
      <w:divBdr>
        <w:top w:val="none" w:sz="0" w:space="0" w:color="auto"/>
        <w:left w:val="none" w:sz="0" w:space="0" w:color="auto"/>
        <w:bottom w:val="none" w:sz="0" w:space="0" w:color="auto"/>
        <w:right w:val="none" w:sz="0" w:space="0" w:color="auto"/>
      </w:divBdr>
      <w:divsChild>
        <w:div w:id="771630195">
          <w:marLeft w:val="0"/>
          <w:marRight w:val="0"/>
          <w:marTop w:val="0"/>
          <w:marBottom w:val="0"/>
          <w:divBdr>
            <w:top w:val="none" w:sz="0" w:space="0" w:color="auto"/>
            <w:left w:val="none" w:sz="0" w:space="0" w:color="auto"/>
            <w:bottom w:val="none" w:sz="0" w:space="0" w:color="auto"/>
            <w:right w:val="none" w:sz="0" w:space="0" w:color="auto"/>
          </w:divBdr>
        </w:div>
        <w:div w:id="1871603729">
          <w:marLeft w:val="0"/>
          <w:marRight w:val="0"/>
          <w:marTop w:val="0"/>
          <w:marBottom w:val="0"/>
          <w:divBdr>
            <w:top w:val="none" w:sz="0" w:space="0" w:color="auto"/>
            <w:left w:val="none" w:sz="0" w:space="0" w:color="auto"/>
            <w:bottom w:val="none" w:sz="0" w:space="0" w:color="auto"/>
            <w:right w:val="none" w:sz="0" w:space="0" w:color="auto"/>
          </w:divBdr>
        </w:div>
        <w:div w:id="187545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stynomia.gr/index.php?option=ozo_content&amp;lang=%27..%27&amp;perform=view&amp;id=61483&amp;Itemid=1677&amp;lang=" TargetMode="External"/><Relationship Id="rId299" Type="http://schemas.openxmlformats.org/officeDocument/2006/relationships/hyperlink" Target="http://www.astynomia.gr/index.php?option=ozo_content&amp;lang=%27..%27&amp;perform=view&amp;id=67341&amp;Itemid=1791&amp;lang=" TargetMode="External"/><Relationship Id="rId303" Type="http://schemas.openxmlformats.org/officeDocument/2006/relationships/hyperlink" Target="http://www.astynomia.gr/index.php?option=ozo_content&amp;lang=%27..%27&amp;perform=view&amp;id=67484&amp;Itemid=1806&amp;lang=" TargetMode="External"/><Relationship Id="rId21" Type="http://schemas.openxmlformats.org/officeDocument/2006/relationships/chart" Target="charts/chart14.xml"/><Relationship Id="rId42" Type="http://schemas.openxmlformats.org/officeDocument/2006/relationships/hyperlink" Target="http://www.astynomia.gr/index.php?option=ozo_content&amp;lang=%27..%27&amp;perform=view&amp;id=67218&amp;Itemid=1789&amp;lang" TargetMode="External"/><Relationship Id="rId63" Type="http://schemas.openxmlformats.org/officeDocument/2006/relationships/hyperlink" Target="http://www.astynomia.gr/index.php?option=ozo_content&amp;lang=%27..%27&amp;perform=view&amp;id=59754&amp;Itemid=1624&amp;lang=" TargetMode="External"/><Relationship Id="rId84" Type="http://schemas.openxmlformats.org/officeDocument/2006/relationships/hyperlink" Target="http://www.astynomia.gr/index.php?option=ozo_content&amp;lang=%27..%27&amp;perform=view&amp;id=60549&amp;Itemid=1638&amp;lang=" TargetMode="External"/><Relationship Id="rId138" Type="http://schemas.openxmlformats.org/officeDocument/2006/relationships/hyperlink" Target="http://www.astynomia.gr/index.php?option=ozo_content&amp;lang=%27..%27&amp;perform=view&amp;id=62046&amp;Itemid=1681&amp;lang=" TargetMode="External"/><Relationship Id="rId159" Type="http://schemas.openxmlformats.org/officeDocument/2006/relationships/hyperlink" Target="http://www.astynomia.gr/index.php?option=ozo_content&amp;lang=%27..%27&amp;perform=view&amp;id=62545&amp;Itemid=1692&amp;lang=" TargetMode="External"/><Relationship Id="rId324" Type="http://schemas.openxmlformats.org/officeDocument/2006/relationships/header" Target="header2.xml"/><Relationship Id="rId170" Type="http://schemas.openxmlformats.org/officeDocument/2006/relationships/hyperlink" Target="http://www.astynomia.gr/index.php?option=ozo_content&amp;lang=%27..%27&amp;perform=view&amp;id=62920&amp;Itemid=1712&amp;lang=" TargetMode="External"/><Relationship Id="rId191" Type="http://schemas.openxmlformats.org/officeDocument/2006/relationships/hyperlink" Target="http://www.astynomia.gr/index.php?option=ozo_content&amp;lang=%27..%27&amp;perform=view&amp;id=63459&amp;Itemid=1712&amp;lang=" TargetMode="External"/><Relationship Id="rId205" Type="http://schemas.openxmlformats.org/officeDocument/2006/relationships/hyperlink" Target="http://www.astynomia.gr/index.php?option=ozo_content&amp;lang=%27..%27&amp;perform=view&amp;id=63796&amp;Itemid=1719&amp;lang=" TargetMode="External"/><Relationship Id="rId226" Type="http://schemas.openxmlformats.org/officeDocument/2006/relationships/hyperlink" Target="http://www.astynomia.gr/index.php?option=ozo_content&amp;lang=%27..%27&amp;perform=view&amp;id=64562&amp;Itemid=1744&amp;lang=" TargetMode="External"/><Relationship Id="rId247" Type="http://schemas.openxmlformats.org/officeDocument/2006/relationships/hyperlink" Target="http://www.astynomia.gr/index.php?option=ozo_content&amp;lang=%27..%27&amp;perform=view&amp;id=65313&amp;Itemid=1756&amp;lang=" TargetMode="External"/><Relationship Id="rId107" Type="http://schemas.openxmlformats.org/officeDocument/2006/relationships/hyperlink" Target="http://www.astynomia.gr/index.php?option=ozo_content&amp;lang=%27..%27&amp;perform=view&amp;id=61252&amp;Itemid=1663&amp;lang=" TargetMode="External"/><Relationship Id="rId268" Type="http://schemas.openxmlformats.org/officeDocument/2006/relationships/hyperlink" Target="http://www.astynomia.gr/index.php?option=ozo_content&amp;lang=%27..%27&amp;perform=view&amp;id=66191&amp;Itemid=1767&amp;lang=" TargetMode="External"/><Relationship Id="rId289" Type="http://schemas.openxmlformats.org/officeDocument/2006/relationships/hyperlink" Target="http://www.astynomia.gr/index.php?option=ozo_content&amp;lang=%27..%27&amp;perform=view&amp;id=67052&amp;Itemid=1791&amp;lang=" TargetMode="External"/><Relationship Id="rId11" Type="http://schemas.openxmlformats.org/officeDocument/2006/relationships/chart" Target="charts/chart4.xml"/><Relationship Id="rId32" Type="http://schemas.openxmlformats.org/officeDocument/2006/relationships/hyperlink" Target="http://www.astynomia.gr/index.php?option=ozo_content&amp;lang=%27..%27&amp;perform=view&amp;id=63315&amp;Itemid=1710&amp;lang=" TargetMode="External"/><Relationship Id="rId53" Type="http://schemas.openxmlformats.org/officeDocument/2006/relationships/chart" Target="charts/chart28.xml"/><Relationship Id="rId74" Type="http://schemas.openxmlformats.org/officeDocument/2006/relationships/hyperlink" Target="http://www.astynomia.gr/index.php?option=ozo_content&amp;lang=%27..%27&amp;perform=view&amp;id=60213&amp;Itemid=1644&amp;lang=" TargetMode="External"/><Relationship Id="rId128" Type="http://schemas.openxmlformats.org/officeDocument/2006/relationships/hyperlink" Target="http://www.astynomia.gr/index.php?option=ozo_content&amp;lang=%27..%27&amp;perform=view&amp;id=61793&amp;Itemid=1670&amp;lang=" TargetMode="External"/><Relationship Id="rId149" Type="http://schemas.openxmlformats.org/officeDocument/2006/relationships/hyperlink" Target="http://www.astynomia.gr/index.php?option=ozo_content&amp;lang=%27..%27&amp;perform=view&amp;id=62388&amp;Itemid=1694&amp;lang=" TargetMode="External"/><Relationship Id="rId314" Type="http://schemas.openxmlformats.org/officeDocument/2006/relationships/hyperlink" Target="http://www.astynomia.gr/index.php?option=ozo_content&amp;lang=%27..%27&amp;perform=view&amp;id=67865&amp;Itemid=1798&amp;lang=" TargetMode="External"/><Relationship Id="rId5" Type="http://schemas.openxmlformats.org/officeDocument/2006/relationships/webSettings" Target="webSettings.xml"/><Relationship Id="rId95" Type="http://schemas.openxmlformats.org/officeDocument/2006/relationships/hyperlink" Target="http://www.astynomia.gr/index.php?option=ozo_content&amp;lang=%27..%27&amp;perform=view&amp;id=60944&amp;Itemid=1666&amp;lang=" TargetMode="External"/><Relationship Id="rId160" Type="http://schemas.openxmlformats.org/officeDocument/2006/relationships/hyperlink" Target="http://www.astynomia.gr/index.php?option=ozo_content&amp;lang=%27..%27&amp;perform=view&amp;id=62566&amp;Itemid=1696&amp;lang=" TargetMode="External"/><Relationship Id="rId181" Type="http://schemas.openxmlformats.org/officeDocument/2006/relationships/hyperlink" Target="http://www.astynomia.gr/index.php?option=ozo_content&amp;lang=%27..%27&amp;perform=view&amp;id=63210&amp;Itemid=1702&amp;lang=" TargetMode="External"/><Relationship Id="rId216" Type="http://schemas.openxmlformats.org/officeDocument/2006/relationships/hyperlink" Target="http://www.astynomia.gr/index.php?option=ozo_content&amp;lang=%27..%27&amp;perform=view&amp;id=64209&amp;Itemid=1727&amp;lang=" TargetMode="External"/><Relationship Id="rId237" Type="http://schemas.openxmlformats.org/officeDocument/2006/relationships/hyperlink" Target="http://www.astynomia.gr/index.php?option=ozo_content&amp;lang=%27..%27&amp;perform=view&amp;id=64973&amp;Itemid=1743&amp;lang=" TargetMode="External"/><Relationship Id="rId258" Type="http://schemas.openxmlformats.org/officeDocument/2006/relationships/hyperlink" Target="http://www.astynomia.gr/index.php?option=ozo_content&amp;lang=%27..%27&amp;perform=view&amp;id=65786&amp;Itemid=1745&amp;lang=" TargetMode="External"/><Relationship Id="rId279" Type="http://schemas.openxmlformats.org/officeDocument/2006/relationships/hyperlink" Target="http://www.astynomia.gr/index.php?option=ozo_content&amp;lang=%27..%27&amp;perform=view&amp;id=66624&amp;Itemid=1774&amp;lang=" TargetMode="External"/><Relationship Id="rId22" Type="http://schemas.openxmlformats.org/officeDocument/2006/relationships/chart" Target="charts/chart15.xml"/><Relationship Id="rId43" Type="http://schemas.openxmlformats.org/officeDocument/2006/relationships/hyperlink" Target="http://www.astynomia.gr/index.php?option=ozo_content&amp;lang=%27..%27&amp;perform=view&amp;id=63698&amp;Itemid=1725&amp;lang" TargetMode="External"/><Relationship Id="rId64" Type="http://schemas.openxmlformats.org/officeDocument/2006/relationships/hyperlink" Target="http://www.astynomia.gr/index.php?option=ozo_content&amp;lang=%27..%27&amp;perform=view&amp;id=59773&amp;Itemid=1636&amp;lang=" TargetMode="External"/><Relationship Id="rId118" Type="http://schemas.openxmlformats.org/officeDocument/2006/relationships/hyperlink" Target="http://www.astynomia.gr/index.php?option=ozo_content&amp;lang=%27..%27&amp;perform=view&amp;id=61571&amp;Itemid=1681&amp;lang=" TargetMode="External"/><Relationship Id="rId139" Type="http://schemas.openxmlformats.org/officeDocument/2006/relationships/hyperlink" Target="http://www.astynomia.gr/index.php?option=ozo_content&amp;lang=%27..%27&amp;perform=view&amp;id=62062&amp;Itemid=1681&amp;lang=" TargetMode="External"/><Relationship Id="rId290" Type="http://schemas.openxmlformats.org/officeDocument/2006/relationships/hyperlink" Target="http://www.astynomia.gr/index.php?option=ozo_content&amp;lang=%27..%27&amp;perform=view&amp;id=67053&amp;Itemid=1791&amp;lang=" TargetMode="External"/><Relationship Id="rId304" Type="http://schemas.openxmlformats.org/officeDocument/2006/relationships/hyperlink" Target="http://www.astynomia.gr/index.php?option=ozo_content&amp;lang=%27..%27&amp;perform=view&amp;id=67524&amp;Itemid=1798&amp;lang=" TargetMode="External"/><Relationship Id="rId325" Type="http://schemas.openxmlformats.org/officeDocument/2006/relationships/footer" Target="footer1.xml"/><Relationship Id="rId85" Type="http://schemas.openxmlformats.org/officeDocument/2006/relationships/hyperlink" Target="http://www.astynomia.gr/index.php?option=ozo_content&amp;lang=%27..%27&amp;perform=view&amp;id=60596&amp;Itemid=1651&amp;lang=" TargetMode="External"/><Relationship Id="rId150" Type="http://schemas.openxmlformats.org/officeDocument/2006/relationships/hyperlink" Target="http://www.astynomia.gr/index.php?option=ozo_content&amp;lang=%27..%27&amp;perform=view&amp;id=62399&amp;Itemid=1684&amp;lang=" TargetMode="External"/><Relationship Id="rId171" Type="http://schemas.openxmlformats.org/officeDocument/2006/relationships/hyperlink" Target="http://www.astynomia.gr/index.php?option=ozo_content&amp;lang=%27..%27&amp;perform=view&amp;id=62948&amp;Itemid=1712&amp;lang=" TargetMode="External"/><Relationship Id="rId192" Type="http://schemas.openxmlformats.org/officeDocument/2006/relationships/hyperlink" Target="http://www.astynomia.gr/index.php?option=ozo_content&amp;lang=%27..%27&amp;perform=view&amp;id=63438&amp;Itemid=1713&amp;lang=" TargetMode="External"/><Relationship Id="rId206" Type="http://schemas.openxmlformats.org/officeDocument/2006/relationships/hyperlink" Target="http://www.astynomia.gr/index.php?option=ozo_content&amp;lang=%27..%27&amp;perform=view&amp;id=63823&amp;Itemid=1725&amp;lang=" TargetMode="External"/><Relationship Id="rId227" Type="http://schemas.openxmlformats.org/officeDocument/2006/relationships/hyperlink" Target="http://www.astynomia.gr/index.php?option=ozo_content&amp;lang=%27..%27&amp;perform=view&amp;id=64508&amp;Itemid=1736&amp;lang=" TargetMode="External"/><Relationship Id="rId248" Type="http://schemas.openxmlformats.org/officeDocument/2006/relationships/hyperlink" Target="http://www.astynomia.gr/index.php?option=ozo_content&amp;lang=%27..%27&amp;perform=view&amp;id=65377&amp;Itemid=1749&amp;lang=" TargetMode="External"/><Relationship Id="rId269" Type="http://schemas.openxmlformats.org/officeDocument/2006/relationships/hyperlink" Target="http://www.astynomia.gr/index.php?option=ozo_content&amp;lang=%27..%27&amp;perform=view&amp;id=66265&amp;Itemid=1776&amp;lang=" TargetMode="External"/><Relationship Id="rId12" Type="http://schemas.openxmlformats.org/officeDocument/2006/relationships/chart" Target="charts/chart5.xml"/><Relationship Id="rId33" Type="http://schemas.openxmlformats.org/officeDocument/2006/relationships/hyperlink" Target="http://www.astynomia.gr/index.php?option=ozo_content&amp;lang=%27..%27&amp;perform=view&amp;id=64201&amp;Itemid=1725&amp;lang=" TargetMode="External"/><Relationship Id="rId108" Type="http://schemas.openxmlformats.org/officeDocument/2006/relationships/hyperlink" Target="http://www.astynomia.gr/index.php?option=ozo_content&amp;lang=%27..%27&amp;perform=view&amp;id=61275&amp;Itemid=1657&amp;lang=" TargetMode="External"/><Relationship Id="rId129" Type="http://schemas.openxmlformats.org/officeDocument/2006/relationships/hyperlink" Target="http://www.astynomia.gr/index.php?option=ozo_content&amp;lang=%27..%27&amp;perform=view&amp;id=61808&amp;Itemid=1674&amp;lang=" TargetMode="External"/><Relationship Id="rId280" Type="http://schemas.openxmlformats.org/officeDocument/2006/relationships/hyperlink" Target="http://www.astynomia.gr/index.php?option=ozo_content&amp;lang=%27..%27&amp;perform=view&amp;id=66681&amp;Itemid=1767&amp;lang=" TargetMode="External"/><Relationship Id="rId315" Type="http://schemas.openxmlformats.org/officeDocument/2006/relationships/hyperlink" Target="http://www.astynomia.gr/index.php?option=ozo_content&amp;lang=%27..%27&amp;perform=view&amp;id=67886&amp;Itemid=1806&amp;lang=" TargetMode="External"/><Relationship Id="rId54" Type="http://schemas.openxmlformats.org/officeDocument/2006/relationships/hyperlink" Target="http://www.hellenicpolice.gr" TargetMode="External"/><Relationship Id="rId75" Type="http://schemas.openxmlformats.org/officeDocument/2006/relationships/hyperlink" Target="http://www.astynomia.gr/index.php?option=ozo_content&amp;lang=%27..%27&amp;perform=view&amp;id=60324&amp;Itemid=1652&amp;lang=" TargetMode="External"/><Relationship Id="rId96" Type="http://schemas.openxmlformats.org/officeDocument/2006/relationships/hyperlink" Target="http://www.astynomia.gr/index.php?option=ozo_content&amp;lang=%27..%27&amp;perform=view&amp;id=60958&amp;Itemid=1665&amp;lang=" TargetMode="External"/><Relationship Id="rId140" Type="http://schemas.openxmlformats.org/officeDocument/2006/relationships/hyperlink" Target="http://www.astynomia.gr/index.php?option=ozo_content&amp;lang=%27..%27&amp;perform=view&amp;id=62067&amp;Itemid=1681&amp;lang=" TargetMode="External"/><Relationship Id="rId161" Type="http://schemas.openxmlformats.org/officeDocument/2006/relationships/hyperlink" Target="http://www.astynomia.gr/index.php?option=ozo_content&amp;lang=%27..%27&amp;perform=view&amp;id=62623&amp;Itemid=1685&amp;lang=" TargetMode="External"/><Relationship Id="rId182" Type="http://schemas.openxmlformats.org/officeDocument/2006/relationships/hyperlink" Target="http://www.astynomia.gr/index.php?option=ozo_content&amp;lang=%27..%27&amp;perform=view&amp;id=63222&amp;Itemid=1713&amp;lang=" TargetMode="External"/><Relationship Id="rId217" Type="http://schemas.openxmlformats.org/officeDocument/2006/relationships/hyperlink" Target="http://www.astynomia.gr/index.php?option=ozo_content&amp;lang=%27..%27&amp;perform=view&amp;id=64218&amp;Itemid=1716&amp;lang=" TargetMode="External"/><Relationship Id="rId6" Type="http://schemas.openxmlformats.org/officeDocument/2006/relationships/footnotes" Target="footnotes.xml"/><Relationship Id="rId238" Type="http://schemas.openxmlformats.org/officeDocument/2006/relationships/hyperlink" Target="http://www.astynomia.gr/index.php?option=ozo_content&amp;lang=%27..%27&amp;perform=view&amp;id=64969&amp;Itemid=1744&amp;lang=" TargetMode="External"/><Relationship Id="rId259" Type="http://schemas.openxmlformats.org/officeDocument/2006/relationships/hyperlink" Target="http://www.astynomia.gr/index.php?option=ozo_content&amp;lang=%27..%27&amp;perform=view&amp;id=65887&amp;Itemid=1774&amp;lang=" TargetMode="External"/><Relationship Id="rId23" Type="http://schemas.openxmlformats.org/officeDocument/2006/relationships/chart" Target="charts/chart16.xml"/><Relationship Id="rId119" Type="http://schemas.openxmlformats.org/officeDocument/2006/relationships/hyperlink" Target="http://www.astynomia.gr/index.php?option=ozo_content&amp;lang=%27..%27&amp;perform=view&amp;id=61562&amp;Itemid=1676&amp;lang=" TargetMode="External"/><Relationship Id="rId270" Type="http://schemas.openxmlformats.org/officeDocument/2006/relationships/hyperlink" Target="http://www.astynomia.gr/index.php?option=ozo_content&amp;lang=%27..%27&amp;perform=view&amp;id=66339&amp;Itemid=1776&amp;lang=" TargetMode="External"/><Relationship Id="rId291" Type="http://schemas.openxmlformats.org/officeDocument/2006/relationships/hyperlink" Target="http://www.astynomia.gr/index.php?option=ozo_content&amp;lang=%27..%27&amp;perform=view&amp;id=67158&amp;Itemid=1791&amp;lang=" TargetMode="External"/><Relationship Id="rId305" Type="http://schemas.openxmlformats.org/officeDocument/2006/relationships/hyperlink" Target="http://www.astynomia.gr/index.php?option=ozo_content&amp;lang=%27..%27&amp;perform=view&amp;id=67614&amp;Itemid=1804&amp;lang=" TargetMode="External"/><Relationship Id="rId326" Type="http://schemas.openxmlformats.org/officeDocument/2006/relationships/footer" Target="footer2.xml"/><Relationship Id="rId44" Type="http://schemas.openxmlformats.org/officeDocument/2006/relationships/hyperlink" Target="http://www.astynomia.gr/index.php?option=ozo_content&amp;lang=%27..%27&amp;perform=view&amp;id=64843&amp;Itemid=1741&amp;lang" TargetMode="External"/><Relationship Id="rId65" Type="http://schemas.openxmlformats.org/officeDocument/2006/relationships/hyperlink" Target="http://www.astynomia.gr/index.php?option=ozo_content&amp;lang=%27..%27&amp;perform=view&amp;id=59847&amp;Itemid=1635&amp;lang=" TargetMode="External"/><Relationship Id="rId86" Type="http://schemas.openxmlformats.org/officeDocument/2006/relationships/hyperlink" Target="http://www.astynomia.gr/index.php?option=ozo_content&amp;lang=%27..%27&amp;perform=view&amp;id=60597&amp;Itemid=1638&amp;lang=" TargetMode="External"/><Relationship Id="rId130" Type="http://schemas.openxmlformats.org/officeDocument/2006/relationships/hyperlink" Target="http://www.astynomia.gr/index.php?option=ozo_content&amp;lang=%27..%27&amp;perform=view&amp;id=61838&amp;Itemid=1681&amp;lang=" TargetMode="External"/><Relationship Id="rId151" Type="http://schemas.openxmlformats.org/officeDocument/2006/relationships/hyperlink" Target="http://www.astynomia.gr/index.php?option=ozo_content&amp;lang=%27..%27&amp;perform=view&amp;id=62440&amp;Itemid=1686&amp;lang=" TargetMode="External"/><Relationship Id="rId172" Type="http://schemas.openxmlformats.org/officeDocument/2006/relationships/hyperlink" Target="http://www.astynomia.gr/index.php?option=ozo_content&amp;lang=%27..%27&amp;perform=view&amp;id=62959&amp;Itemid=1712&amp;lang=" TargetMode="External"/><Relationship Id="rId193" Type="http://schemas.openxmlformats.org/officeDocument/2006/relationships/hyperlink" Target="http://www.astynomia.gr/index.php?option=ozo_content&amp;lang=%27..%27&amp;perform=view&amp;id=63466&amp;Itemid=1709&amp;lang=" TargetMode="External"/><Relationship Id="rId207" Type="http://schemas.openxmlformats.org/officeDocument/2006/relationships/hyperlink" Target="http://www.astynomia.gr/index.php?option=ozo_content&amp;lang=%27..%27&amp;perform=view&amp;id=63864&amp;Itemid=1722&amp;lang=" TargetMode="External"/><Relationship Id="rId228" Type="http://schemas.openxmlformats.org/officeDocument/2006/relationships/hyperlink" Target="http://www.astynomia.gr/index.php?option=ozo_content&amp;lang=%27..%27&amp;perform=view&amp;id=64658&amp;Itemid=1738&amp;lang=" TargetMode="External"/><Relationship Id="rId249" Type="http://schemas.openxmlformats.org/officeDocument/2006/relationships/hyperlink" Target="http://www.astynomia.gr/index.php?option=ozo_content&amp;lang=%27..%27&amp;perform=view&amp;id=65396&amp;Itemid=1750&amp;lang=" TargetMode="External"/><Relationship Id="rId13" Type="http://schemas.openxmlformats.org/officeDocument/2006/relationships/chart" Target="charts/chart6.xml"/><Relationship Id="rId109" Type="http://schemas.openxmlformats.org/officeDocument/2006/relationships/hyperlink" Target="http://www.astynomia.gr/index.php?option=ozo_content&amp;lang=%27..%27&amp;perform=view&amp;id=61291&amp;Itemid=1666&amp;lang=" TargetMode="External"/><Relationship Id="rId260" Type="http://schemas.openxmlformats.org/officeDocument/2006/relationships/hyperlink" Target="http://www.astynomia.gr/index.php?option=ozo_content&amp;lang=%27..%27&amp;perform=view&amp;id=65978&amp;Itemid=1763&amp;lang=" TargetMode="External"/><Relationship Id="rId281" Type="http://schemas.openxmlformats.org/officeDocument/2006/relationships/hyperlink" Target="http://www.astynomia.gr/index.php?option=ozo_content&amp;lang=%27..%27&amp;perform=view&amp;id=66703&amp;Itemid=1787&amp;lang=" TargetMode="External"/><Relationship Id="rId316" Type="http://schemas.openxmlformats.org/officeDocument/2006/relationships/hyperlink" Target="http://www.astynomia.gr/index.php?option=ozo_content&amp;lang=%27..%27&amp;perform=view&amp;id=67931&amp;Itemid=1797&amp;lang=" TargetMode="External"/><Relationship Id="rId34" Type="http://schemas.openxmlformats.org/officeDocument/2006/relationships/hyperlink" Target="http://www.astynomia.gr/index.php?option=ozo_content&amp;lang=%27..%27&amp;perform=view&amp;id=66930&amp;Itemid=1789&amp;lang=" TargetMode="External"/><Relationship Id="rId55" Type="http://schemas.openxmlformats.org/officeDocument/2006/relationships/hyperlink" Target="http://www.yptp.gr" TargetMode="External"/><Relationship Id="rId76" Type="http://schemas.openxmlformats.org/officeDocument/2006/relationships/hyperlink" Target="http://www.astynomia.gr/index.php?option=ozo_content&amp;lang=%27..%27&amp;perform=view&amp;id=60303&amp;Itemid=1639&amp;lang=" TargetMode="External"/><Relationship Id="rId97" Type="http://schemas.openxmlformats.org/officeDocument/2006/relationships/hyperlink" Target="http://www.astynomia.gr/index.php?option=ozo_content&amp;lang=%27..%27&amp;perform=view&amp;id=60965&amp;Itemid=1656&amp;lang=" TargetMode="External"/><Relationship Id="rId120" Type="http://schemas.openxmlformats.org/officeDocument/2006/relationships/hyperlink" Target="http://www.astynomia.gr/index.php?option=ozo_content&amp;lang=%27..%27&amp;perform=view&amp;id=61609&amp;Itemid=1681&amp;lang=" TargetMode="External"/><Relationship Id="rId141" Type="http://schemas.openxmlformats.org/officeDocument/2006/relationships/hyperlink" Target="http://www.astynomia.gr/index.php?option=ozo_content&amp;lang=%27..%27&amp;perform=view&amp;id=62103&amp;Itemid=1677&amp;lang=" TargetMode="External"/><Relationship Id="rId7" Type="http://schemas.openxmlformats.org/officeDocument/2006/relationships/endnotes" Target="endnotes.xml"/><Relationship Id="rId162" Type="http://schemas.openxmlformats.org/officeDocument/2006/relationships/hyperlink" Target="http://www.astynomia.gr/index.php?option=ozo_content&amp;lang=%27..%27&amp;perform=view&amp;id=62643&amp;Itemid=1696&amp;lang=" TargetMode="External"/><Relationship Id="rId183" Type="http://schemas.openxmlformats.org/officeDocument/2006/relationships/hyperlink" Target="http://www.astynomia.gr/index.php?option=ozo_content&amp;lang=%27..%27&amp;perform=view&amp;id=63261&amp;Itemid=1708&amp;lang=" TargetMode="External"/><Relationship Id="rId218" Type="http://schemas.openxmlformats.org/officeDocument/2006/relationships/hyperlink" Target="http://www.astynomia.gr/index.php?option=ozo_content&amp;lang=%27..%27&amp;perform=view&amp;id=64305&amp;Itemid=1717&amp;lang=" TargetMode="External"/><Relationship Id="rId239" Type="http://schemas.openxmlformats.org/officeDocument/2006/relationships/hyperlink" Target="http://www.astynomia.gr/index.php?option=ozo_content&amp;lang=%27..%27&amp;perform=view&amp;id=65024&amp;Itemid=1743&amp;lang=" TargetMode="External"/><Relationship Id="rId250" Type="http://schemas.openxmlformats.org/officeDocument/2006/relationships/hyperlink" Target="http://www.astynomia.gr/index.php?option=ozo_content&amp;lang=%27..%27&amp;perform=view&amp;id=65475&amp;Itemid=1759&amp;lang=" TargetMode="External"/><Relationship Id="rId271" Type="http://schemas.openxmlformats.org/officeDocument/2006/relationships/hyperlink" Target="http://www.astynomia.gr/index.php?option=ozo_content&amp;lang=%27..%27&amp;perform=view&amp;id=66323&amp;Itemid=1776&amp;lang=" TargetMode="External"/><Relationship Id="rId292" Type="http://schemas.openxmlformats.org/officeDocument/2006/relationships/hyperlink" Target="http://www.astynomia.gr/index.php?option=ozo_content&amp;lang=%27..%27&amp;perform=view&amp;id=67134&amp;Itemid=1785&amp;lang=" TargetMode="External"/><Relationship Id="rId306" Type="http://schemas.openxmlformats.org/officeDocument/2006/relationships/hyperlink" Target="http://www.astynomia.gr/index.php?option=ozo_content&amp;lang=%27..%27&amp;perform=view&amp;id=67596&amp;Itemid=1795&amp;lang=" TargetMode="External"/><Relationship Id="rId24" Type="http://schemas.openxmlformats.org/officeDocument/2006/relationships/chart" Target="charts/chart17.xml"/><Relationship Id="rId45" Type="http://schemas.openxmlformats.org/officeDocument/2006/relationships/hyperlink" Target="http://www.astynomia.gr/index.php?option=ozo_content&amp;lang=%27..%27&amp;perform=view&amp;id=66582&amp;Itemid=1774&amp;lang" TargetMode="External"/><Relationship Id="rId66" Type="http://schemas.openxmlformats.org/officeDocument/2006/relationships/hyperlink" Target="http://www.astynomia.gr/index.php?option=ozo_content&amp;lang=%27..%27&amp;perform=view&amp;id=59956&amp;Itemid=1634&amp;lang=" TargetMode="External"/><Relationship Id="rId87" Type="http://schemas.openxmlformats.org/officeDocument/2006/relationships/hyperlink" Target="http://www.astynomia.gr/index.php?option=ozo_content&amp;lang=%27..%27&amp;perform=view&amp;id=60648&amp;Itemid=1651&amp;lang=" TargetMode="External"/><Relationship Id="rId110" Type="http://schemas.openxmlformats.org/officeDocument/2006/relationships/hyperlink" Target="http://www.astynomia.gr/index.php?option=ozo_content&amp;lang=%27..%27&amp;perform=view&amp;id=61283&amp;Itemid=1657&amp;lang=" TargetMode="External"/><Relationship Id="rId131" Type="http://schemas.openxmlformats.org/officeDocument/2006/relationships/hyperlink" Target="http://www.astynomia.gr/index.php?option=ozo_content&amp;lang=%27..%27&amp;perform=view&amp;id=61879&amp;Itemid=1681&amp;lang=" TargetMode="External"/><Relationship Id="rId327" Type="http://schemas.openxmlformats.org/officeDocument/2006/relationships/header" Target="header3.xml"/><Relationship Id="rId152" Type="http://schemas.openxmlformats.org/officeDocument/2006/relationships/hyperlink" Target="http://www.astynomia.gr/index.php?option=ozo_content&amp;lang=%27..%27&amp;perform=view&amp;id=62469&amp;Itemid=1696&amp;lang=" TargetMode="External"/><Relationship Id="rId173" Type="http://schemas.openxmlformats.org/officeDocument/2006/relationships/hyperlink" Target="http://www.astynomia.gr/index.php?option=ozo_content&amp;lang=%27..%27&amp;perform=view&amp;id=62944&amp;Itemid=1713&amp;lang=" TargetMode="External"/><Relationship Id="rId194" Type="http://schemas.openxmlformats.org/officeDocument/2006/relationships/hyperlink" Target="http://www.astynomia.gr/index.php?option=ozo_content&amp;lang=%27..%27&amp;perform=view&amp;id=63478&amp;Itemid=1708&amp;lang=" TargetMode="External"/><Relationship Id="rId208" Type="http://schemas.openxmlformats.org/officeDocument/2006/relationships/hyperlink" Target="http://www.astynomia.gr/index.php?option=ozo_content&amp;lang=%27..%27&amp;perform=view&amp;id=63931&amp;Itemid=1727&amp;lang=" TargetMode="External"/><Relationship Id="rId229" Type="http://schemas.openxmlformats.org/officeDocument/2006/relationships/hyperlink" Target="http://www.astynomia.gr/index.php?option=ozo_content&amp;lang=%27..%27&amp;perform=view&amp;id=64664&amp;Itemid=1735&amp;lang=" TargetMode="External"/><Relationship Id="rId240" Type="http://schemas.openxmlformats.org/officeDocument/2006/relationships/hyperlink" Target="http://www.astynomia.gr/index.php?option=ozo_content&amp;lang=%27..%27&amp;perform=view&amp;id=65047&amp;Itemid=1757&amp;lang=" TargetMode="External"/><Relationship Id="rId261" Type="http://schemas.openxmlformats.org/officeDocument/2006/relationships/hyperlink" Target="http://www.astynomia.gr/index.php?option=ozo_content&amp;lang=%27..%27&amp;perform=view&amp;id=66015&amp;Itemid=1763&amp;lang=" TargetMode="External"/><Relationship Id="rId14" Type="http://schemas.openxmlformats.org/officeDocument/2006/relationships/chart" Target="charts/chart7.xml"/><Relationship Id="rId30" Type="http://schemas.openxmlformats.org/officeDocument/2006/relationships/hyperlink" Target="http://www.astynomia.gr/index.php?option=ozo_content&amp;lang=%27..%27&amp;perform=view&amp;id=62921&amp;Itemid=1710&amp;lang=" TargetMode="External"/><Relationship Id="rId35" Type="http://schemas.openxmlformats.org/officeDocument/2006/relationships/hyperlink" Target="http://www.astynomia.gr/index.php?option=ozo_content&amp;lang=%27..%27&amp;perform=view&amp;id=67614&amp;Itemid=1804&amp;lang=" TargetMode="External"/><Relationship Id="rId56" Type="http://schemas.openxmlformats.org/officeDocument/2006/relationships/chart" Target="charts/chart29.xml"/><Relationship Id="rId77" Type="http://schemas.openxmlformats.org/officeDocument/2006/relationships/hyperlink" Target="http://www.astynomia.gr/index.php?option=ozo_content&amp;lang=%27..%27&amp;perform=view&amp;id=60343&amp;Itemid=1651&amp;lang=" TargetMode="External"/><Relationship Id="rId100" Type="http://schemas.openxmlformats.org/officeDocument/2006/relationships/hyperlink" Target="http://www.astynomia.gr/index.php?option=ozo_content&amp;lang=%27..%27&amp;perform=view&amp;id=61057&amp;Itemid=1665&amp;lang=" TargetMode="External"/><Relationship Id="rId105" Type="http://schemas.openxmlformats.org/officeDocument/2006/relationships/hyperlink" Target="http://www.astynomia.gr/index.php?option=ozo_content&amp;lang=%27..%27&amp;perform=view&amp;id=61158&amp;Itemid=1654&amp;lang=" TargetMode="External"/><Relationship Id="rId126" Type="http://schemas.openxmlformats.org/officeDocument/2006/relationships/hyperlink" Target="http://www.astynomia.gr/index.php?option=ozo_content&amp;lang=%27..%27&amp;perform=view&amp;id=61758&amp;Itemid=1676&amp;lang=" TargetMode="External"/><Relationship Id="rId147" Type="http://schemas.openxmlformats.org/officeDocument/2006/relationships/hyperlink" Target="http://www.astynomia.gr/index.php?option=ozo_content&amp;lang=%27..%27&amp;perform=view&amp;id=62362&amp;Itemid=1696&amp;lang=" TargetMode="External"/><Relationship Id="rId168" Type="http://schemas.openxmlformats.org/officeDocument/2006/relationships/hyperlink" Target="http://www.astynomia.gr/index.php?option=ozo_content&amp;lang=%27..%27&amp;perform=view&amp;id=62900&amp;Itemid=1702&amp;lang=" TargetMode="External"/><Relationship Id="rId282" Type="http://schemas.openxmlformats.org/officeDocument/2006/relationships/hyperlink" Target="http://www.astynomia.gr/index.php?option=ozo_content&amp;lang=%27..%27&amp;perform=view&amp;id=66755&amp;Itemid=1792&amp;lang=" TargetMode="External"/><Relationship Id="rId312" Type="http://schemas.openxmlformats.org/officeDocument/2006/relationships/hyperlink" Target="http://www.astynomia.gr/index.php?option=ozo_content&amp;lang=%27..%27&amp;perform=view&amp;id=67827&amp;Itemid=1806&amp;lang=" TargetMode="External"/><Relationship Id="rId317" Type="http://schemas.openxmlformats.org/officeDocument/2006/relationships/hyperlink" Target="http://www.astynomia.gr/index.php?option=ozo_content&amp;lang=%27..%27&amp;perform=view&amp;id=67936&amp;Itemid=1801&amp;lang=" TargetMode="External"/><Relationship Id="rId8" Type="http://schemas.openxmlformats.org/officeDocument/2006/relationships/chart" Target="charts/chart1.xml"/><Relationship Id="rId51" Type="http://schemas.openxmlformats.org/officeDocument/2006/relationships/chart" Target="charts/chart26.xml"/><Relationship Id="rId72" Type="http://schemas.openxmlformats.org/officeDocument/2006/relationships/hyperlink" Target="http://www.astynomia.gr/index.php?option=ozo_content&amp;lang=%27..%27&amp;perform=view&amp;id=60173&amp;Itemid=1642&amp;lang=" TargetMode="External"/><Relationship Id="rId93" Type="http://schemas.openxmlformats.org/officeDocument/2006/relationships/hyperlink" Target="http://www.astynomia.gr/index.php?option=ozo_content&amp;lang=%27..%27&amp;perform=view&amp;id=60763&amp;Itemid=1654&amp;lang=" TargetMode="External"/><Relationship Id="rId98" Type="http://schemas.openxmlformats.org/officeDocument/2006/relationships/hyperlink" Target="http://www.astynomia.gr/index.php?option=ozo_content&amp;lang=%27..%27&amp;perform=view&amp;id=60963&amp;Itemid=1667&amp;lang=" TargetMode="External"/><Relationship Id="rId121" Type="http://schemas.openxmlformats.org/officeDocument/2006/relationships/hyperlink" Target="http://www.astynomia.gr/index.php?option=ozo_content&amp;lang=%27..%27&amp;perform=view&amp;id=61665&amp;Itemid=1669&amp;lang=" TargetMode="External"/><Relationship Id="rId142" Type="http://schemas.openxmlformats.org/officeDocument/2006/relationships/hyperlink" Target="http://www.astynomia.gr/index.php?option=ozo_content&amp;lang=%27..%27&amp;perform=view&amp;id=62163&amp;Itemid=1681&amp;lang=" TargetMode="External"/><Relationship Id="rId163" Type="http://schemas.openxmlformats.org/officeDocument/2006/relationships/hyperlink" Target="http://www.astynomia.gr/index.php?option=ozo_content&amp;lang=%27..%27&amp;perform=view&amp;id=62656&amp;Itemid=1697&amp;lang=" TargetMode="External"/><Relationship Id="rId184" Type="http://schemas.openxmlformats.org/officeDocument/2006/relationships/hyperlink" Target="http://www.astynomia.gr/index.php?option=ozo_content&amp;lang=%27..%27&amp;perform=view&amp;id=63271&amp;Itemid=1709&amp;lang=" TargetMode="External"/><Relationship Id="rId189" Type="http://schemas.openxmlformats.org/officeDocument/2006/relationships/hyperlink" Target="http://www.astynomia.gr/index.php?option=ozo_content&amp;lang=%27..%27&amp;perform=view&amp;id=63394&amp;Itemid=1711&amp;lang=" TargetMode="External"/><Relationship Id="rId219" Type="http://schemas.openxmlformats.org/officeDocument/2006/relationships/hyperlink" Target="http://www.astynomia.gr/index.php?option=ozo_content&amp;lang=%27..%27&amp;perform=view&amp;id=64362&amp;Itemid=1731&amp;lang=" TargetMode="External"/><Relationship Id="rId3" Type="http://schemas.openxmlformats.org/officeDocument/2006/relationships/styles" Target="styles.xml"/><Relationship Id="rId214" Type="http://schemas.openxmlformats.org/officeDocument/2006/relationships/hyperlink" Target="http://www.astynomia.gr/index.php?option=ozo_content&amp;lang=%27..%27&amp;perform=view&amp;id=64133&amp;Itemid=1715&amp;lang=" TargetMode="External"/><Relationship Id="rId230" Type="http://schemas.openxmlformats.org/officeDocument/2006/relationships/hyperlink" Target="http://www.astynomia.gr/index.php?option=ozo_content&amp;lang=%27..%27&amp;perform=view&amp;id=64679&amp;Itemid=1743&amp;lang=" TargetMode="External"/><Relationship Id="rId235" Type="http://schemas.openxmlformats.org/officeDocument/2006/relationships/hyperlink" Target="http://www.astynomia.gr/index.php?option=ozo_content&amp;lang=%27..%27&amp;perform=view&amp;id=64870&amp;Itemid=1735&amp;lang=" TargetMode="External"/><Relationship Id="rId251" Type="http://schemas.openxmlformats.org/officeDocument/2006/relationships/hyperlink" Target="http://www.astynomia.gr/index.php?option=ozo_content&amp;lang=%27..%27&amp;perform=view&amp;id=65501&amp;Itemid=1761&amp;lang=" TargetMode="External"/><Relationship Id="rId256" Type="http://schemas.openxmlformats.org/officeDocument/2006/relationships/hyperlink" Target="http://www.astynomia.gr/index.php?option=ozo_content&amp;lang=%27..%27&amp;perform=view&amp;id=65718&amp;Itemid=1759&amp;lang=" TargetMode="External"/><Relationship Id="rId277" Type="http://schemas.openxmlformats.org/officeDocument/2006/relationships/hyperlink" Target="http://www.astynomia.gr/index.php?option=ozo_content&amp;lang=%27..%27&amp;perform=view&amp;id=66497&amp;Itemid=1776&amp;lang=" TargetMode="External"/><Relationship Id="rId298" Type="http://schemas.openxmlformats.org/officeDocument/2006/relationships/hyperlink" Target="http://www.astynomia.gr/index.php?option=ozo_content&amp;lang=%27..%27&amp;perform=view&amp;id=67300&amp;Itemid=1791&amp;lang=" TargetMode="External"/><Relationship Id="rId25" Type="http://schemas.openxmlformats.org/officeDocument/2006/relationships/chart" Target="charts/chart18.xml"/><Relationship Id="rId46" Type="http://schemas.openxmlformats.org/officeDocument/2006/relationships/chart" Target="charts/chart21.xml"/><Relationship Id="rId67" Type="http://schemas.openxmlformats.org/officeDocument/2006/relationships/hyperlink" Target="http://www.astynomia.gr/index.php?option=ozo_content&amp;lang=%27..%27&amp;perform=view&amp;id=60024&amp;Itemid=1623&amp;lang=" TargetMode="External"/><Relationship Id="rId116" Type="http://schemas.openxmlformats.org/officeDocument/2006/relationships/hyperlink" Target="http://www.astynomia.gr/index.php?option=ozo_content&amp;lang=%27..%27&amp;perform=view&amp;id=61467&amp;Itemid=1681&amp;lang=" TargetMode="External"/><Relationship Id="rId137" Type="http://schemas.openxmlformats.org/officeDocument/2006/relationships/hyperlink" Target="http://www.astynomia.gr/index.php?option=ozo_content&amp;lang=%27..%27&amp;perform=view&amp;id=61990&amp;Itemid=1681&amp;lang=" TargetMode="External"/><Relationship Id="rId158" Type="http://schemas.openxmlformats.org/officeDocument/2006/relationships/hyperlink" Target="http://www.astynomia.gr/index.php?option=ozo_content&amp;lang=%27..%27&amp;perform=view&amp;id=62517&amp;Itemid=1696&amp;lang=" TargetMode="External"/><Relationship Id="rId272" Type="http://schemas.openxmlformats.org/officeDocument/2006/relationships/hyperlink" Target="http://www.astynomia.gr/index.php?option=ozo_content&amp;lang=%27..%27&amp;perform=view&amp;id=66379&amp;Itemid=1776&amp;lang=" TargetMode="External"/><Relationship Id="rId293" Type="http://schemas.openxmlformats.org/officeDocument/2006/relationships/hyperlink" Target="http://www.astynomia.gr/index.php?option=ozo_content&amp;lang=%27..%27&amp;perform=view&amp;id=67228&amp;Itemid=1791&amp;lang=" TargetMode="External"/><Relationship Id="rId302" Type="http://schemas.openxmlformats.org/officeDocument/2006/relationships/hyperlink" Target="http://www.astynomia.gr/index.php?option=ozo_content&amp;lang=%27..%27&amp;perform=view&amp;id=67433&amp;Itemid=1793&amp;lang=" TargetMode="External"/><Relationship Id="rId307" Type="http://schemas.openxmlformats.org/officeDocument/2006/relationships/hyperlink" Target="http://www.astynomia.gr/index.php?option=ozo_content&amp;lang=%27..%27&amp;perform=view&amp;id=67690&amp;Itemid=1804&amp;lang=" TargetMode="External"/><Relationship Id="rId323" Type="http://schemas.openxmlformats.org/officeDocument/2006/relationships/header" Target="header1.xml"/><Relationship Id="rId328" Type="http://schemas.openxmlformats.org/officeDocument/2006/relationships/footer" Target="footer3.xml"/><Relationship Id="rId20" Type="http://schemas.openxmlformats.org/officeDocument/2006/relationships/chart" Target="charts/chart13.xml"/><Relationship Id="rId41" Type="http://schemas.openxmlformats.org/officeDocument/2006/relationships/hyperlink" Target="http://www.astynomia.gr/index.php?option=ozo_content&amp;lang=%27..%27&amp;perform=view&amp;id=64216&amp;Itemid=1725&amp;lang" TargetMode="External"/><Relationship Id="rId62" Type="http://schemas.openxmlformats.org/officeDocument/2006/relationships/hyperlink" Target="http://www.astynomia.gr/index.php?option=ozo_content&amp;lang=%27..%27&amp;perform=view&amp;id=59758&amp;Itemid=1623&amp;lang=" TargetMode="External"/><Relationship Id="rId83" Type="http://schemas.openxmlformats.org/officeDocument/2006/relationships/hyperlink" Target="http://www.astynomia.gr/index.php?option=ozo_content&amp;lang=%27..%27&amp;perform=view&amp;id=60542&amp;Itemid=1649&amp;lang=" TargetMode="External"/><Relationship Id="rId88" Type="http://schemas.openxmlformats.org/officeDocument/2006/relationships/hyperlink" Target="http://www.astynomia.gr/index.php?option=ozo_content&amp;lang=%27..%27&amp;perform=view&amp;id=60662&amp;Itemid=1648&amp;lang=" TargetMode="External"/><Relationship Id="rId111" Type="http://schemas.openxmlformats.org/officeDocument/2006/relationships/hyperlink" Target="http://www.astynomia.gr/index.php?option=ozo_content&amp;lang=%27..%27&amp;perform=view&amp;id=61352&amp;Itemid=1665&amp;lang=" TargetMode="External"/><Relationship Id="rId132" Type="http://schemas.openxmlformats.org/officeDocument/2006/relationships/hyperlink" Target="http://www.astynomia.gr/index.php?option=ozo_content&amp;lang=%27..%27&amp;perform=view&amp;id=61899&amp;Itemid=1681&amp;lang=" TargetMode="External"/><Relationship Id="rId153" Type="http://schemas.openxmlformats.org/officeDocument/2006/relationships/hyperlink" Target="http://www.astynomia.gr/index.php?option=ozo_content&amp;lang=%27..%27&amp;perform=view&amp;id=62470&amp;Itemid=1696&amp;lang=" TargetMode="External"/><Relationship Id="rId174" Type="http://schemas.openxmlformats.org/officeDocument/2006/relationships/hyperlink" Target="http://www.astynomia.gr/index.php?option=ozo_content&amp;lang=%27..%27&amp;perform=view&amp;id=63000&amp;Itemid=1712&amp;lang=" TargetMode="External"/><Relationship Id="rId179" Type="http://schemas.openxmlformats.org/officeDocument/2006/relationships/hyperlink" Target="http://www.astynomia.gr/index.php?option=ozo_content&amp;lang=%27..%27&amp;perform=view&amp;id=63164&amp;Itemid=1712&amp;lang=" TargetMode="External"/><Relationship Id="rId195" Type="http://schemas.openxmlformats.org/officeDocument/2006/relationships/hyperlink" Target="http://www.astynomia.gr/index.php?option=ozo_content&amp;lang=%27..%27&amp;perform=view&amp;id=63512&amp;Itemid=1712&amp;lang=" TargetMode="External"/><Relationship Id="rId209" Type="http://schemas.openxmlformats.org/officeDocument/2006/relationships/hyperlink" Target="http://www.astynomia.gr/index.php?option=ozo_content&amp;lang=%27..%27&amp;perform=view&amp;id=63946&amp;Itemid=1728&amp;lang=" TargetMode="External"/><Relationship Id="rId190" Type="http://schemas.openxmlformats.org/officeDocument/2006/relationships/hyperlink" Target="http://www.astynomia.gr/index.php?option=ozo_content&amp;lang=%27..%27&amp;perform=view&amp;id=63433&amp;Itemid=1712&amp;lang=" TargetMode="External"/><Relationship Id="rId204" Type="http://schemas.openxmlformats.org/officeDocument/2006/relationships/hyperlink" Target="http://www.astynomia.gr/index.php?option=ozo_content&amp;lang=%27..%27&amp;perform=view&amp;id=63721&amp;Itemid=1715&amp;lang=" TargetMode="External"/><Relationship Id="rId220" Type="http://schemas.openxmlformats.org/officeDocument/2006/relationships/hyperlink" Target="http://www.astynomia.gr/index.php?option=ozo_content&amp;lang=%27..%27&amp;perform=view&amp;id=64357&amp;Itemid=1733&amp;lang=" TargetMode="External"/><Relationship Id="rId225" Type="http://schemas.openxmlformats.org/officeDocument/2006/relationships/hyperlink" Target="http://www.astynomia.gr/index.php?option=ozo_content&amp;lang=%27..%27&amp;perform=view&amp;id=64542&amp;Itemid=1739&amp;lang=" TargetMode="External"/><Relationship Id="rId241" Type="http://schemas.openxmlformats.org/officeDocument/2006/relationships/hyperlink" Target="http://www.astynomia.gr/index.php?option=ozo_content&amp;lang=%27..%27&amp;perform=view&amp;id=65051&amp;Itemid=1759&amp;lang=" TargetMode="External"/><Relationship Id="rId246" Type="http://schemas.openxmlformats.org/officeDocument/2006/relationships/hyperlink" Target="http://www.astynomia.gr/index.php?option=ozo_content&amp;lang=%27..%27&amp;perform=view&amp;id=65251&amp;Itemid=1759&amp;lang=" TargetMode="External"/><Relationship Id="rId267" Type="http://schemas.openxmlformats.org/officeDocument/2006/relationships/hyperlink" Target="http://www.astynomia.gr/index.php?option=ozo_content&amp;lang=%27..%27&amp;perform=view&amp;id=66203&amp;Itemid=1776&amp;lang=" TargetMode="External"/><Relationship Id="rId288" Type="http://schemas.openxmlformats.org/officeDocument/2006/relationships/hyperlink" Target="http://www.astynomia.gr/index.php?option=ozo_content&amp;lang=%27..%27&amp;perform=view&amp;id=67003&amp;Itemid=1792&amp;lang=" TargetMode="External"/><Relationship Id="rId15" Type="http://schemas.openxmlformats.org/officeDocument/2006/relationships/chart" Target="charts/chart8.xml"/><Relationship Id="rId36" Type="http://schemas.openxmlformats.org/officeDocument/2006/relationships/image" Target="media/image2.png"/><Relationship Id="rId57" Type="http://schemas.openxmlformats.org/officeDocument/2006/relationships/hyperlink" Target="http://www.astynomia.gr/index.php?option=ozo_content&amp;lang=%27..%27&amp;perform=view&amp;id=59540&amp;Itemid=1635&amp;lang=" TargetMode="External"/><Relationship Id="rId106" Type="http://schemas.openxmlformats.org/officeDocument/2006/relationships/hyperlink" Target="http://www.astynomia.gr/index.php?option=ozo_content&amp;lang=%27..%27&amp;perform=view&amp;id=61166&amp;Itemid=1666&amp;lang=" TargetMode="External"/><Relationship Id="rId127" Type="http://schemas.openxmlformats.org/officeDocument/2006/relationships/hyperlink" Target="http://www.astynomia.gr/index.php?option=ozo_content&amp;lang=%27..%27&amp;perform=view&amp;id=61774&amp;Itemid=1673&amp;lang=" TargetMode="External"/><Relationship Id="rId262" Type="http://schemas.openxmlformats.org/officeDocument/2006/relationships/hyperlink" Target="http://www.astynomia.gr/index.php?option=ozo_content&amp;lang=%27..%27&amp;perform=view&amp;id=66041&amp;Itemid=1766&amp;lang=" TargetMode="External"/><Relationship Id="rId283" Type="http://schemas.openxmlformats.org/officeDocument/2006/relationships/hyperlink" Target="http://www.astynomia.gr/index.php?option=ozo_content&amp;lang=%27..%27&amp;perform=view&amp;id=66789&amp;Itemid=1789&amp;lang=" TargetMode="External"/><Relationship Id="rId313" Type="http://schemas.openxmlformats.org/officeDocument/2006/relationships/hyperlink" Target="http://www.astynomia.gr/index.php?option=ozo_content&amp;lang=%27..%27&amp;perform=view&amp;id=67846&amp;Itemid=1803&amp;lang=" TargetMode="External"/><Relationship Id="rId318" Type="http://schemas.openxmlformats.org/officeDocument/2006/relationships/hyperlink" Target="http://www.astynomia.gr/index.php?option=ozo_content&amp;lang=%27..%27&amp;perform=view&amp;id=68011&amp;Itemid=1806&amp;lang=" TargetMode="External"/><Relationship Id="rId10" Type="http://schemas.openxmlformats.org/officeDocument/2006/relationships/chart" Target="charts/chart3.xml"/><Relationship Id="rId31" Type="http://schemas.openxmlformats.org/officeDocument/2006/relationships/hyperlink" Target="http://www.astynomia.gr/index.php?option=ozo_content&amp;lang=%27..%27&amp;perform=view&amp;id=63823&amp;Itemid=1725&amp;lang=" TargetMode="External"/><Relationship Id="rId52" Type="http://schemas.openxmlformats.org/officeDocument/2006/relationships/chart" Target="charts/chart27.xml"/><Relationship Id="rId73" Type="http://schemas.openxmlformats.org/officeDocument/2006/relationships/hyperlink" Target="http://www.astynomia.gr/index.php?option=ozo_content&amp;lang=%27..%27&amp;perform=view&amp;id=60214&amp;Itemid=1651&amp;lang=" TargetMode="External"/><Relationship Id="rId78" Type="http://schemas.openxmlformats.org/officeDocument/2006/relationships/hyperlink" Target="http://www.astynomia.gr/index.php?option=ozo_content&amp;lang=%27..%27&amp;perform=view&amp;id=60357&amp;Itemid=1651&amp;lang=" TargetMode="External"/><Relationship Id="rId94" Type="http://schemas.openxmlformats.org/officeDocument/2006/relationships/hyperlink" Target="http://www.astynomia.gr/index.php?option=ozo_content&amp;lang=%27..%27&amp;perform=view&amp;id=60841&amp;Itemid=1657&amp;lang=" TargetMode="External"/><Relationship Id="rId99" Type="http://schemas.openxmlformats.org/officeDocument/2006/relationships/hyperlink" Target="http://www.astynomia.gr/index.php?option=ozo_content&amp;lang=%27..%27&amp;perform=view&amp;id=60989&amp;Itemid=1665&amp;lang=" TargetMode="External"/><Relationship Id="rId101" Type="http://schemas.openxmlformats.org/officeDocument/2006/relationships/hyperlink" Target="http://www.astynomia.gr/index.php?option=ozo_content&amp;lang=%27..%27&amp;perform=view&amp;id=61059&amp;Itemid=1665&amp;lang=" TargetMode="External"/><Relationship Id="rId122" Type="http://schemas.openxmlformats.org/officeDocument/2006/relationships/hyperlink" Target="http://www.astynomia.gr/index.php?option=ozo_content&amp;lang=%27..%27&amp;perform=view&amp;id=61697&amp;Itemid=1681&amp;lang=" TargetMode="External"/><Relationship Id="rId143" Type="http://schemas.openxmlformats.org/officeDocument/2006/relationships/hyperlink" Target="http://www.astynomia.gr/index.php?option=ozo_content&amp;lang=%27..%27&amp;perform=view&amp;id=62221&amp;Itemid=1689&amp;lang=" TargetMode="External"/><Relationship Id="rId148" Type="http://schemas.openxmlformats.org/officeDocument/2006/relationships/hyperlink" Target="http://www.astynomia.gr/index.php?option=ozo_content&amp;lang=%27..%27&amp;perform=view&amp;id=62368&amp;Itemid=1693&amp;lang=" TargetMode="External"/><Relationship Id="rId164" Type="http://schemas.openxmlformats.org/officeDocument/2006/relationships/hyperlink" Target="http://www.astynomia.gr/index.php?option=ozo_content&amp;lang=%27..%27&amp;perform=view&amp;id=62735&amp;Itemid=1694&amp;lang=" TargetMode="External"/><Relationship Id="rId169" Type="http://schemas.openxmlformats.org/officeDocument/2006/relationships/hyperlink" Target="http://www.astynomia.gr/index.php?option=ozo_content&amp;lang=%27..%27&amp;perform=view&amp;id=62921&amp;Itemid=1710&amp;lang=" TargetMode="External"/><Relationship Id="rId185" Type="http://schemas.openxmlformats.org/officeDocument/2006/relationships/hyperlink" Target="http://www.astynomia.gr/index.php?option=ozo_content&amp;lang=%27..%27&amp;perform=view&amp;id=63317&amp;Itemid=1712&amp;lang=" TargetMode="External"/><Relationship Id="rId4" Type="http://schemas.openxmlformats.org/officeDocument/2006/relationships/settings" Target="settings.xml"/><Relationship Id="rId9" Type="http://schemas.openxmlformats.org/officeDocument/2006/relationships/chart" Target="charts/chart2.xml"/><Relationship Id="rId180" Type="http://schemas.openxmlformats.org/officeDocument/2006/relationships/hyperlink" Target="http://www.astynomia.gr/index.php?option=ozo_content&amp;lang=%27..%27&amp;perform=view&amp;id=63174&amp;Itemid=1703&amp;lang=" TargetMode="External"/><Relationship Id="rId210" Type="http://schemas.openxmlformats.org/officeDocument/2006/relationships/hyperlink" Target="http://www.astynomia.gr/index.php?option=ozo_content&amp;lang=%27..%27&amp;perform=view&amp;id=64023&amp;Itemid=1727&amp;lang=" TargetMode="External"/><Relationship Id="rId215" Type="http://schemas.openxmlformats.org/officeDocument/2006/relationships/hyperlink" Target="http://www.astynomia.gr/index.php?option=ozo_content&amp;lang=%27..%27&amp;perform=view&amp;id=64201&amp;Itemid=1725&amp;lang=" TargetMode="External"/><Relationship Id="rId236" Type="http://schemas.openxmlformats.org/officeDocument/2006/relationships/hyperlink" Target="http://www.astynomia.gr/index.php?option=ozo_content&amp;lang=%27..%27&amp;perform=view&amp;id=64897&amp;Itemid=1743&amp;lang=" TargetMode="External"/><Relationship Id="rId257" Type="http://schemas.openxmlformats.org/officeDocument/2006/relationships/hyperlink" Target="http://www.astynomia.gr/index.php?option=ozo_content&amp;lang=%27..%27&amp;perform=view&amp;id=65800&amp;Itemid=1759&amp;lang=" TargetMode="External"/><Relationship Id="rId278" Type="http://schemas.openxmlformats.org/officeDocument/2006/relationships/hyperlink" Target="http://www.astynomia.gr/index.php?option=ozo_content&amp;lang=%27..%27&amp;perform=view&amp;id=66533&amp;Itemid=1777&amp;lang=" TargetMode="External"/><Relationship Id="rId26" Type="http://schemas.openxmlformats.org/officeDocument/2006/relationships/chart" Target="charts/chart19.xml"/><Relationship Id="rId231" Type="http://schemas.openxmlformats.org/officeDocument/2006/relationships/hyperlink" Target="http://www.astynomia.gr/index.php?option=ozo_content&amp;lang=%27..%27&amp;perform=view&amp;id=64725&amp;Itemid=1733&amp;lang=" TargetMode="External"/><Relationship Id="rId252" Type="http://schemas.openxmlformats.org/officeDocument/2006/relationships/hyperlink" Target="http://www.astynomia.gr/index.php?option=ozo_content&amp;lang=%27..%27&amp;perform=view&amp;id=65559&amp;Itemid=1759&amp;lang=" TargetMode="External"/><Relationship Id="rId273" Type="http://schemas.openxmlformats.org/officeDocument/2006/relationships/hyperlink" Target="http://www.astynomia.gr/index.php?option=ozo_content&amp;lang=%27..%27&amp;perform=view&amp;id=66369&amp;Itemid=1776&amp;lang=" TargetMode="External"/><Relationship Id="rId294" Type="http://schemas.openxmlformats.org/officeDocument/2006/relationships/hyperlink" Target="http://www.astynomia.gr/index.php?option=ozo_content&amp;lang=%27..%27&amp;perform=view&amp;id=67216&amp;Itemid=1779&amp;lang=" TargetMode="External"/><Relationship Id="rId308" Type="http://schemas.openxmlformats.org/officeDocument/2006/relationships/hyperlink" Target="http://www.astynomia.gr/index.php?option=ozo_content&amp;lang=%27..%27&amp;perform=view&amp;id=67716&amp;Itemid=1794&amp;lang=" TargetMode="External"/><Relationship Id="rId329" Type="http://schemas.openxmlformats.org/officeDocument/2006/relationships/fontTable" Target="fontTable.xml"/><Relationship Id="rId47" Type="http://schemas.openxmlformats.org/officeDocument/2006/relationships/chart" Target="charts/chart22.xml"/><Relationship Id="rId68" Type="http://schemas.openxmlformats.org/officeDocument/2006/relationships/hyperlink" Target="http://www.astynomia.gr/index.php?option=ozo_content&amp;lang=%27..%27&amp;perform=view&amp;id=60034&amp;Itemid=1635&amp;lang=" TargetMode="External"/><Relationship Id="rId89" Type="http://schemas.openxmlformats.org/officeDocument/2006/relationships/hyperlink" Target="http://www.astynomia.gr/index.php?option=ozo_content&amp;lang=%27..%27&amp;perform=view&amp;id=60683&amp;Itemid=1651&amp;lang=" TargetMode="External"/><Relationship Id="rId112" Type="http://schemas.openxmlformats.org/officeDocument/2006/relationships/hyperlink" Target="http://www.astynomia.gr/index.php?option=ozo_content&amp;lang=%27..%27&amp;perform=view&amp;id=61367&amp;Itemid=1654&amp;lang=" TargetMode="External"/><Relationship Id="rId133" Type="http://schemas.openxmlformats.org/officeDocument/2006/relationships/hyperlink" Target="http://www.astynomia.gr/index.php?option=ozo_content&amp;lang=%27..%27&amp;perform=view&amp;id=61905&amp;Itemid=1681&amp;lang=" TargetMode="External"/><Relationship Id="rId154" Type="http://schemas.openxmlformats.org/officeDocument/2006/relationships/hyperlink" Target="http://www.astynomia.gr/index.php?option=ozo_content&amp;lang=%27..%27&amp;perform=view&amp;id=62473&amp;Itemid=1696&amp;lang=" TargetMode="External"/><Relationship Id="rId175" Type="http://schemas.openxmlformats.org/officeDocument/2006/relationships/hyperlink" Target="http://www.astynomia.gr/index.php?option=ozo_content&amp;lang=%27..%27&amp;perform=view&amp;id=63002&amp;Itemid=1707&amp;lang=" TargetMode="External"/><Relationship Id="rId196" Type="http://schemas.openxmlformats.org/officeDocument/2006/relationships/hyperlink" Target="http://www.astynomia.gr/index.php?option=ozo_content&amp;lang=%27..%27&amp;perform=view&amp;id=63571&amp;Itemid=1712&amp;lang=" TargetMode="External"/><Relationship Id="rId200" Type="http://schemas.openxmlformats.org/officeDocument/2006/relationships/hyperlink" Target="http://www.astynomia.gr/index.php?option=ozo_content&amp;lang=%27..%27&amp;perform=view&amp;id=63661&amp;Itemid=1716&amp;lang=" TargetMode="External"/><Relationship Id="rId16" Type="http://schemas.openxmlformats.org/officeDocument/2006/relationships/chart" Target="charts/chart9.xml"/><Relationship Id="rId221" Type="http://schemas.openxmlformats.org/officeDocument/2006/relationships/hyperlink" Target="http://www.astynomia.gr/index.php?option=ozo_content&amp;lang=%27..%27&amp;perform=view&amp;id=64373&amp;Itemid=1738&amp;lang=" TargetMode="External"/><Relationship Id="rId242" Type="http://schemas.openxmlformats.org/officeDocument/2006/relationships/hyperlink" Target="http://www.astynomia.gr/index.php?option=ozo_content&amp;lang=%27..%27&amp;perform=view&amp;id=65046&amp;Itemid=1752&amp;lang=" TargetMode="External"/><Relationship Id="rId263" Type="http://schemas.openxmlformats.org/officeDocument/2006/relationships/hyperlink" Target="http://www.astynomia.gr/index.php?option=ozo_content&amp;lang=%27..%27&amp;perform=view&amp;id=66061&amp;Itemid=1769&amp;lang=" TargetMode="External"/><Relationship Id="rId284" Type="http://schemas.openxmlformats.org/officeDocument/2006/relationships/hyperlink" Target="http://www.astynomia.gr/index.php?option=ozo_content&amp;lang=%27..%27&amp;perform=view&amp;id=66907&amp;Itemid=1791&amp;lang=" TargetMode="External"/><Relationship Id="rId319" Type="http://schemas.openxmlformats.org/officeDocument/2006/relationships/hyperlink" Target="http://www.astynomia.gr/index.php?option=ozo_content&amp;lang=%27..%27&amp;perform=view&amp;id=68053&amp;Itemid=1802&amp;lang=" TargetMode="External"/><Relationship Id="rId37" Type="http://schemas.openxmlformats.org/officeDocument/2006/relationships/hyperlink" Target="mailto:ccu@cybercrimeunit.gov.gr" TargetMode="External"/><Relationship Id="rId58" Type="http://schemas.openxmlformats.org/officeDocument/2006/relationships/hyperlink" Target="http://www.astynomia.gr/index.php?option=ozo_content&amp;lang=%27..%27&amp;perform=view&amp;id=59562&amp;Itemid=1625&amp;lang=" TargetMode="External"/><Relationship Id="rId79" Type="http://schemas.openxmlformats.org/officeDocument/2006/relationships/hyperlink" Target="http://www.astynomia.gr/index.php?option=ozo_content&amp;lang=%27..%27&amp;perform=view&amp;id=60368&amp;Itemid=1651&amp;lang=" TargetMode="External"/><Relationship Id="rId102" Type="http://schemas.openxmlformats.org/officeDocument/2006/relationships/hyperlink" Target="http://www.astynomia.gr/index.php?option=ozo_content&amp;lang=%27..%27&amp;perform=view&amp;id=61110&amp;Itemid=1665&amp;lang=" TargetMode="External"/><Relationship Id="rId123" Type="http://schemas.openxmlformats.org/officeDocument/2006/relationships/hyperlink" Target="http://www.astynomia.gr/index.php?option=ozo_content&amp;lang=%27..%27&amp;perform=view&amp;id=61722&amp;Itemid=1681&amp;lang=" TargetMode="External"/><Relationship Id="rId144" Type="http://schemas.openxmlformats.org/officeDocument/2006/relationships/hyperlink" Target="http://www.astynomia.gr/index.php?option=ozo_content&amp;lang=%27..%27&amp;perform=view&amp;id=62283&amp;Itemid=1696&amp;lang=" TargetMode="External"/><Relationship Id="rId330" Type="http://schemas.openxmlformats.org/officeDocument/2006/relationships/theme" Target="theme/theme1.xml"/><Relationship Id="rId90" Type="http://schemas.openxmlformats.org/officeDocument/2006/relationships/hyperlink" Target="http://www.astynomia.gr/index.php?option=ozo_content&amp;lang=%27..%27&amp;perform=view&amp;id=60724&amp;Itemid=1663&amp;lang=" TargetMode="External"/><Relationship Id="rId165" Type="http://schemas.openxmlformats.org/officeDocument/2006/relationships/hyperlink" Target="http://www.astynomia.gr/index.php?option=ozo_content&amp;lang=%27..%27&amp;perform=view&amp;id=62826&amp;Itemid=1685&amp;lang=" TargetMode="External"/><Relationship Id="rId186" Type="http://schemas.openxmlformats.org/officeDocument/2006/relationships/hyperlink" Target="http://www.astynomia.gr/index.php?option=ozo_content&amp;lang=%27..%27&amp;perform=view&amp;id=63318&amp;Itemid=1712&amp;lang=" TargetMode="External"/><Relationship Id="rId211" Type="http://schemas.openxmlformats.org/officeDocument/2006/relationships/hyperlink" Target="http://www.astynomia.gr/index.php?option=ozo_content&amp;lang=%27..%27&amp;perform=view&amp;id=64053&amp;Itemid=1727&amp;lang=" TargetMode="External"/><Relationship Id="rId232" Type="http://schemas.openxmlformats.org/officeDocument/2006/relationships/hyperlink" Target="http://www.astynomia.gr/index.php?option=ozo_content&amp;lang=%27..%27&amp;perform=view&amp;id=64843&amp;Itemid=1741&amp;lang=" TargetMode="External"/><Relationship Id="rId253" Type="http://schemas.openxmlformats.org/officeDocument/2006/relationships/hyperlink" Target="http://www.astynomia.gr/index.php?option=ozo_content&amp;lang=%27..%27&amp;perform=view&amp;id=65547&amp;Itemid=1746&amp;lang=" TargetMode="External"/><Relationship Id="rId274" Type="http://schemas.openxmlformats.org/officeDocument/2006/relationships/hyperlink" Target="http://www.astynomia.gr/index.php?option=ozo_content&amp;lang=%27..%27&amp;perform=view&amp;id=66466&amp;Itemid=1776&amp;lang=" TargetMode="External"/><Relationship Id="rId295" Type="http://schemas.openxmlformats.org/officeDocument/2006/relationships/hyperlink" Target="http://www.astynomia.gr/index.php?option=ozo_content&amp;lang=%27..%27&amp;perform=view&amp;id=67247&amp;Itemid=1781&amp;lang=" TargetMode="External"/><Relationship Id="rId309" Type="http://schemas.openxmlformats.org/officeDocument/2006/relationships/hyperlink" Target="http://www.astynomia.gr/index.php?option=ozo_content&amp;lang=%27..%27&amp;perform=view&amp;id=67745&amp;Itemid=1806&amp;lang=" TargetMode="External"/><Relationship Id="rId27" Type="http://schemas.openxmlformats.org/officeDocument/2006/relationships/chart" Target="charts/chart20.xml"/><Relationship Id="rId48" Type="http://schemas.openxmlformats.org/officeDocument/2006/relationships/chart" Target="charts/chart23.xml"/><Relationship Id="rId69" Type="http://schemas.openxmlformats.org/officeDocument/2006/relationships/hyperlink" Target="http://www.astynomia.gr/index.php?option=ozo_content&amp;lang=%27..%27&amp;perform=view&amp;id=60058&amp;Itemid=1630&amp;lang=" TargetMode="External"/><Relationship Id="rId113" Type="http://schemas.openxmlformats.org/officeDocument/2006/relationships/hyperlink" Target="http://www.astynomia.gr/index.php?option=ozo_content&amp;lang=%27..%27&amp;perform=view&amp;id=61376&amp;Itemid=1666&amp;lang=" TargetMode="External"/><Relationship Id="rId134" Type="http://schemas.openxmlformats.org/officeDocument/2006/relationships/hyperlink" Target="http://www.astynomia.gr/index.php?option=ozo_content&amp;lang=%27..%27&amp;perform=view&amp;id=61918&amp;Itemid=1669&amp;lang=" TargetMode="External"/><Relationship Id="rId320" Type="http://schemas.openxmlformats.org/officeDocument/2006/relationships/hyperlink" Target="http://www.astynomia.gr/index.php?option=ozo_content&amp;lang=%27..%27&amp;perform=view&amp;id=68119&amp;Itemid=1806&amp;lang=" TargetMode="External"/><Relationship Id="rId80" Type="http://schemas.openxmlformats.org/officeDocument/2006/relationships/hyperlink" Target="http://www.astynomia.gr/index.php?option=ozo_content&amp;lang=%27..%27&amp;perform=view&amp;id=60373&amp;Itemid=1639&amp;lang=" TargetMode="External"/><Relationship Id="rId155" Type="http://schemas.openxmlformats.org/officeDocument/2006/relationships/hyperlink" Target="http://www.astynomia.gr/index.php?option=ozo_content&amp;lang=%27..%27&amp;perform=view&amp;id=62468&amp;Itemid=1689&amp;lang=" TargetMode="External"/><Relationship Id="rId176" Type="http://schemas.openxmlformats.org/officeDocument/2006/relationships/hyperlink" Target="http://www.astynomia.gr/index.php?option=ozo_content&amp;lang=%27..%27&amp;perform=view&amp;id=62993&amp;Itemid=1704&amp;lang=" TargetMode="External"/><Relationship Id="rId197" Type="http://schemas.openxmlformats.org/officeDocument/2006/relationships/hyperlink" Target="http://www.astynomia.gr/index.php?option=ozo_content&amp;lang=%27..%27&amp;perform=view&amp;id=63618&amp;Itemid=1709&amp;lang=" TargetMode="External"/><Relationship Id="rId201" Type="http://schemas.openxmlformats.org/officeDocument/2006/relationships/hyperlink" Target="http://www.astynomia.gr/index.php?option=ozo_content&amp;lang=%27..%27&amp;perform=view&amp;id=63666&amp;Itemid=1723&amp;lang=" TargetMode="External"/><Relationship Id="rId222" Type="http://schemas.openxmlformats.org/officeDocument/2006/relationships/hyperlink" Target="http://www.astynomia.gr/index.php?option=ozo_content&amp;lang=%27..%27&amp;perform=view&amp;id=64473&amp;Itemid=1744&amp;lang=" TargetMode="External"/><Relationship Id="rId243" Type="http://schemas.openxmlformats.org/officeDocument/2006/relationships/hyperlink" Target="http://www.astynomia.gr/index.php?option=ozo_content&amp;lang=%27..%27&amp;perform=view&amp;id=65073&amp;Itemid=1755&amp;lang=" TargetMode="External"/><Relationship Id="rId264" Type="http://schemas.openxmlformats.org/officeDocument/2006/relationships/hyperlink" Target="http://www.astynomia.gr/index.php?option=ozo_content&amp;lang=%27..%27&amp;perform=view&amp;id=66147&amp;Itemid=1774&amp;lang=" TargetMode="External"/><Relationship Id="rId285" Type="http://schemas.openxmlformats.org/officeDocument/2006/relationships/hyperlink" Target="http://www.astynomia.gr/index.php?option=ozo_content&amp;lang=%27..%27&amp;perform=view&amp;id=66930&amp;Itemid=1789&amp;lang=" TargetMode="External"/><Relationship Id="rId17" Type="http://schemas.openxmlformats.org/officeDocument/2006/relationships/chart" Target="charts/chart10.xml"/><Relationship Id="rId38" Type="http://schemas.openxmlformats.org/officeDocument/2006/relationships/image" Target="media/image3.png"/><Relationship Id="rId59" Type="http://schemas.openxmlformats.org/officeDocument/2006/relationships/hyperlink" Target="http://www.astynomia.gr/index.php?option=ozo_content&amp;lang=%27..%27&amp;perform=view&amp;id=59656&amp;Itemid=1636&amp;lang=" TargetMode="External"/><Relationship Id="rId103" Type="http://schemas.openxmlformats.org/officeDocument/2006/relationships/hyperlink" Target="http://www.astynomia.gr/index.php?option=ozo_content&amp;lang=%27..%27&amp;perform=view&amp;id=61149&amp;Itemid=1665&amp;lang=" TargetMode="External"/><Relationship Id="rId124" Type="http://schemas.openxmlformats.org/officeDocument/2006/relationships/hyperlink" Target="http://www.astynomia.gr/index.php?option=ozo_content&amp;lang=%27..%27&amp;perform=view&amp;id=61725&amp;Itemid=1676&amp;lang=" TargetMode="External"/><Relationship Id="rId310" Type="http://schemas.openxmlformats.org/officeDocument/2006/relationships/hyperlink" Target="http://www.astynomia.gr/index.php?option=ozo_content&amp;lang=%27..%27&amp;perform=view&amp;id=67769&amp;Itemid=1806&amp;lang=" TargetMode="External"/><Relationship Id="rId70" Type="http://schemas.openxmlformats.org/officeDocument/2006/relationships/hyperlink" Target="http://www.astynomia.gr/index.php?option=ozo_content&amp;lang=%27..%27&amp;perform=view&amp;id=60116&amp;Itemid=1652&amp;lang=" TargetMode="External"/><Relationship Id="rId91" Type="http://schemas.openxmlformats.org/officeDocument/2006/relationships/hyperlink" Target="http://www.astynomia.gr/index.php?option=ozo_content&amp;lang=%27..%27&amp;perform=view&amp;id=60737&amp;Itemid=1662&amp;lang=" TargetMode="External"/><Relationship Id="rId145" Type="http://schemas.openxmlformats.org/officeDocument/2006/relationships/hyperlink" Target="http://www.astynomia.gr/index.php?option=ozo_content&amp;lang=%27..%27&amp;perform=view&amp;id=62297&amp;Itemid=1696&amp;lang=" TargetMode="External"/><Relationship Id="rId166" Type="http://schemas.openxmlformats.org/officeDocument/2006/relationships/hyperlink" Target="http://www.astynomia.gr/index.php?option=ozo_content&amp;lang=%27..%27&amp;perform=view&amp;id=62832&amp;Itemid=1690&amp;lang=" TargetMode="External"/><Relationship Id="rId187" Type="http://schemas.openxmlformats.org/officeDocument/2006/relationships/hyperlink" Target="http://www.astynomia.gr/index.php?option=ozo_content&amp;lang=%27..%27&amp;perform=view&amp;id=63354&amp;Itemid=1712&amp;lang=" TargetMode="External"/><Relationship Id="rId1" Type="http://schemas.openxmlformats.org/officeDocument/2006/relationships/customXml" Target="../customXml/item1.xml"/><Relationship Id="rId212" Type="http://schemas.openxmlformats.org/officeDocument/2006/relationships/hyperlink" Target="http://www.astynomia.gr/index.php?option=ozo_content&amp;lang=%27..%27&amp;perform=view&amp;id=64060&amp;Itemid=1727&amp;lang=" TargetMode="External"/><Relationship Id="rId233" Type="http://schemas.openxmlformats.org/officeDocument/2006/relationships/hyperlink" Target="http://www.astynomia.gr/index.php?option=ozo_content&amp;lang=%27..%27&amp;perform=view&amp;id=64871&amp;Itemid=1743&amp;lang=" TargetMode="External"/><Relationship Id="rId254" Type="http://schemas.openxmlformats.org/officeDocument/2006/relationships/hyperlink" Target="http://www.astynomia.gr/index.php?option=ozo_content&amp;lang=%27..%27&amp;perform=view&amp;id=65615&amp;Itemid=1759&amp;lang=" TargetMode="External"/><Relationship Id="rId28" Type="http://schemas.openxmlformats.org/officeDocument/2006/relationships/hyperlink" Target="http://www.hellenicpolice.gr" TargetMode="External"/><Relationship Id="rId49" Type="http://schemas.openxmlformats.org/officeDocument/2006/relationships/chart" Target="charts/chart24.xml"/><Relationship Id="rId114" Type="http://schemas.openxmlformats.org/officeDocument/2006/relationships/hyperlink" Target="http://www.astynomia.gr/index.php?option=ozo_content&amp;lang=%27..%27&amp;perform=view&amp;id=61443&amp;Itemid=1681&amp;lang=" TargetMode="External"/><Relationship Id="rId275" Type="http://schemas.openxmlformats.org/officeDocument/2006/relationships/hyperlink" Target="http://www.astynomia.gr/index.php?option=ozo_content&amp;lang=%27..%27&amp;perform=view&amp;id=66477&amp;Itemid=1775&amp;lang=" TargetMode="External"/><Relationship Id="rId296" Type="http://schemas.openxmlformats.org/officeDocument/2006/relationships/hyperlink" Target="http://www.astynomia.gr/index.php?option=ozo_content&amp;lang=%27..%27&amp;perform=view&amp;id=67263&amp;Itemid=1791&amp;lang=" TargetMode="External"/><Relationship Id="rId300" Type="http://schemas.openxmlformats.org/officeDocument/2006/relationships/hyperlink" Target="http://www.astynomia.gr/index.php?option=ozo_content&amp;lang=%27..%27&amp;perform=view&amp;id=67352&amp;Itemid=1780&amp;lang=" TargetMode="External"/><Relationship Id="rId60" Type="http://schemas.openxmlformats.org/officeDocument/2006/relationships/hyperlink" Target="http://www.astynomia.gr/index.php?option=ozo_content&amp;lang=%27..%27&amp;perform=view&amp;id=59700&amp;Itemid=1635&amp;lang=" TargetMode="External"/><Relationship Id="rId81" Type="http://schemas.openxmlformats.org/officeDocument/2006/relationships/hyperlink" Target="http://www.astynomia.gr/index.php?option=ozo_content&amp;lang=%27..%27&amp;perform=view&amp;id=60424&amp;Itemid=1639&amp;lang=" TargetMode="External"/><Relationship Id="rId135" Type="http://schemas.openxmlformats.org/officeDocument/2006/relationships/hyperlink" Target="http://www.astynomia.gr/index.php?option=ozo_content&amp;lang=%27..%27&amp;perform=view&amp;id=61919&amp;Itemid=1674&amp;lang=" TargetMode="External"/><Relationship Id="rId156" Type="http://schemas.openxmlformats.org/officeDocument/2006/relationships/hyperlink" Target="http://www.astynomia.gr/index.php?option=ozo_content&amp;lang=%27..%27&amp;perform=view&amp;id=62506&amp;Itemid=1694&amp;lang=" TargetMode="External"/><Relationship Id="rId177" Type="http://schemas.openxmlformats.org/officeDocument/2006/relationships/hyperlink" Target="http://www.astynomia.gr/index.php?option=ozo_content&amp;lang=%27..%27&amp;perform=view&amp;id=63040&amp;Itemid=1712&amp;lang=" TargetMode="External"/><Relationship Id="rId198" Type="http://schemas.openxmlformats.org/officeDocument/2006/relationships/hyperlink" Target="http://www.astynomia.gr/index.php?option=ozo_content&amp;lang=%27..%27&amp;perform=view&amp;id=63624&amp;Itemid=1713&amp;lang=" TargetMode="External"/><Relationship Id="rId321" Type="http://schemas.openxmlformats.org/officeDocument/2006/relationships/hyperlink" Target="http://www.astynomia.gr/index.php?option=ozo_content&amp;lang=%27..%27&amp;perform=view&amp;id=68093&amp;Itemid=1795&amp;lang=" TargetMode="External"/><Relationship Id="rId202" Type="http://schemas.openxmlformats.org/officeDocument/2006/relationships/hyperlink" Target="http://www.astynomia.gr/index.php?option=ozo_content&amp;lang=%27..%27&amp;perform=view&amp;id=63697&amp;Itemid=1725&amp;lang=" TargetMode="External"/><Relationship Id="rId223" Type="http://schemas.openxmlformats.org/officeDocument/2006/relationships/hyperlink" Target="http://www.astynomia.gr/index.php?option=ozo_content&amp;lang=%27..%27&amp;perform=view&amp;id=64527&amp;Itemid=1741&amp;lang=" TargetMode="External"/><Relationship Id="rId244" Type="http://schemas.openxmlformats.org/officeDocument/2006/relationships/hyperlink" Target="http://www.astynomia.gr/index.php?option=ozo_content&amp;lang=%27..%27&amp;perform=view&amp;id=65101&amp;Itemid=1746&amp;lang=" TargetMode="External"/><Relationship Id="rId18" Type="http://schemas.openxmlformats.org/officeDocument/2006/relationships/chart" Target="charts/chart11.xml"/><Relationship Id="rId39" Type="http://schemas.openxmlformats.org/officeDocument/2006/relationships/image" Target="media/image4.png"/><Relationship Id="rId265" Type="http://schemas.openxmlformats.org/officeDocument/2006/relationships/hyperlink" Target="http://www.astynomia.gr/index.php?option=ozo_content&amp;lang=%27..%27&amp;perform=view&amp;id=66136&amp;Itemid=1776&amp;lang=" TargetMode="External"/><Relationship Id="rId286" Type="http://schemas.openxmlformats.org/officeDocument/2006/relationships/hyperlink" Target="http://www.astynomia.gr/index.php?option=ozo_content&amp;lang=%27..%27&amp;perform=view&amp;id=66954&amp;Itemid=1791&amp;lang=" TargetMode="External"/><Relationship Id="rId50" Type="http://schemas.openxmlformats.org/officeDocument/2006/relationships/chart" Target="charts/chart25.xml"/><Relationship Id="rId104" Type="http://schemas.openxmlformats.org/officeDocument/2006/relationships/hyperlink" Target="http://www.astynomia.gr/index.php?option=ozo_content&amp;lang=%27..%27&amp;perform=view&amp;id=61155&amp;Itemid=1660&amp;lang=" TargetMode="External"/><Relationship Id="rId125" Type="http://schemas.openxmlformats.org/officeDocument/2006/relationships/hyperlink" Target="http://www.astynomia.gr/index.php?option=ozo_content&amp;lang=%27..%27&amp;perform=view&amp;id=61759&amp;Itemid=1681&amp;lang=" TargetMode="External"/><Relationship Id="rId146" Type="http://schemas.openxmlformats.org/officeDocument/2006/relationships/hyperlink" Target="http://www.astynomia.gr/index.php?option=ozo_content&amp;lang=%27..%27&amp;perform=view&amp;id=62332&amp;Itemid=1696&amp;lang=" TargetMode="External"/><Relationship Id="rId167" Type="http://schemas.openxmlformats.org/officeDocument/2006/relationships/hyperlink" Target="http://www.astynomia.gr/index.php?option=ozo_content&amp;lang=%27..%27&amp;perform=view&amp;id=62890&amp;Itemid=1700&amp;lang=" TargetMode="External"/><Relationship Id="rId188" Type="http://schemas.openxmlformats.org/officeDocument/2006/relationships/hyperlink" Target="http://www.astynomia.gr/index.php?option=ozo_content&amp;lang=%27..%27&amp;perform=view&amp;id=63397&amp;Itemid=1712&amp;lang=" TargetMode="External"/><Relationship Id="rId311" Type="http://schemas.openxmlformats.org/officeDocument/2006/relationships/hyperlink" Target="http://www.astynomia.gr/index.php?option=ozo_content&amp;lang=%27..%27&amp;perform=view&amp;id=67833&amp;Itemid=1806&amp;lang=" TargetMode="External"/><Relationship Id="rId71" Type="http://schemas.openxmlformats.org/officeDocument/2006/relationships/hyperlink" Target="http://www.astynomia.gr/index.php?option=ozo_content&amp;lang=%27..%27&amp;perform=view&amp;id=60130&amp;Itemid=1651&amp;lang=" TargetMode="External"/><Relationship Id="rId92" Type="http://schemas.openxmlformats.org/officeDocument/2006/relationships/hyperlink" Target="http://www.astynomia.gr/index.php?option=ozo_content&amp;lang=%27..%27&amp;perform=view&amp;id=60742&amp;Itemid=1663&amp;lang=" TargetMode="External"/><Relationship Id="rId213" Type="http://schemas.openxmlformats.org/officeDocument/2006/relationships/hyperlink" Target="http://www.astynomia.gr/index.php?option=ozo_content&amp;lang=%27..%27&amp;perform=view&amp;id=64131&amp;Itemid=1727&amp;lang=" TargetMode="External"/><Relationship Id="rId234" Type="http://schemas.openxmlformats.org/officeDocument/2006/relationships/hyperlink" Target="http://www.astynomia.gr/index.php?option=ozo_content&amp;lang=%27..%27&amp;perform=view&amp;id=64872&amp;Itemid=1737&amp;lang=" TargetMode="External"/><Relationship Id="rId2" Type="http://schemas.openxmlformats.org/officeDocument/2006/relationships/numbering" Target="numbering.xml"/><Relationship Id="rId29" Type="http://schemas.openxmlformats.org/officeDocument/2006/relationships/image" Target="media/image1.emf"/><Relationship Id="rId255" Type="http://schemas.openxmlformats.org/officeDocument/2006/relationships/hyperlink" Target="http://www.astynomia.gr/index.php?option=ozo_content&amp;lang=%27..%27&amp;perform=view&amp;id=65639&amp;Itemid=1746&amp;lang=" TargetMode="External"/><Relationship Id="rId276" Type="http://schemas.openxmlformats.org/officeDocument/2006/relationships/hyperlink" Target="http://www.astynomia.gr/index.php?option=ozo_content&amp;lang=%27..%27&amp;perform=view&amp;id=66498&amp;Itemid=1776&amp;lang=" TargetMode="External"/><Relationship Id="rId297" Type="http://schemas.openxmlformats.org/officeDocument/2006/relationships/hyperlink" Target="http://www.astynomia.gr/index.php?option=ozo_content&amp;lang=%27..%27&amp;perform=view&amp;id=67273&amp;Itemid=1791&amp;lang=" TargetMode="External"/><Relationship Id="rId40" Type="http://schemas.openxmlformats.org/officeDocument/2006/relationships/hyperlink" Target="http://www.astynomia.gr/index.php?option=ozo_content&amp;lang=%27..%27&amp;perform=view&amp;id=65056&amp;Itemid=1757&amp;lang" TargetMode="External"/><Relationship Id="rId115" Type="http://schemas.openxmlformats.org/officeDocument/2006/relationships/hyperlink" Target="http://www.astynomia.gr/index.php?option=ozo_content&amp;lang=%27..%27&amp;perform=view&amp;id=61444&amp;Itemid=1681&amp;lang=" TargetMode="External"/><Relationship Id="rId136" Type="http://schemas.openxmlformats.org/officeDocument/2006/relationships/hyperlink" Target="http://www.astynomia.gr/index.php?option=ozo_content&amp;lang=%27..%27&amp;perform=view&amp;id=61932&amp;Itemid=1668&amp;lang=" TargetMode="External"/><Relationship Id="rId157" Type="http://schemas.openxmlformats.org/officeDocument/2006/relationships/hyperlink" Target="http://www.astynomia.gr/index.php?option=ozo_content&amp;lang=%27..%27&amp;perform=view&amp;id=62516&amp;Itemid=1696&amp;lang=" TargetMode="External"/><Relationship Id="rId178" Type="http://schemas.openxmlformats.org/officeDocument/2006/relationships/hyperlink" Target="http://www.astynomia.gr/index.php?option=ozo_content&amp;lang=%27..%27&amp;perform=view&amp;id=63134&amp;Itemid=1712&amp;lang=" TargetMode="External"/><Relationship Id="rId301" Type="http://schemas.openxmlformats.org/officeDocument/2006/relationships/hyperlink" Target="http://www.astynomia.gr/index.php?option=ozo_content&amp;lang=%27..%27&amp;perform=view&amp;id=67381&amp;Itemid=1792&amp;lang=" TargetMode="External"/><Relationship Id="rId322" Type="http://schemas.openxmlformats.org/officeDocument/2006/relationships/hyperlink" Target="http://www.astynomia.gr/index.php?option=ozo_content&amp;lang=%27..%27&amp;perform=view&amp;id=68138&amp;Itemid=1801&amp;lang=" TargetMode="External"/><Relationship Id="rId61" Type="http://schemas.openxmlformats.org/officeDocument/2006/relationships/hyperlink" Target="http://www.astynomia.gr/index.php?option=ozo_content&amp;lang=%27..%27&amp;perform=view&amp;id=59728&amp;Itemid=1634&amp;lang=" TargetMode="External"/><Relationship Id="rId82" Type="http://schemas.openxmlformats.org/officeDocument/2006/relationships/hyperlink" Target="http://www.astynomia.gr/index.php?option=ozo_content&amp;lang=%27..%27&amp;perform=view&amp;id=60437&amp;Itemid=1651&amp;lang=" TargetMode="External"/><Relationship Id="rId199" Type="http://schemas.openxmlformats.org/officeDocument/2006/relationships/hyperlink" Target="http://www.astynomia.gr/index.php?option=ozo_content&amp;lang=%27..%27&amp;perform=view&amp;id=63638&amp;Itemid=1725&amp;lang=" TargetMode="External"/><Relationship Id="rId203" Type="http://schemas.openxmlformats.org/officeDocument/2006/relationships/hyperlink" Target="http://www.astynomia.gr/index.php?option=ozo_content&amp;lang=%27..%27&amp;perform=view&amp;id=63712&amp;Itemid=1727&amp;lang=" TargetMode="External"/><Relationship Id="rId19" Type="http://schemas.openxmlformats.org/officeDocument/2006/relationships/chart" Target="charts/chart12.xml"/><Relationship Id="rId224" Type="http://schemas.openxmlformats.org/officeDocument/2006/relationships/hyperlink" Target="http://www.astynomia.gr/index.php?option=ozo_content&amp;lang=%27..%27&amp;perform=view&amp;id=64530&amp;Itemid=1733&amp;lang=" TargetMode="External"/><Relationship Id="rId245" Type="http://schemas.openxmlformats.org/officeDocument/2006/relationships/hyperlink" Target="http://www.astynomia.gr/index.php?option=ozo_content&amp;lang=%27..%27&amp;perform=view&amp;id=65222&amp;Itemid=1754&amp;lang=" TargetMode="External"/><Relationship Id="rId266" Type="http://schemas.openxmlformats.org/officeDocument/2006/relationships/hyperlink" Target="http://www.astynomia.gr/index.php?option=ozo_content&amp;lang=%27..%27&amp;perform=view&amp;id=66162&amp;Itemid=1772&amp;lang=" TargetMode="External"/><Relationship Id="rId287" Type="http://schemas.openxmlformats.org/officeDocument/2006/relationships/hyperlink" Target="http://www.astynomia.gr/index.php?option=ozo_content&amp;lang=%27..%27&amp;perform=view&amp;id=66953&amp;Itemid=1778&amp;l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16;&#919;&#924;&#927;&#931;&#921;&#913;&#931;%20&#913;&#931;&#934;&#913;&#923;&#917;&#921;&#913;&#93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16;&#919;&#924;&#927;&#931;&#921;&#913;&#931;%20&#913;&#931;&#934;&#913;&#923;&#917;&#921;&#913;&#93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28;&#913;&#929;&#913;&#925;&#927;&#924;&#919;&#931;%20&#924;&#917;&#932;&#913;&#925;&#913;&#931;&#932;&#917;&#933;&#931;&#919;&#931;-new.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24;&#919;&#925;&#921;&#913;&#921;&#917;&#931;\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24;&#919;&#925;&#921;&#913;&#921;&#917;&#931;\2016.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32;&#929;&#927;&#935;&#913;&#921;&#913;&#93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32;&#929;&#927;&#935;&#913;&#921;&#913;&#93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32;&#929;&#927;&#935;&#913;&#921;&#913;&#93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32;&#929;&#927;&#935;&#913;&#921;&#913;&#93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32;&#929;&#927;&#935;&#913;&#921;&#913;&#93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932;&#913;%20&#932;&#929;&#927;&#935;&#913;&#921;&#913;&#93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31;&#932;&#913;&#923;&#920;&#917;&#925;&#932;&#913;%20&#913;&#928;&#927;%20&#922;&#923;&#913;&#916;&#927;&#933;&#931;\&#916;&#921;&#917;&#933;&#920;&#933;&#925;&#931;&#919;%20&#932;&#929;&#927;&#935;&#913;&#921;&#913;&#931;-&#922;&#923;&#913;&#916;&#927;&#931;%20&#932;&#913;&#926;&#919;&#931;\&#913;&#957;&#945;&#963;&#966;&#940;&#955;&#953;&#963;&#964;&#945;%20&#913;&#925;&#913;&#923;&#933;&#931;&#91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00002017%20&#917;&#932;&#919;&#931;&#921;&#913;%20&#916;&#929;&#913;&#931;&#932;&#919;&#929;&#921;&#927;&#932;&#919;&#932;&#913;\&#917;&#932;&#919;&#931;&#921;&#927;&#931;%20&#913;&#928;&#927;&#923;&#927;&#915;&#921;&#931;&#924;&#927;&#931;%202016\&#915;&#929;&#913;&#934;&#919;&#924;&#913;&#932;&#913;%202016\&#915;&#929;&#913;&#934;&#919;&#924;&#913;%20&#916;&#921;&#913;&#916;&#919;&#923;&#937;&#931;&#917;&#921;&#93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00002017%20&#917;&#932;&#919;&#931;&#921;&#913;%20&#916;&#929;&#913;&#931;&#932;&#919;&#929;&#921;&#927;&#932;&#919;&#932;&#913;\&#917;&#932;&#919;&#931;&#921;&#927;&#931;%20&#913;&#928;&#927;&#923;&#927;&#915;&#921;&#931;&#924;&#927;&#931;%202016\&#915;&#917;&#916;\SINOLIKO%20APOTIMISI%20GED-teliko.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rv-nas\Y\&#915;&#929;&#913;&#934;&#917;&#921;&#927;%20&#917;&#925;&#919;&#924;&#917;&#929;&#937;&#931;&#919;&#931;%20&#924;&#924;&#917;\&#916;&#917;&#923;&#932;&#921;&#913;%20&#932;&#933;&#928;&#927;&#933;-&#916;&#929;&#913;&#931;&#932;&#919;&#929;&#921;&#927;&#932;&#919;&#932;&#913;\&#925;&#941;&#959;%20-%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style val="17"/>
  <c:chart>
    <c:title>
      <c:tx>
        <c:rich>
          <a:bodyPr/>
          <a:lstStyle/>
          <a:p>
            <a:pPr>
              <a:defRPr lang="el-GR"/>
            </a:pPr>
            <a:r>
              <a:rPr lang="el-GR"/>
              <a:t>ΑΝΘΡΩΠΟΚΤΟΝΙΕΣ</a:t>
            </a:r>
          </a:p>
        </c:rich>
      </c:tx>
      <c:layout/>
    </c:title>
    <c:view3D>
      <c:depthPercent val="100"/>
      <c:rAngAx val="1"/>
    </c:view3D>
    <c:plotArea>
      <c:layout/>
      <c:bar3DChart>
        <c:barDir val="col"/>
        <c:grouping val="clustered"/>
        <c:ser>
          <c:idx val="0"/>
          <c:order val="0"/>
          <c:tx>
            <c:strRef>
              <c:f>Φύλλο1!$A$6</c:f>
              <c:strCache>
                <c:ptCount val="1"/>
                <c:pt idx="0">
                  <c:v>2016</c:v>
                </c:pt>
              </c:strCache>
            </c:strRef>
          </c:tx>
          <c:dLbls>
            <c:dLbl>
              <c:idx val="0"/>
              <c:layout>
                <c:manualLayout>
                  <c:x val="1.3897159705065403E-2"/>
                  <c:y val="-4.1666666666666692E-2"/>
                </c:manualLayout>
              </c:layout>
              <c:showVal val="1"/>
            </c:dLbl>
            <c:dLbl>
              <c:idx val="1"/>
              <c:layout>
                <c:manualLayout>
                  <c:x val="8.3382958230390526E-3"/>
                  <c:y val="-9.259259259259519E-3"/>
                </c:manualLayout>
              </c:layout>
              <c:showVal val="1"/>
            </c:dLbl>
            <c:txPr>
              <a:bodyPr/>
              <a:lstStyle/>
              <a:p>
                <a:pPr>
                  <a:defRPr lang="el-GR" b="1"/>
                </a:pPr>
                <a:endParaRPr lang="el-GR"/>
              </a:p>
            </c:txPr>
            <c:showVal val="1"/>
          </c:dLbls>
          <c:cat>
            <c:strRef>
              <c:f>Φύλλο1!$B$5:$C$5</c:f>
              <c:strCache>
                <c:ptCount val="2"/>
                <c:pt idx="0">
                  <c:v>ΑΝΘΡΩΠΟΚΤΟΝΙΕΣ</c:v>
                </c:pt>
                <c:pt idx="1">
                  <c:v>ΑΠΟΠΕΙΡΕΣ ΑΝΘΡΩΠΟΚΤΟΝΙΩΝ</c:v>
                </c:pt>
              </c:strCache>
            </c:strRef>
          </c:cat>
          <c:val>
            <c:numRef>
              <c:f>Φύλλο1!$B$6:$C$6</c:f>
              <c:numCache>
                <c:formatCode>General</c:formatCode>
                <c:ptCount val="2"/>
                <c:pt idx="0">
                  <c:v>81</c:v>
                </c:pt>
                <c:pt idx="1">
                  <c:v>132</c:v>
                </c:pt>
              </c:numCache>
            </c:numRef>
          </c:val>
        </c:ser>
        <c:ser>
          <c:idx val="1"/>
          <c:order val="1"/>
          <c:tx>
            <c:strRef>
              <c:f>Φύλλο1!$A$7</c:f>
              <c:strCache>
                <c:ptCount val="1"/>
                <c:pt idx="0">
                  <c:v>2015</c:v>
                </c:pt>
              </c:strCache>
            </c:strRef>
          </c:tx>
          <c:dLbls>
            <c:dLbl>
              <c:idx val="0"/>
              <c:layout>
                <c:manualLayout>
                  <c:x val="2.5014887469117543E-2"/>
                  <c:y val="-2.314814814814815E-2"/>
                </c:manualLayout>
              </c:layout>
              <c:showVal val="1"/>
            </c:dLbl>
            <c:dLbl>
              <c:idx val="1"/>
              <c:layout>
                <c:manualLayout>
                  <c:x val="2.2235455528104749E-2"/>
                  <c:y val="-1.3888888888889154E-2"/>
                </c:manualLayout>
              </c:layout>
              <c:showVal val="1"/>
            </c:dLbl>
            <c:txPr>
              <a:bodyPr/>
              <a:lstStyle/>
              <a:p>
                <a:pPr>
                  <a:defRPr lang="el-GR" b="1"/>
                </a:pPr>
                <a:endParaRPr lang="el-GR"/>
              </a:p>
            </c:txPr>
            <c:showVal val="1"/>
          </c:dLbls>
          <c:cat>
            <c:strRef>
              <c:f>Φύλλο1!$B$5:$C$5</c:f>
              <c:strCache>
                <c:ptCount val="2"/>
                <c:pt idx="0">
                  <c:v>ΑΝΘΡΩΠΟΚΤΟΝΙΕΣ</c:v>
                </c:pt>
                <c:pt idx="1">
                  <c:v>ΑΠΟΠΕΙΡΕΣ ΑΝΘΡΩΠΟΚΤΟΝΙΩΝ</c:v>
                </c:pt>
              </c:strCache>
            </c:strRef>
          </c:cat>
          <c:val>
            <c:numRef>
              <c:f>Φύλλο1!$B$7:$C$7</c:f>
              <c:numCache>
                <c:formatCode>General</c:formatCode>
                <c:ptCount val="2"/>
                <c:pt idx="0">
                  <c:v>86</c:v>
                </c:pt>
                <c:pt idx="1">
                  <c:v>169</c:v>
                </c:pt>
              </c:numCache>
            </c:numRef>
          </c:val>
        </c:ser>
        <c:shape val="box"/>
        <c:axId val="44077440"/>
        <c:axId val="44078976"/>
        <c:axId val="0"/>
      </c:bar3DChart>
      <c:catAx>
        <c:axId val="44077440"/>
        <c:scaling>
          <c:orientation val="minMax"/>
        </c:scaling>
        <c:axPos val="b"/>
        <c:numFmt formatCode="General" sourceLinked="1"/>
        <c:majorTickMark val="none"/>
        <c:tickLblPos val="nextTo"/>
        <c:txPr>
          <a:bodyPr/>
          <a:lstStyle/>
          <a:p>
            <a:pPr>
              <a:defRPr lang="el-GR" b="1"/>
            </a:pPr>
            <a:endParaRPr lang="el-GR"/>
          </a:p>
        </c:txPr>
        <c:crossAx val="44078976"/>
        <c:crosses val="autoZero"/>
        <c:auto val="1"/>
        <c:lblAlgn val="ctr"/>
        <c:lblOffset val="100"/>
      </c:catAx>
      <c:valAx>
        <c:axId val="44078976"/>
        <c:scaling>
          <c:orientation val="minMax"/>
        </c:scaling>
        <c:axPos val="l"/>
        <c:majorGridlines/>
        <c:numFmt formatCode="General" sourceLinked="1"/>
        <c:majorTickMark val="none"/>
        <c:tickLblPos val="nextTo"/>
        <c:txPr>
          <a:bodyPr/>
          <a:lstStyle/>
          <a:p>
            <a:pPr>
              <a:defRPr lang="el-GR"/>
            </a:pPr>
            <a:endParaRPr lang="el-GR"/>
          </a:p>
        </c:txPr>
        <c:crossAx val="44077440"/>
        <c:crosses val="autoZero"/>
        <c:crossBetween val="between"/>
      </c:valAx>
      <c:spPr>
        <a:noFill/>
        <a:ln w="25400">
          <a:noFill/>
        </a:ln>
      </c:spPr>
    </c:plotArea>
    <c:legend>
      <c:legendPos val="r"/>
      <c:layout>
        <c:manualLayout>
          <c:xMode val="edge"/>
          <c:yMode val="edge"/>
          <c:x val="0.85473441214686774"/>
          <c:y val="0.39076188393117733"/>
          <c:w val="0.12858899620706024"/>
          <c:h val="0.26465660542432196"/>
        </c:manualLayout>
      </c:layout>
      <c:txPr>
        <a:bodyPr/>
        <a:lstStyle/>
        <a:p>
          <a:pPr>
            <a:defRPr lang="el-GR"/>
          </a:pPr>
          <a:endParaRPr lang="el-GR"/>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l-GR"/>
  <c:style val="7"/>
  <c:chart>
    <c:title>
      <c:tx>
        <c:rich>
          <a:bodyPr/>
          <a:lstStyle/>
          <a:p>
            <a:pPr>
              <a:defRPr lang="el-GR"/>
            </a:pPr>
            <a:r>
              <a:rPr lang="el-GR"/>
              <a:t>ΚΛΟΠΕΣ ΤΡΟΧΟΦΟΡΩΝ</a:t>
            </a:r>
          </a:p>
        </c:rich>
      </c:tx>
    </c:title>
    <c:view3D>
      <c:depthPercent val="100"/>
      <c:rAngAx val="1"/>
    </c:view3D>
    <c:plotArea>
      <c:layout>
        <c:manualLayout>
          <c:layoutTarget val="inner"/>
          <c:xMode val="edge"/>
          <c:yMode val="edge"/>
          <c:x val="0.10382787810811425"/>
          <c:y val="0.18663529447922897"/>
          <c:w val="0.83538172682697631"/>
          <c:h val="0.66929560661318899"/>
        </c:manualLayout>
      </c:layout>
      <c:bar3DChart>
        <c:barDir val="col"/>
        <c:grouping val="clustered"/>
        <c:ser>
          <c:idx val="1"/>
          <c:order val="0"/>
          <c:tx>
            <c:strRef>
              <c:f>Φύλλο1!$B$239</c:f>
              <c:strCache>
                <c:ptCount val="1"/>
                <c:pt idx="0">
                  <c:v>2016</c:v>
                </c:pt>
              </c:strCache>
            </c:strRef>
          </c:tx>
          <c:dLbls>
            <c:dLbl>
              <c:idx val="0"/>
              <c:layout>
                <c:manualLayout>
                  <c:x val="-7.1204186133349183E-3"/>
                  <c:y val="-2.1542168200570831E-2"/>
                </c:manualLayout>
              </c:layout>
              <c:showVal val="1"/>
            </c:dLbl>
            <c:dLbl>
              <c:idx val="1"/>
              <c:layout>
                <c:manualLayout>
                  <c:x val="0"/>
                  <c:y val="-2.5850601840684981E-2"/>
                </c:manualLayout>
              </c:layout>
              <c:showVal val="1"/>
            </c:dLbl>
            <c:dLbl>
              <c:idx val="2"/>
              <c:layout>
                <c:manualLayout>
                  <c:x val="-9.4938914844465584E-3"/>
                  <c:y val="-3.0159035480799661E-2"/>
                </c:manualLayout>
              </c:layout>
              <c:showVal val="1"/>
            </c:dLbl>
            <c:txPr>
              <a:bodyPr/>
              <a:lstStyle/>
              <a:p>
                <a:pPr>
                  <a:defRPr lang="el-GR" b="1"/>
                </a:pPr>
                <a:endParaRPr lang="el-GR"/>
              </a:p>
            </c:txPr>
            <c:showVal val="1"/>
          </c:dLbls>
          <c:cat>
            <c:strRef>
              <c:f>Φύλλο1!$A$240:$A$242</c:f>
              <c:strCache>
                <c:ptCount val="3"/>
                <c:pt idx="0">
                  <c:v>ΕΠΙΚΡΑΤΕΙΑ</c:v>
                </c:pt>
                <c:pt idx="1">
                  <c:v>ΑΤΤΙΚΗ</c:v>
                </c:pt>
                <c:pt idx="2">
                  <c:v>ΘΕΣΣΑΛΟΝΙΚΗ</c:v>
                </c:pt>
              </c:strCache>
            </c:strRef>
          </c:cat>
          <c:val>
            <c:numRef>
              <c:f>Φύλλο1!$B$240:$B$242</c:f>
              <c:numCache>
                <c:formatCode>#,##0</c:formatCode>
                <c:ptCount val="3"/>
                <c:pt idx="0">
                  <c:v>26180</c:v>
                </c:pt>
                <c:pt idx="1">
                  <c:v>16319</c:v>
                </c:pt>
                <c:pt idx="2">
                  <c:v>2773</c:v>
                </c:pt>
              </c:numCache>
            </c:numRef>
          </c:val>
        </c:ser>
        <c:ser>
          <c:idx val="0"/>
          <c:order val="1"/>
          <c:tx>
            <c:strRef>
              <c:f>Φύλλο1!$C$239</c:f>
              <c:strCache>
                <c:ptCount val="1"/>
                <c:pt idx="0">
                  <c:v>2015</c:v>
                </c:pt>
              </c:strCache>
            </c:strRef>
          </c:tx>
          <c:dLbls>
            <c:dLbl>
              <c:idx val="0"/>
              <c:layout>
                <c:manualLayout>
                  <c:x val="3.5602093066675181E-2"/>
                  <c:y val="-2.1542168200570831E-2"/>
                </c:manualLayout>
              </c:layout>
              <c:showVal val="1"/>
            </c:dLbl>
            <c:dLbl>
              <c:idx val="1"/>
              <c:layout>
                <c:manualLayout>
                  <c:x val="1.898778296889312E-2"/>
                  <c:y val="-3.0159035480799731E-2"/>
                </c:manualLayout>
              </c:layout>
              <c:showVal val="1"/>
            </c:dLbl>
            <c:dLbl>
              <c:idx val="2"/>
              <c:layout>
                <c:manualLayout>
                  <c:x val="2.6108201582228052E-2"/>
                  <c:y val="-1.292530092034249E-2"/>
                </c:manualLayout>
              </c:layout>
              <c:showVal val="1"/>
            </c:dLbl>
            <c:txPr>
              <a:bodyPr/>
              <a:lstStyle/>
              <a:p>
                <a:pPr>
                  <a:defRPr lang="el-GR" b="1"/>
                </a:pPr>
                <a:endParaRPr lang="el-GR"/>
              </a:p>
            </c:txPr>
            <c:showVal val="1"/>
          </c:dLbls>
          <c:cat>
            <c:strRef>
              <c:f>Φύλλο1!$A$240:$A$242</c:f>
              <c:strCache>
                <c:ptCount val="3"/>
                <c:pt idx="0">
                  <c:v>ΕΠΙΚΡΑΤΕΙΑ</c:v>
                </c:pt>
                <c:pt idx="1">
                  <c:v>ΑΤΤΙΚΗ</c:v>
                </c:pt>
                <c:pt idx="2">
                  <c:v>ΘΕΣΣΑΛΟΝΙΚΗ</c:v>
                </c:pt>
              </c:strCache>
            </c:strRef>
          </c:cat>
          <c:val>
            <c:numRef>
              <c:f>Φύλλο1!$C$240:$C$242</c:f>
              <c:numCache>
                <c:formatCode>#,##0</c:formatCode>
                <c:ptCount val="3"/>
                <c:pt idx="0">
                  <c:v>26524</c:v>
                </c:pt>
                <c:pt idx="1">
                  <c:v>16307</c:v>
                </c:pt>
                <c:pt idx="2">
                  <c:v>2533</c:v>
                </c:pt>
              </c:numCache>
            </c:numRef>
          </c:val>
        </c:ser>
        <c:shape val="box"/>
        <c:axId val="45103360"/>
        <c:axId val="45117440"/>
        <c:axId val="0"/>
      </c:bar3DChart>
      <c:catAx>
        <c:axId val="45103360"/>
        <c:scaling>
          <c:orientation val="minMax"/>
        </c:scaling>
        <c:axPos val="b"/>
        <c:numFmt formatCode="General" sourceLinked="1"/>
        <c:majorTickMark val="none"/>
        <c:tickLblPos val="nextTo"/>
        <c:txPr>
          <a:bodyPr/>
          <a:lstStyle/>
          <a:p>
            <a:pPr>
              <a:defRPr lang="el-GR" b="1"/>
            </a:pPr>
            <a:endParaRPr lang="el-GR"/>
          </a:p>
        </c:txPr>
        <c:crossAx val="45117440"/>
        <c:crosses val="autoZero"/>
        <c:auto val="1"/>
        <c:lblAlgn val="ctr"/>
        <c:lblOffset val="100"/>
      </c:catAx>
      <c:valAx>
        <c:axId val="45117440"/>
        <c:scaling>
          <c:orientation val="minMax"/>
        </c:scaling>
        <c:axPos val="l"/>
        <c:majorGridlines/>
        <c:numFmt formatCode="#,##0" sourceLinked="1"/>
        <c:majorTickMark val="none"/>
        <c:tickLblPos val="nextTo"/>
        <c:txPr>
          <a:bodyPr/>
          <a:lstStyle/>
          <a:p>
            <a:pPr>
              <a:defRPr lang="el-GR"/>
            </a:pPr>
            <a:endParaRPr lang="el-GR"/>
          </a:p>
        </c:txPr>
        <c:crossAx val="45103360"/>
        <c:crosses val="autoZero"/>
        <c:crossBetween val="between"/>
      </c:valAx>
      <c:spPr>
        <a:noFill/>
        <a:ln w="25400">
          <a:noFill/>
        </a:ln>
      </c:spPr>
    </c:plotArea>
    <c:legend>
      <c:legendPos val="r"/>
      <c:layout>
        <c:manualLayout>
          <c:xMode val="edge"/>
          <c:yMode val="edge"/>
          <c:x val="0.9055233681689614"/>
          <c:y val="0.52840749942897214"/>
          <c:w val="8.0039673216978691E-2"/>
          <c:h val="0.12049420625036272"/>
        </c:manualLayout>
      </c:layout>
      <c:txPr>
        <a:bodyPr/>
        <a:lstStyle/>
        <a:p>
          <a:pPr>
            <a:defRPr lang="el-GR" b="1"/>
          </a:pPr>
          <a:endParaRPr lang="el-GR"/>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l-GR"/>
  <c:style val="26"/>
  <c:chart>
    <c:title>
      <c:tx>
        <c:rich>
          <a:bodyPr/>
          <a:lstStyle/>
          <a:p>
            <a:pPr>
              <a:defRPr lang="el-GR" sz="1000"/>
            </a:pPr>
            <a:r>
              <a:rPr lang="el-GR" sz="1000"/>
              <a:t>ΣΥΛΛΗΦΘΕΝΤΕΣ ΑΛΛΟΔΑΠΟΙ ΓΙΑ ΠΑΡΑΝΟΜΗ ΕΙΣΟΔΟ ΚΑΙ ΠΑΡΑΜΟΝΗ ΑΠΟ ΑΣΤΥΝΟΜΙΚΕΣ ΚΑΙ ΛΙΜΕΝΙΚΕΣ ΑΡΧΕΣ ΓΙΑ ΤΑ ΕΤΗ 201</a:t>
            </a:r>
            <a:r>
              <a:rPr lang="en-US" sz="1000"/>
              <a:t>5</a:t>
            </a:r>
            <a:r>
              <a:rPr lang="el-GR" sz="1000"/>
              <a:t> &amp; 201</a:t>
            </a:r>
            <a:r>
              <a:rPr lang="en-US" sz="1000"/>
              <a:t>6</a:t>
            </a:r>
          </a:p>
        </c:rich>
      </c:tx>
      <c:layout>
        <c:manualLayout>
          <c:xMode val="edge"/>
          <c:yMode val="edge"/>
          <c:x val="0.10075899617797635"/>
          <c:y val="4.7835992604379783E-2"/>
        </c:manualLayout>
      </c:layout>
    </c:title>
    <c:plotArea>
      <c:layout>
        <c:manualLayout>
          <c:layoutTarget val="inner"/>
          <c:xMode val="edge"/>
          <c:yMode val="edge"/>
          <c:x val="7.7584523208576894E-2"/>
          <c:y val="0.15651761004852174"/>
          <c:w val="0.8114312155957889"/>
          <c:h val="0.74175293676584064"/>
        </c:manualLayout>
      </c:layout>
      <c:barChart>
        <c:barDir val="bar"/>
        <c:grouping val="clustered"/>
        <c:ser>
          <c:idx val="0"/>
          <c:order val="0"/>
          <c:dPt>
            <c:idx val="0"/>
            <c:spPr>
              <a:solidFill>
                <a:schemeClr val="accent6">
                  <a:lumMod val="75000"/>
                </a:schemeClr>
              </a:solidFill>
            </c:spPr>
          </c:dPt>
          <c:dLbls>
            <c:dLbl>
              <c:idx val="0"/>
              <c:layout>
                <c:manualLayout>
                  <c:x val="8.6031828361758551E-3"/>
                  <c:y val="-8.4458682199481383E-3"/>
                </c:manualLayout>
              </c:layout>
              <c:showVal val="1"/>
            </c:dLbl>
            <c:dLbl>
              <c:idx val="1"/>
              <c:layout>
                <c:manualLayout>
                  <c:x val="8.3764863885860772E-3"/>
                  <c:y val="6.8678658631559685E-3"/>
                </c:manualLayout>
              </c:layout>
              <c:showVal val="1"/>
            </c:dLbl>
            <c:txPr>
              <a:bodyPr/>
              <a:lstStyle/>
              <a:p>
                <a:pPr>
                  <a:defRPr lang="el-GR" sz="1400" b="1"/>
                </a:pPr>
                <a:endParaRPr lang="el-GR"/>
              </a:p>
            </c:txPr>
            <c:showVal val="1"/>
          </c:dLbls>
          <c:cat>
            <c:numRef>
              <c:f>Φύλλο1!$A$8:$A$9</c:f>
              <c:numCache>
                <c:formatCode>General</c:formatCode>
                <c:ptCount val="2"/>
                <c:pt idx="0">
                  <c:v>2016</c:v>
                </c:pt>
                <c:pt idx="1">
                  <c:v>2015</c:v>
                </c:pt>
              </c:numCache>
            </c:numRef>
          </c:cat>
          <c:val>
            <c:numRef>
              <c:f>Φύλλο1!$B$8:$B$9</c:f>
              <c:numCache>
                <c:formatCode>#,##0</c:formatCode>
                <c:ptCount val="2"/>
                <c:pt idx="0">
                  <c:v>204820</c:v>
                </c:pt>
                <c:pt idx="1">
                  <c:v>911471</c:v>
                </c:pt>
              </c:numCache>
            </c:numRef>
          </c:val>
        </c:ser>
        <c:gapWidth val="100"/>
        <c:axId val="45149184"/>
        <c:axId val="45147648"/>
      </c:barChart>
      <c:valAx>
        <c:axId val="45147648"/>
        <c:scaling>
          <c:orientation val="minMax"/>
        </c:scaling>
        <c:axPos val="b"/>
        <c:majorGridlines/>
        <c:numFmt formatCode="#,##0" sourceLinked="1"/>
        <c:tickLblPos val="nextTo"/>
        <c:txPr>
          <a:bodyPr/>
          <a:lstStyle/>
          <a:p>
            <a:pPr>
              <a:defRPr lang="el-GR"/>
            </a:pPr>
            <a:endParaRPr lang="el-GR"/>
          </a:p>
        </c:txPr>
        <c:crossAx val="45149184"/>
        <c:crosses val="autoZero"/>
        <c:crossBetween val="between"/>
      </c:valAx>
      <c:catAx>
        <c:axId val="45149184"/>
        <c:scaling>
          <c:orientation val="minMax"/>
        </c:scaling>
        <c:axPos val="l"/>
        <c:numFmt formatCode="General" sourceLinked="1"/>
        <c:tickLblPos val="nextTo"/>
        <c:txPr>
          <a:bodyPr/>
          <a:lstStyle/>
          <a:p>
            <a:pPr>
              <a:defRPr lang="el-GR"/>
            </a:pPr>
            <a:endParaRPr lang="el-GR"/>
          </a:p>
        </c:txPr>
        <c:crossAx val="45147648"/>
        <c:crosses val="autoZero"/>
        <c:auto val="1"/>
        <c:lblAlgn val="ctr"/>
        <c:lblOffset val="100"/>
      </c:catAx>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l-GR"/>
  <c:style val="26"/>
  <c:chart>
    <c:title>
      <c:tx>
        <c:rich>
          <a:bodyPr/>
          <a:lstStyle/>
          <a:p>
            <a:pPr>
              <a:defRPr lang="el-GR" sz="1050"/>
            </a:pPr>
            <a:r>
              <a:rPr lang="el-GR" sz="1050"/>
              <a:t>ΣΥΛΛΗΦΘΕΝΤΕΣ ΔΙΑΚΙΝΗΤΕΣ ΠΑΡΑΤΥΠΩΝ</a:t>
            </a:r>
            <a:r>
              <a:rPr lang="el-GR" sz="1050" baseline="0"/>
              <a:t> ΜΕΤΑΝΑΣΤΩΝ ΑΠΟ ΑΣΤΥΝΟΜΙΚΕΣ ΚΑΙ ΛΙΜΕΝΙΚΕΣ ΑΡΧΕΣ ΓΙΑ ΤΑ ΕΤΗ 201</a:t>
            </a:r>
            <a:r>
              <a:rPr lang="en-US" sz="1050" baseline="0"/>
              <a:t>5</a:t>
            </a:r>
            <a:r>
              <a:rPr lang="el-GR" sz="1050" baseline="0"/>
              <a:t> &amp; 201</a:t>
            </a:r>
            <a:r>
              <a:rPr lang="en-US" sz="1050" baseline="0"/>
              <a:t>6</a:t>
            </a:r>
            <a:endParaRPr lang="en-US" sz="1050"/>
          </a:p>
        </c:rich>
      </c:tx>
    </c:title>
    <c:plotArea>
      <c:layout/>
      <c:barChart>
        <c:barDir val="bar"/>
        <c:grouping val="clustered"/>
        <c:ser>
          <c:idx val="0"/>
          <c:order val="0"/>
          <c:spPr>
            <a:solidFill>
              <a:schemeClr val="accent2"/>
            </a:solidFill>
          </c:spPr>
          <c:dPt>
            <c:idx val="0"/>
            <c:spPr>
              <a:solidFill>
                <a:srgbClr val="0070C0"/>
              </a:solidFill>
            </c:spPr>
          </c:dPt>
          <c:dLbls>
            <c:txPr>
              <a:bodyPr/>
              <a:lstStyle/>
              <a:p>
                <a:pPr>
                  <a:defRPr lang="en-US" b="1"/>
                </a:pPr>
                <a:endParaRPr lang="el-GR"/>
              </a:p>
            </c:txPr>
            <c:showVal val="1"/>
          </c:dLbls>
          <c:cat>
            <c:numRef>
              <c:f>Φύλλο1!$A$37:$A$38</c:f>
              <c:numCache>
                <c:formatCode>General</c:formatCode>
                <c:ptCount val="2"/>
                <c:pt idx="0">
                  <c:v>2015</c:v>
                </c:pt>
                <c:pt idx="1">
                  <c:v>2016</c:v>
                </c:pt>
              </c:numCache>
            </c:numRef>
          </c:cat>
          <c:val>
            <c:numRef>
              <c:f>Φύλλο1!$B$37:$B$38</c:f>
              <c:numCache>
                <c:formatCode>#,##0</c:formatCode>
                <c:ptCount val="2"/>
                <c:pt idx="0">
                  <c:v>1501</c:v>
                </c:pt>
                <c:pt idx="1">
                  <c:v>950</c:v>
                </c:pt>
              </c:numCache>
            </c:numRef>
          </c:val>
        </c:ser>
        <c:dLbls>
          <c:showVal val="1"/>
        </c:dLbls>
        <c:overlap val="-25"/>
        <c:axId val="45188224"/>
        <c:axId val="45174144"/>
      </c:barChart>
      <c:valAx>
        <c:axId val="45174144"/>
        <c:scaling>
          <c:orientation val="minMax"/>
        </c:scaling>
        <c:delete val="1"/>
        <c:axPos val="b"/>
        <c:numFmt formatCode="#,##0" sourceLinked="1"/>
        <c:majorTickMark val="none"/>
        <c:tickLblPos val="none"/>
        <c:crossAx val="45188224"/>
        <c:crosses val="autoZero"/>
        <c:crossBetween val="between"/>
      </c:valAx>
      <c:catAx>
        <c:axId val="45188224"/>
        <c:scaling>
          <c:orientation val="minMax"/>
        </c:scaling>
        <c:axPos val="l"/>
        <c:numFmt formatCode="General" sourceLinked="1"/>
        <c:majorTickMark val="none"/>
        <c:tickLblPos val="nextTo"/>
        <c:txPr>
          <a:bodyPr/>
          <a:lstStyle/>
          <a:p>
            <a:pPr>
              <a:defRPr lang="el-GR" b="1"/>
            </a:pPr>
            <a:endParaRPr lang="el-GR"/>
          </a:p>
        </c:txPr>
        <c:crossAx val="45174144"/>
        <c:crosses val="autoZero"/>
        <c:auto val="1"/>
        <c:lblAlgn val="ctr"/>
        <c:lblOffset val="100"/>
      </c:catAx>
    </c:plotArea>
    <c:legend>
      <c:legendPos val="r"/>
      <c:txPr>
        <a:bodyPr/>
        <a:lstStyle/>
        <a:p>
          <a:pPr>
            <a:defRPr lang="el-GR" sz="1400" b="1"/>
          </a:pPr>
          <a:endParaRPr lang="el-GR"/>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l-GR" sz="1100" b="1" i="0" u="none" strike="noStrike" kern="1200" baseline="0">
                <a:solidFill>
                  <a:sysClr val="windowText" lastClr="000000"/>
                </a:solidFill>
                <a:latin typeface="+mn-lt"/>
                <a:ea typeface="+mn-ea"/>
                <a:cs typeface="+mn-cs"/>
              </a:defRPr>
            </a:pPr>
            <a:r>
              <a:rPr lang="el-GR" sz="1100"/>
              <a:t>ΠΑΡΑΤΥΠΟΙ ΜΕΤΑΝΑΣΤΕΣ, ΑΝΑ ΥΠΗΚΟΟΤΗΤΑ , ΠΟΥ ΔΙΑΧΕΙΡΙΣΤΗΚΑΝ ΟΙ ΑΣΤΥΝΟΜΙΚΕΣ ΚΑΙ ΛΙΜΕΝΙΚΕΣ ΑΡΧΕΣ ΓΙΑ ΤΟ ΕΤΟΣ 201</a:t>
            </a:r>
            <a:r>
              <a:rPr lang="en-US" sz="1100"/>
              <a:t>6</a:t>
            </a:r>
            <a:endParaRPr lang="el-GR" sz="1100"/>
          </a:p>
          <a:p>
            <a:pPr marL="0" marR="0" indent="0" algn="ctr" defTabSz="914400" rtl="0" eaLnBrk="1" fontAlgn="auto" latinLnBrk="0" hangingPunct="1">
              <a:lnSpc>
                <a:spcPct val="100000"/>
              </a:lnSpc>
              <a:spcBef>
                <a:spcPts val="0"/>
              </a:spcBef>
              <a:spcAft>
                <a:spcPts val="0"/>
              </a:spcAft>
              <a:buClrTx/>
              <a:buSzTx/>
              <a:buFontTx/>
              <a:buNone/>
              <a:tabLst/>
              <a:defRPr lang="el-GR" sz="1100" b="1" i="0" u="none" strike="noStrike" kern="1200" baseline="0">
                <a:solidFill>
                  <a:sysClr val="windowText" lastClr="000000"/>
                </a:solidFill>
                <a:latin typeface="+mn-lt"/>
                <a:ea typeface="+mn-ea"/>
                <a:cs typeface="+mn-cs"/>
              </a:defRPr>
            </a:pPr>
            <a:endParaRPr lang="en-US" sz="1100"/>
          </a:p>
        </c:rich>
      </c:tx>
      <c:layout>
        <c:manualLayout>
          <c:xMode val="edge"/>
          <c:yMode val="edge"/>
          <c:x val="0.10704931223483458"/>
          <c:y val="4.3042077778265325E-2"/>
        </c:manualLayout>
      </c:layout>
    </c:title>
    <c:view3D>
      <c:rotX val="30"/>
      <c:rotY val="280"/>
      <c:depthPercent val="100"/>
      <c:rAngAx val="1"/>
    </c:view3D>
    <c:plotArea>
      <c:layout>
        <c:manualLayout>
          <c:layoutTarget val="inner"/>
          <c:xMode val="edge"/>
          <c:yMode val="edge"/>
          <c:x val="0.18782084057674694"/>
          <c:y val="0.18536876640419991"/>
          <c:w val="0.72166140132931988"/>
          <c:h val="0.67124401952902857"/>
        </c:manualLayout>
      </c:layout>
      <c:pie3DChart>
        <c:varyColors val="1"/>
        <c:ser>
          <c:idx val="0"/>
          <c:order val="0"/>
          <c:explosion val="17"/>
          <c:dLbls>
            <c:dLbl>
              <c:idx val="0"/>
              <c:layout>
                <c:manualLayout>
                  <c:x val="-4.1773330000375586E-2"/>
                  <c:y val="-0.10144176530102207"/>
                </c:manualLayout>
              </c:layout>
              <c:showLegendKey val="1"/>
              <c:showVal val="1"/>
              <c:showCatName val="1"/>
              <c:separator> </c:separator>
            </c:dLbl>
            <c:dLbl>
              <c:idx val="1"/>
              <c:layout>
                <c:manualLayout>
                  <c:x val="7.1035021679823898E-4"/>
                  <c:y val="7.8895657901087504E-2"/>
                </c:manualLayout>
              </c:layout>
              <c:showLegendKey val="1"/>
              <c:showVal val="1"/>
              <c:showCatName val="1"/>
              <c:separator> </c:separator>
            </c:dLbl>
            <c:dLbl>
              <c:idx val="2"/>
              <c:layout>
                <c:manualLayout>
                  <c:x val="-0.12112467728667782"/>
                  <c:y val="-0.10243061946540689"/>
                </c:manualLayout>
              </c:layout>
              <c:showLegendKey val="1"/>
              <c:showVal val="1"/>
              <c:showCatName val="1"/>
              <c:separator> </c:separator>
            </c:dLbl>
            <c:dLbl>
              <c:idx val="3"/>
              <c:layout>
                <c:manualLayout>
                  <c:x val="2.1363718520559936E-2"/>
                  <c:y val="1.374287422346692E-3"/>
                </c:manualLayout>
              </c:layout>
              <c:showLegendKey val="1"/>
              <c:showVal val="1"/>
              <c:showCatName val="1"/>
              <c:separator> </c:separator>
            </c:dLbl>
            <c:dLbl>
              <c:idx val="4"/>
              <c:layout>
                <c:manualLayout>
                  <c:x val="4.7076235904907934E-2"/>
                  <c:y val="7.5596275435893923E-2"/>
                </c:manualLayout>
              </c:layout>
              <c:showLegendKey val="1"/>
              <c:showVal val="1"/>
              <c:showCatName val="1"/>
              <c:separator> </c:separator>
            </c:dLbl>
            <c:dLbl>
              <c:idx val="5"/>
              <c:layout>
                <c:manualLayout>
                  <c:x val="1.3336819175476135E-2"/>
                  <c:y val="6.9281102362204666E-2"/>
                </c:manualLayout>
              </c:layout>
              <c:showLegendKey val="1"/>
              <c:showVal val="1"/>
              <c:showCatName val="1"/>
              <c:separator> </c:separator>
            </c:dLbl>
            <c:dLbl>
              <c:idx val="6"/>
              <c:layout>
                <c:manualLayout>
                  <c:x val="8.0201895860787561E-2"/>
                  <c:y val="3.5372703412073811E-2"/>
                </c:manualLayout>
              </c:layout>
              <c:showLegendKey val="1"/>
              <c:showVal val="1"/>
              <c:showCatName val="1"/>
              <c:separator> </c:separator>
            </c:dLbl>
            <c:dLbl>
              <c:idx val="7"/>
              <c:layout>
                <c:manualLayout>
                  <c:x val="0.15795495545904203"/>
                  <c:y val="0.11389632545931759"/>
                </c:manualLayout>
              </c:layout>
              <c:showLegendKey val="1"/>
              <c:showVal val="1"/>
              <c:showCatName val="1"/>
              <c:separator> </c:separator>
            </c:dLbl>
            <c:dLbl>
              <c:idx val="8"/>
              <c:layout>
                <c:manualLayout>
                  <c:x val="8.0549965559623699E-3"/>
                  <c:y val="0.10849553805774279"/>
                </c:manualLayout>
              </c:layout>
              <c:showLegendKey val="1"/>
              <c:showVal val="1"/>
              <c:showCatName val="1"/>
              <c:separator> </c:separator>
            </c:dLbl>
            <c:dLbl>
              <c:idx val="9"/>
              <c:layout>
                <c:manualLayout>
                  <c:x val="0.16632916166601303"/>
                  <c:y val="0.13828357364091462"/>
                </c:manualLayout>
              </c:layout>
              <c:showLegendKey val="1"/>
              <c:showVal val="1"/>
              <c:showCatName val="1"/>
              <c:separator> </c:separator>
            </c:dLbl>
            <c:dLbl>
              <c:idx val="10"/>
              <c:layout>
                <c:manualLayout>
                  <c:x val="4.9529187805562022E-2"/>
                  <c:y val="0.19458425403756141"/>
                </c:manualLayout>
              </c:layout>
              <c:showLegendKey val="1"/>
              <c:showVal val="1"/>
              <c:showCatName val="1"/>
              <c:separator> </c:separator>
            </c:dLbl>
            <c:dLbl>
              <c:idx val="11"/>
              <c:layout>
                <c:manualLayout>
                  <c:x val="-5.2656145130458715E-2"/>
                  <c:y val="0.118243432513583"/>
                </c:manualLayout>
              </c:layout>
              <c:showLegendKey val="1"/>
              <c:showVal val="1"/>
              <c:showCatName val="1"/>
              <c:separator> </c:separator>
            </c:dLbl>
            <c:dLbl>
              <c:idx val="12"/>
              <c:layout>
                <c:manualLayout>
                  <c:x val="-6.7830457588645504E-2"/>
                  <c:y val="9.8799273915400068E-2"/>
                </c:manualLayout>
              </c:layout>
              <c:showLegendKey val="1"/>
              <c:showVal val="1"/>
              <c:showCatName val="1"/>
              <c:separator> </c:separator>
            </c:dLbl>
            <c:dLbl>
              <c:idx val="13"/>
              <c:layout>
                <c:manualLayout>
                  <c:x val="-2.3469072707439392E-2"/>
                  <c:y val="8.8299142829120228E-2"/>
                </c:manualLayout>
              </c:layout>
              <c:showLegendKey val="1"/>
              <c:showVal val="1"/>
              <c:showCatName val="1"/>
              <c:separator> </c:separator>
            </c:dLbl>
            <c:dLbl>
              <c:idx val="14"/>
              <c:layout>
                <c:manualLayout>
                  <c:x val="-3.7144088902993859E-2"/>
                  <c:y val="1.5280173668495356E-2"/>
                </c:manualLayout>
              </c:layout>
              <c:showLegendKey val="1"/>
              <c:showVal val="1"/>
              <c:showCatName val="1"/>
              <c:separator> </c:separator>
            </c:dLbl>
            <c:dLbl>
              <c:idx val="15"/>
              <c:layout>
                <c:manualLayout>
                  <c:x val="-3.0329436276681228E-2"/>
                  <c:y val="-5.1900980845170593E-2"/>
                </c:manualLayout>
              </c:layout>
              <c:showLegendKey val="1"/>
              <c:showVal val="1"/>
              <c:showCatName val="1"/>
              <c:separator> </c:separator>
            </c:dLbl>
            <c:numFmt formatCode="#,##0;\-#,##0" sourceLinked="0"/>
            <c:txPr>
              <a:bodyPr/>
              <a:lstStyle/>
              <a:p>
                <a:pPr>
                  <a:defRPr lang="el-GR" sz="800" b="1"/>
                </a:pPr>
                <a:endParaRPr lang="el-GR"/>
              </a:p>
            </c:txPr>
            <c:showLegendKey val="1"/>
            <c:showVal val="1"/>
            <c:showCatName val="1"/>
            <c:separator> </c:separator>
            <c:showLeaderLines val="1"/>
          </c:dLbls>
          <c:cat>
            <c:strRef>
              <c:f>Φύλλο1!$A$69:$A$84</c:f>
              <c:strCache>
                <c:ptCount val="16"/>
                <c:pt idx="0">
                  <c:v>ΑΛΒΑΝΙΑ</c:v>
                </c:pt>
                <c:pt idx="1">
                  <c:v>ΣΥΡΙΑ</c:v>
                </c:pt>
                <c:pt idx="2">
                  <c:v>ΑΦΓΑΝΙΣΤΑΝ</c:v>
                </c:pt>
                <c:pt idx="3">
                  <c:v>ΓΕΩΡΓΙΑ</c:v>
                </c:pt>
                <c:pt idx="4">
                  <c:v>ΕΡΥΘΡΑΙΑ</c:v>
                </c:pt>
                <c:pt idx="5">
                  <c:v>ΙΡΑΚ</c:v>
                </c:pt>
                <c:pt idx="6">
                  <c:v>ΙΡΑΝ</c:v>
                </c:pt>
                <c:pt idx="7">
                  <c:v>ΚΟΝΓΚΟ</c:v>
                </c:pt>
                <c:pt idx="8">
                  <c:v>ΛΙΒΑΝΟΣ</c:v>
                </c:pt>
                <c:pt idx="9">
                  <c:v>ΛΟΙΠΟΙ</c:v>
                </c:pt>
                <c:pt idx="10">
                  <c:v>ΜΑΡΟΚΟ</c:v>
                </c:pt>
                <c:pt idx="11">
                  <c:v>ΜΠΑΓΚΛΑΝΤΕΣ</c:v>
                </c:pt>
                <c:pt idx="12">
                  <c:v>ΠΑΚΙΣΤΑΝ</c:v>
                </c:pt>
                <c:pt idx="13">
                  <c:v>ΠΑΛΑΙΣΤΙΝΗ </c:v>
                </c:pt>
                <c:pt idx="14">
                  <c:v>ΣΟΜΑΛΙΑ</c:v>
                </c:pt>
                <c:pt idx="15">
                  <c:v>ΑΛΓΕΡΙΑ</c:v>
                </c:pt>
              </c:strCache>
            </c:strRef>
          </c:cat>
          <c:val>
            <c:numRef>
              <c:f>Φύλλο1!$B$69:$B$84</c:f>
              <c:numCache>
                <c:formatCode>#,##0</c:formatCode>
                <c:ptCount val="16"/>
                <c:pt idx="0">
                  <c:v>11333</c:v>
                </c:pt>
                <c:pt idx="1">
                  <c:v>86058</c:v>
                </c:pt>
                <c:pt idx="2">
                  <c:v>44260</c:v>
                </c:pt>
                <c:pt idx="3">
                  <c:v>865</c:v>
                </c:pt>
                <c:pt idx="4">
                  <c:v>569</c:v>
                </c:pt>
                <c:pt idx="5">
                  <c:v>28476</c:v>
                </c:pt>
                <c:pt idx="6">
                  <c:v>6173</c:v>
                </c:pt>
                <c:pt idx="7">
                  <c:v>935</c:v>
                </c:pt>
                <c:pt idx="8">
                  <c:v>438</c:v>
                </c:pt>
                <c:pt idx="9">
                  <c:v>40858</c:v>
                </c:pt>
                <c:pt idx="10">
                  <c:v>1329</c:v>
                </c:pt>
                <c:pt idx="11">
                  <c:v>1489</c:v>
                </c:pt>
                <c:pt idx="12">
                  <c:v>13460</c:v>
                </c:pt>
                <c:pt idx="13">
                  <c:v>2126</c:v>
                </c:pt>
                <c:pt idx="14">
                  <c:v>552</c:v>
                </c:pt>
                <c:pt idx="15">
                  <c:v>1899</c:v>
                </c:pt>
              </c:numCache>
            </c:numRef>
          </c:val>
        </c:ser>
        <c:dLbls>
          <c:showCatName val="1"/>
        </c:dLbls>
      </c:pie3DChart>
    </c:plotArea>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050"/>
            </a:pPr>
            <a:r>
              <a:rPr lang="el-GR" sz="1050"/>
              <a:t>ΣΥΛΛΗΦΘΕΝΤΕΣ ΔΙΑΚΙΝΗΤΕΣ</a:t>
            </a:r>
            <a:r>
              <a:rPr lang="el-GR" sz="1050" baseline="0"/>
              <a:t> </a:t>
            </a:r>
            <a:r>
              <a:rPr lang="el-GR" sz="1050"/>
              <a:t>ΠΑΡΑΤΥΠΩΝ ΜΕΤΑΝΑΣΤΩΝ,</a:t>
            </a:r>
            <a:r>
              <a:rPr lang="el-GR" sz="1050" baseline="0"/>
              <a:t> </a:t>
            </a:r>
            <a:r>
              <a:rPr lang="el-GR" sz="1050" baseline="0">
                <a:solidFill>
                  <a:srgbClr val="FF0000"/>
                </a:solidFill>
              </a:rPr>
              <a:t>ΑΝΑ ΥΠΗΚΟΟΤΗΤΑ</a:t>
            </a:r>
            <a:r>
              <a:rPr lang="el-GR" sz="1050" baseline="0"/>
              <a:t>, ΑΠΟ ΑΣΤΥΝΟΜΙΚΕΣ ΚΑΙ ΛΙΜΕΝΙΚΕΣ ΑΡΧΕΣ ΓΙΑ ΤΟ ΕΤΟΣ 201</a:t>
            </a:r>
            <a:r>
              <a:rPr lang="en-US" sz="1050" baseline="0"/>
              <a:t>6</a:t>
            </a:r>
            <a:endParaRPr lang="el-GR" sz="1050"/>
          </a:p>
        </c:rich>
      </c:tx>
      <c:layout>
        <c:manualLayout>
          <c:xMode val="edge"/>
          <c:yMode val="edge"/>
          <c:x val="0.12450965195128172"/>
          <c:y val="2.2173255494150883E-2"/>
        </c:manualLayout>
      </c:layout>
      <c:spPr>
        <a:noFill/>
        <a:ln w="25400">
          <a:noFill/>
        </a:ln>
      </c:spPr>
    </c:title>
    <c:view3D>
      <c:rotX val="30"/>
      <c:perspective val="30"/>
    </c:view3D>
    <c:plotArea>
      <c:layout>
        <c:manualLayout>
          <c:layoutTarget val="inner"/>
          <c:xMode val="edge"/>
          <c:yMode val="edge"/>
          <c:x val="0.17701782630331064"/>
          <c:y val="0.12513954623596577"/>
          <c:w val="0.71603352554908362"/>
          <c:h val="0.87348062624247924"/>
        </c:manualLayout>
      </c:layout>
      <c:pie3DChart>
        <c:varyColors val="1"/>
        <c:ser>
          <c:idx val="0"/>
          <c:order val="0"/>
          <c:tx>
            <c:strRef>
              <c:f>Φύλλο1!$B$102</c:f>
              <c:strCache>
                <c:ptCount val="1"/>
                <c:pt idx="0">
                  <c:v>ΣΥΛΛΗΦΘΕΝΤΕΣ ΔΙΑΚΙΝΗΤΕΣ ΜΗ ΝΟΜΙΜΩΝ ΜΕΤΑΝΑΣΤΩΝ, ΑΝΑ ΥΠΗΚΟΟΤΗΤΑ, ΑΠO ΑΣΤΥΝΟΜΙΚΕΣ ΚΑΙ ΛΙΜΕΝΙΚΕΣ ΑΡΧΕΣ ΓΙΑ ΤΟ ΕΤΟΣ 2016</c:v>
                </c:pt>
              </c:strCache>
            </c:strRef>
          </c:tx>
          <c:explosion val="33"/>
          <c:dPt>
            <c:idx val="0"/>
            <c:explosion val="18"/>
            <c:spPr>
              <a:solidFill>
                <a:schemeClr val="tx2">
                  <a:lumMod val="40000"/>
                  <a:lumOff val="60000"/>
                </a:schemeClr>
              </a:solidFill>
            </c:spPr>
          </c:dPt>
          <c:dPt>
            <c:idx val="1"/>
            <c:explosion val="12"/>
          </c:dPt>
          <c:dPt>
            <c:idx val="2"/>
            <c:explosion val="18"/>
          </c:dPt>
          <c:dPt>
            <c:idx val="3"/>
            <c:explosion val="19"/>
          </c:dPt>
          <c:dPt>
            <c:idx val="4"/>
            <c:explosion val="26"/>
          </c:dPt>
          <c:dPt>
            <c:idx val="5"/>
            <c:explosion val="31"/>
          </c:dPt>
          <c:dPt>
            <c:idx val="6"/>
            <c:explosion val="30"/>
          </c:dPt>
          <c:dPt>
            <c:idx val="8"/>
            <c:explosion val="31"/>
          </c:dPt>
          <c:dPt>
            <c:idx val="9"/>
            <c:explosion val="26"/>
          </c:dPt>
          <c:dLbls>
            <c:dLbl>
              <c:idx val="0"/>
              <c:layout>
                <c:manualLayout>
                  <c:x val="1.4018057704316373E-2"/>
                  <c:y val="-4.9952780629534427E-2"/>
                </c:manualLayout>
              </c:layout>
              <c:dLblPos val="bestFit"/>
              <c:showVal val="1"/>
              <c:showCatName val="1"/>
              <c:separator>
</c:separator>
            </c:dLbl>
            <c:dLbl>
              <c:idx val="1"/>
              <c:layout>
                <c:manualLayout>
                  <c:x val="2.3670934201729252E-2"/>
                  <c:y val="1.6521995635745561E-2"/>
                </c:manualLayout>
              </c:layout>
              <c:dLblPos val="bestFit"/>
              <c:showVal val="1"/>
              <c:showCatName val="1"/>
              <c:separator>
</c:separator>
            </c:dLbl>
            <c:dLbl>
              <c:idx val="2"/>
              <c:layout>
                <c:manualLayout>
                  <c:x val="5.9488137772731514E-2"/>
                  <c:y val="2.6967665469846492E-3"/>
                </c:manualLayout>
              </c:layout>
              <c:dLblPos val="bestFit"/>
              <c:showVal val="1"/>
              <c:showCatName val="1"/>
              <c:separator>
</c:separator>
            </c:dLbl>
            <c:dLbl>
              <c:idx val="3"/>
              <c:layout>
                <c:manualLayout>
                  <c:x val="1.1378764981245819E-3"/>
                  <c:y val="4.8132000075730139E-2"/>
                </c:manualLayout>
              </c:layout>
              <c:dLblPos val="bestFit"/>
              <c:showVal val="1"/>
              <c:showCatName val="1"/>
              <c:separator>
</c:separator>
            </c:dLbl>
            <c:dLbl>
              <c:idx val="4"/>
              <c:layout>
                <c:manualLayout>
                  <c:x val="-8.9521802339764898E-3"/>
                  <c:y val="7.8706199460916504E-2"/>
                </c:manualLayout>
              </c:layout>
              <c:dLblPos val="bestFit"/>
              <c:showVal val="1"/>
              <c:showCatName val="1"/>
              <c:separator>
</c:separator>
            </c:dLbl>
            <c:dLbl>
              <c:idx val="5"/>
              <c:layout>
                <c:manualLayout>
                  <c:x val="-2.7645893705666266E-2"/>
                  <c:y val="6.5889593989430922E-2"/>
                </c:manualLayout>
              </c:layout>
              <c:dLblPos val="bestFit"/>
              <c:showVal val="1"/>
              <c:showCatName val="1"/>
              <c:separator>
</c:separator>
            </c:dLbl>
            <c:dLbl>
              <c:idx val="6"/>
              <c:layout>
                <c:manualLayout>
                  <c:x val="-8.0768734217016701E-3"/>
                  <c:y val="6.1642704795570359E-3"/>
                </c:manualLayout>
              </c:layout>
              <c:showVal val="1"/>
              <c:showCatName val="1"/>
              <c:separator>
</c:separator>
            </c:dLbl>
            <c:dLbl>
              <c:idx val="7"/>
              <c:layout>
                <c:manualLayout>
                  <c:x val="-5.9167158100067896E-2"/>
                  <c:y val="3.1737442792700125E-3"/>
                </c:manualLayout>
              </c:layout>
              <c:showVal val="1"/>
              <c:showCatName val="1"/>
              <c:separator>
</c:separator>
            </c:dLbl>
            <c:dLbl>
              <c:idx val="8"/>
              <c:layout>
                <c:manualLayout>
                  <c:x val="-5.0211611720782721E-2"/>
                  <c:y val="-1.4114713653553738E-2"/>
                </c:manualLayout>
              </c:layout>
              <c:showVal val="1"/>
              <c:showCatName val="1"/>
              <c:separator>
</c:separator>
            </c:dLbl>
            <c:dLbl>
              <c:idx val="9"/>
              <c:layout>
                <c:manualLayout>
                  <c:x val="-6.6733310871873314E-2"/>
                  <c:y val="5.6858677177684322E-4"/>
                </c:manualLayout>
              </c:layout>
              <c:showVal val="1"/>
              <c:showCatName val="1"/>
              <c:separator>
</c:separator>
            </c:dLbl>
            <c:spPr>
              <a:noFill/>
              <a:ln w="25400">
                <a:noFill/>
              </a:ln>
            </c:spPr>
            <c:txPr>
              <a:bodyPr/>
              <a:lstStyle/>
              <a:p>
                <a:pPr>
                  <a:defRPr lang="el-GR" sz="900" b="1"/>
                </a:pPr>
                <a:endParaRPr lang="el-GR"/>
              </a:p>
            </c:txPr>
            <c:showVal val="1"/>
            <c:showCatName val="1"/>
            <c:separator>
</c:separator>
            <c:showLeaderLines val="1"/>
          </c:dLbls>
          <c:cat>
            <c:strRef>
              <c:f>Φύλλο1!$A$103:$A$112</c:f>
              <c:strCache>
                <c:ptCount val="10"/>
                <c:pt idx="0">
                  <c:v>ΣΥΡΙΑ</c:v>
                </c:pt>
                <c:pt idx="1">
                  <c:v>ΕΛΛΑΔΑ</c:v>
                </c:pt>
                <c:pt idx="2">
                  <c:v>ΤΟΥΡΚΙΑ</c:v>
                </c:pt>
                <c:pt idx="3">
                  <c:v>ΑΛΒΑΝΙΑ</c:v>
                </c:pt>
                <c:pt idx="4">
                  <c:v>ΒΟΥΛΓΑΡΙΑ</c:v>
                </c:pt>
                <c:pt idx="5">
                  <c:v>ΟΥΚΡΑΝΙΑ</c:v>
                </c:pt>
                <c:pt idx="6">
                  <c:v>ΑΦΓΑΝΙΣΤΑΝ</c:v>
                </c:pt>
                <c:pt idx="7">
                  <c:v>ΙΡΑΚ</c:v>
                </c:pt>
                <c:pt idx="8">
                  <c:v>ΠΑΚΙΣΤΑΝ</c:v>
                </c:pt>
                <c:pt idx="9">
                  <c:v>ΛΟΙΠOI</c:v>
                </c:pt>
              </c:strCache>
            </c:strRef>
          </c:cat>
          <c:val>
            <c:numRef>
              <c:f>Φύλλο1!$B$103:$B$112</c:f>
              <c:numCache>
                <c:formatCode>#,##0</c:formatCode>
                <c:ptCount val="10"/>
                <c:pt idx="0">
                  <c:v>161</c:v>
                </c:pt>
                <c:pt idx="1">
                  <c:v>207</c:v>
                </c:pt>
                <c:pt idx="2">
                  <c:v>96</c:v>
                </c:pt>
                <c:pt idx="3">
                  <c:v>111</c:v>
                </c:pt>
                <c:pt idx="4">
                  <c:v>68</c:v>
                </c:pt>
                <c:pt idx="5">
                  <c:v>26</c:v>
                </c:pt>
                <c:pt idx="6">
                  <c:v>41</c:v>
                </c:pt>
                <c:pt idx="7">
                  <c:v>17</c:v>
                </c:pt>
                <c:pt idx="8">
                  <c:v>86</c:v>
                </c:pt>
                <c:pt idx="9">
                  <c:v>137</c:v>
                </c:pt>
              </c:numCache>
            </c:numRef>
          </c:val>
        </c:ser>
      </c:pie3DChart>
      <c:spPr>
        <a:noFill/>
        <a:ln w="25400">
          <a:noFill/>
        </a:ln>
      </c:spPr>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100"/>
            </a:pPr>
            <a:r>
              <a:rPr lang="el-GR" sz="1100"/>
              <a:t>ΣΥΛΛΗΨΕΙΣ ΠΑΡΑΤΥΠΩΝ</a:t>
            </a:r>
            <a:r>
              <a:rPr lang="el-GR" sz="1100" baseline="0"/>
              <a:t> ΜΕΤΑΝΑΣΤΩΝ </a:t>
            </a:r>
            <a:r>
              <a:rPr lang="el-GR" sz="1100"/>
              <a:t>ΣΤΑ ΕΛΛΗΝΟΤΟΥΡΚΙΚΑ</a:t>
            </a:r>
            <a:r>
              <a:rPr lang="el-GR" sz="1100" baseline="0"/>
              <a:t> ΣΥΝΟΡΑ ΓΙΑ ΤΑ ΕΤΗ 201</a:t>
            </a:r>
            <a:r>
              <a:rPr lang="en-US" sz="1100" baseline="0"/>
              <a:t>5</a:t>
            </a:r>
            <a:r>
              <a:rPr lang="el-GR" sz="1100" baseline="0"/>
              <a:t> &amp; 201</a:t>
            </a:r>
            <a:r>
              <a:rPr lang="en-US" sz="1100" baseline="0"/>
              <a:t>6</a:t>
            </a:r>
            <a:endParaRPr lang="el-GR" sz="1100"/>
          </a:p>
        </c:rich>
      </c:tx>
      <c:layout>
        <c:manualLayout>
          <c:xMode val="edge"/>
          <c:yMode val="edge"/>
          <c:x val="0.10753072446806031"/>
          <c:y val="4.3647691415175022E-2"/>
        </c:manualLayout>
      </c:layout>
    </c:title>
    <c:view3D>
      <c:rotX val="30"/>
      <c:perspective val="30"/>
    </c:view3D>
    <c:plotArea>
      <c:layout/>
      <c:pie3DChart>
        <c:varyColors val="1"/>
        <c:ser>
          <c:idx val="0"/>
          <c:order val="0"/>
          <c:tx>
            <c:strRef>
              <c:f>Φύλλο1!$C$294</c:f>
              <c:strCache>
                <c:ptCount val="1"/>
              </c:strCache>
            </c:strRef>
          </c:tx>
          <c:explosion val="25"/>
          <c:dPt>
            <c:idx val="0"/>
            <c:explosion val="11"/>
          </c:dPt>
          <c:dPt>
            <c:idx val="1"/>
            <c:explosion val="4"/>
          </c:dPt>
          <c:dLbls>
            <c:dLbl>
              <c:idx val="0"/>
              <c:layout>
                <c:manualLayout>
                  <c:x val="-0.15781964148664401"/>
                  <c:y val="4.0403110968780916E-2"/>
                </c:manualLayout>
              </c:layout>
              <c:showVal val="1"/>
            </c:dLbl>
            <c:dLbl>
              <c:idx val="1"/>
              <c:layout>
                <c:manualLayout>
                  <c:x val="0.15729751157691937"/>
                  <c:y val="-0.10736748111532975"/>
                </c:manualLayout>
              </c:layout>
              <c:showVal val="1"/>
            </c:dLbl>
            <c:txPr>
              <a:bodyPr/>
              <a:lstStyle/>
              <a:p>
                <a:pPr>
                  <a:defRPr lang="el-GR" sz="1050" b="1"/>
                </a:pPr>
                <a:endParaRPr lang="el-GR"/>
              </a:p>
            </c:txPr>
            <c:showVal val="1"/>
            <c:showLeaderLines val="1"/>
          </c:dLbls>
          <c:cat>
            <c:numRef>
              <c:f>Φύλλο1!$A$133:$A$134</c:f>
              <c:numCache>
                <c:formatCode>General</c:formatCode>
                <c:ptCount val="2"/>
                <c:pt idx="0">
                  <c:v>2016</c:v>
                </c:pt>
                <c:pt idx="1">
                  <c:v>2015</c:v>
                </c:pt>
              </c:numCache>
            </c:numRef>
          </c:cat>
          <c:val>
            <c:numRef>
              <c:f>Φύλλο1!$B$133:$B$134</c:f>
              <c:numCache>
                <c:formatCode>#,##0</c:formatCode>
                <c:ptCount val="2"/>
                <c:pt idx="0">
                  <c:v>3292</c:v>
                </c:pt>
                <c:pt idx="1">
                  <c:v>3713</c:v>
                </c:pt>
              </c:numCache>
            </c:numRef>
          </c:val>
        </c:ser>
        <c:dLbls>
          <c:showPercent val="1"/>
        </c:dLbls>
      </c:pie3DChart>
    </c:plotArea>
    <c:legend>
      <c:legendPos val="r"/>
      <c:layout>
        <c:manualLayout>
          <c:xMode val="edge"/>
          <c:yMode val="edge"/>
          <c:x val="0.82387691049109013"/>
          <c:y val="0.40057817772778803"/>
          <c:w val="0.11095286649522385"/>
          <c:h val="0.16574369484811241"/>
        </c:manualLayout>
      </c:layout>
      <c:txPr>
        <a:bodyPr/>
        <a:lstStyle/>
        <a:p>
          <a:pPr>
            <a:defRPr lang="el-GR" sz="1100" b="1"/>
          </a:pPr>
          <a:endParaRPr lang="el-GR"/>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l-GR"/>
  <c:style val="10"/>
  <c:chart>
    <c:title>
      <c:tx>
        <c:rich>
          <a:bodyPr/>
          <a:lstStyle/>
          <a:p>
            <a:pPr>
              <a:defRPr lang="el-GR" sz="1100"/>
            </a:pPr>
            <a:r>
              <a:rPr lang="el-GR" sz="1100"/>
              <a:t>ΣΥΛΛΗΦΘΕΝΤΕΣ ΑΛΛΟΔΑΠΟΙ ΓΙΑ ΠΑΡΑΝΟΜΗ ΕΙΣΟΔΟ &amp; ΠΑΡΑΜΟΝΗ ΑΠΟ ΑΣΤΥΝΟΜΙΚΕΣ ΚΑΙ ΛΙΜΕΝΙΚΕΣ ΑΡΧΕΣ ΤΟ 201</a:t>
            </a:r>
            <a:r>
              <a:rPr lang="en-US" sz="1100"/>
              <a:t>6</a:t>
            </a:r>
            <a:endParaRPr lang="el-GR" sz="1100"/>
          </a:p>
        </c:rich>
      </c:tx>
      <c:layout>
        <c:manualLayout>
          <c:xMode val="edge"/>
          <c:yMode val="edge"/>
          <c:x val="0.10770187688803147"/>
          <c:y val="2.5585832669792682E-2"/>
        </c:manualLayout>
      </c:layout>
    </c:title>
    <c:view3D>
      <c:rotX val="40"/>
      <c:rotY val="270"/>
      <c:perspective val="30"/>
    </c:view3D>
    <c:plotArea>
      <c:layout>
        <c:manualLayout>
          <c:layoutTarget val="inner"/>
          <c:xMode val="edge"/>
          <c:yMode val="edge"/>
          <c:x val="8.4666765710891392E-2"/>
          <c:y val="0.21128874340145806"/>
          <c:w val="0.79669113058981711"/>
          <c:h val="0.66851160458875758"/>
        </c:manualLayout>
      </c:layout>
      <c:pie3DChart>
        <c:varyColors val="1"/>
        <c:ser>
          <c:idx val="0"/>
          <c:order val="0"/>
          <c:tx>
            <c:strRef>
              <c:f>Φύλλο1!$B$159</c:f>
              <c:strCache>
                <c:ptCount val="1"/>
                <c:pt idx="0">
                  <c:v>ΣΥΛΛΗΦΘΕΝΤΕΣ ΜΗ ΝΟΜΙΜΟΙ ΜΕΤΑΝΑΣΤΕΣ ΓΙΑ ΠΑΡΑΝΟΜΗ ΕΙΣΟΔΟ &amp; ΠΑΡΑΜΟΝΗ ΑΠΟ ΑΣΤΥΝΟΜΙΚΕΣ ΚΑΙ ΛΙΜΕΝΙΚΕΣ ΑΡΧΕΣ ΤΟ 2016</c:v>
                </c:pt>
              </c:strCache>
            </c:strRef>
          </c:tx>
          <c:explosion val="19"/>
          <c:dLbls>
            <c:dLbl>
              <c:idx val="0"/>
              <c:layout>
                <c:manualLayout>
                  <c:x val="1.728202842569208E-2"/>
                  <c:y val="0.14401574803149803"/>
                </c:manualLayout>
              </c:layout>
              <c:tx>
                <c:rich>
                  <a:bodyPr/>
                  <a:lstStyle/>
                  <a:p>
                    <a:r>
                      <a:rPr sz="900"/>
                      <a:t>ΛΕΣΒΟΣ </a:t>
                    </a:r>
                    <a:endParaRPr lang="en-US" sz="900"/>
                  </a:p>
                  <a:p>
                    <a:r>
                      <a:rPr sz="900"/>
                      <a:t>98,960</a:t>
                    </a:r>
                  </a:p>
                </c:rich>
              </c:tx>
              <c:showVal val="1"/>
              <c:showCatName val="1"/>
              <c:separator>
</c:separator>
            </c:dLbl>
            <c:dLbl>
              <c:idx val="1"/>
              <c:layout>
                <c:manualLayout>
                  <c:x val="5.5753776061011534E-2"/>
                  <c:y val="-4.3088265652186764E-2"/>
                </c:manualLayout>
              </c:layout>
              <c:tx>
                <c:rich>
                  <a:bodyPr/>
                  <a:lstStyle/>
                  <a:p>
                    <a:r>
                      <a:rPr sz="900"/>
                      <a:t>ΧΙΟΣ </a:t>
                    </a:r>
                    <a:endParaRPr lang="en-US" sz="900"/>
                  </a:p>
                  <a:p>
                    <a:r>
                      <a:rPr sz="900"/>
                      <a:t>41,103</a:t>
                    </a:r>
                  </a:p>
                </c:rich>
              </c:tx>
              <c:showVal val="1"/>
              <c:showCatName val="1"/>
              <c:separator>
</c:separator>
            </c:dLbl>
            <c:dLbl>
              <c:idx val="2"/>
              <c:layout>
                <c:manualLayout>
                  <c:x val="6.3995443965730703E-2"/>
                  <c:y val="2.8851337403049723E-2"/>
                </c:manualLayout>
              </c:layout>
              <c:tx>
                <c:rich>
                  <a:bodyPr/>
                  <a:lstStyle/>
                  <a:p>
                    <a:r>
                      <a:t>Β΄ΔΩΔΕΚΑΝΗΣΟΥ </a:t>
                    </a:r>
                    <a:endParaRPr lang="en-US"/>
                  </a:p>
                  <a:p>
                    <a:r>
                      <a:t>15,201</a:t>
                    </a:r>
                  </a:p>
                </c:rich>
              </c:tx>
              <c:showVal val="1"/>
              <c:showCatName val="1"/>
              <c:separator>
</c:separator>
            </c:dLbl>
            <c:dLbl>
              <c:idx val="3"/>
              <c:layout>
                <c:manualLayout>
                  <c:x val="2.2210270885950879E-2"/>
                  <c:y val="4.4958565572561858E-2"/>
                </c:manualLayout>
              </c:layout>
              <c:tx>
                <c:rich>
                  <a:bodyPr/>
                  <a:lstStyle/>
                  <a:p>
                    <a:r>
                      <a:rPr sz="900"/>
                      <a:t>Α' ΔΩΔΕΚΑΝΗΣΟΥ</a:t>
                    </a:r>
                    <a:endParaRPr lang="en-US" sz="900"/>
                  </a:p>
                  <a:p>
                    <a:r>
                      <a:rPr sz="900"/>
                      <a:t> 4,853</a:t>
                    </a:r>
                  </a:p>
                </c:rich>
              </c:tx>
              <c:showVal val="1"/>
              <c:showCatName val="1"/>
              <c:separator>
</c:separator>
            </c:dLbl>
            <c:dLbl>
              <c:idx val="4"/>
              <c:layout>
                <c:manualLayout>
                  <c:x val="-5.9166804917042695E-2"/>
                  <c:y val="1.8896455375347603E-2"/>
                </c:manualLayout>
              </c:layout>
              <c:tx>
                <c:rich>
                  <a:bodyPr/>
                  <a:lstStyle/>
                  <a:p>
                    <a:r>
                      <a:rPr sz="900"/>
                      <a:t>ΣΑΜΟΣ </a:t>
                    </a:r>
                    <a:endParaRPr lang="en-US" sz="900"/>
                  </a:p>
                  <a:p>
                    <a:r>
                      <a:rPr sz="900"/>
                      <a:t>15,211</a:t>
                    </a:r>
                  </a:p>
                </c:rich>
              </c:tx>
              <c:showVal val="1"/>
              <c:showCatName val="1"/>
              <c:separator>
</c:separator>
            </c:dLbl>
            <c:dLbl>
              <c:idx val="5"/>
              <c:layout>
                <c:manualLayout>
                  <c:x val="-2.5892785753621552E-2"/>
                  <c:y val="-7.8225326900350431E-3"/>
                </c:manualLayout>
              </c:layout>
              <c:tx>
                <c:rich>
                  <a:bodyPr/>
                  <a:lstStyle/>
                  <a:p>
                    <a:r>
                      <a:rPr sz="900"/>
                      <a:t>ΛΟΙΠΗ ΧΩΡΑ </a:t>
                    </a:r>
                    <a:endParaRPr lang="en-US" sz="900"/>
                  </a:p>
                  <a:p>
                    <a:r>
                      <a:rPr sz="900"/>
                      <a:t>29,492</a:t>
                    </a:r>
                  </a:p>
                </c:rich>
              </c:tx>
              <c:showVal val="1"/>
              <c:showCatName val="1"/>
              <c:separator>
</c:separator>
            </c:dLbl>
            <c:txPr>
              <a:bodyPr/>
              <a:lstStyle/>
              <a:p>
                <a:pPr>
                  <a:defRPr lang="el-GR" sz="900" b="1"/>
                </a:pPr>
                <a:endParaRPr lang="el-GR"/>
              </a:p>
            </c:txPr>
            <c:showVal val="1"/>
            <c:showCatName val="1"/>
            <c:separator>
</c:separator>
          </c:dLbls>
          <c:cat>
            <c:multiLvlStrRef>
              <c:f>Φύλλο1!$A$160:$B$165</c:f>
              <c:multiLvlStrCache>
                <c:ptCount val="6"/>
                <c:lvl>
                  <c:pt idx="0">
                    <c:v>98,960</c:v>
                  </c:pt>
                  <c:pt idx="1">
                    <c:v>41,103</c:v>
                  </c:pt>
                  <c:pt idx="2">
                    <c:v>15,201</c:v>
                  </c:pt>
                  <c:pt idx="3">
                    <c:v>4,853</c:v>
                  </c:pt>
                  <c:pt idx="4">
                    <c:v>15,211</c:v>
                  </c:pt>
                  <c:pt idx="5">
                    <c:v>29,492</c:v>
                  </c:pt>
                </c:lvl>
                <c:lvl>
                  <c:pt idx="0">
                    <c:v>ΛΕΣΒΟΣ</c:v>
                  </c:pt>
                  <c:pt idx="1">
                    <c:v>ΧΙΟΣ</c:v>
                  </c:pt>
                  <c:pt idx="2">
                    <c:v>Β΄ΔΩΔΕΚΑΝΗΣΟΥ</c:v>
                  </c:pt>
                  <c:pt idx="3">
                    <c:v>Α' ΔΩΔΕΚΑΝΗΣΟΥ</c:v>
                  </c:pt>
                  <c:pt idx="4">
                    <c:v>ΣΑΜΟΣ</c:v>
                  </c:pt>
                  <c:pt idx="5">
                    <c:v>ΛΟΙΠΗ ΧΩΡΑ</c:v>
                  </c:pt>
                </c:lvl>
              </c:multiLvlStrCache>
            </c:multiLvlStrRef>
          </c:cat>
          <c:val>
            <c:numRef>
              <c:f>Φύλλο1!$B$160:$B$165</c:f>
              <c:numCache>
                <c:formatCode>#,##0</c:formatCode>
                <c:ptCount val="6"/>
                <c:pt idx="0">
                  <c:v>98960</c:v>
                </c:pt>
                <c:pt idx="1">
                  <c:v>41103</c:v>
                </c:pt>
                <c:pt idx="2">
                  <c:v>15201</c:v>
                </c:pt>
                <c:pt idx="3">
                  <c:v>4853</c:v>
                </c:pt>
                <c:pt idx="4">
                  <c:v>15211</c:v>
                </c:pt>
                <c:pt idx="5">
                  <c:v>29492</c:v>
                </c:pt>
              </c:numCache>
            </c:numRef>
          </c:val>
        </c:ser>
        <c:ser>
          <c:idx val="1"/>
          <c:order val="1"/>
          <c:tx>
            <c:strRef>
              <c:f>Φύλλο1!$A$160:$A$165</c:f>
              <c:strCache>
                <c:ptCount val="1"/>
                <c:pt idx="0">
                  <c:v>ΛΕΣΒΟΣ ΧΙΟΣ Β΄ΔΩΔΕΚΑΝΗΣΟΥ Α' ΔΩΔΕΚΑΝΗΣΟΥ ΣΑΜΟΣ ΛΟΙΠΗ ΧΩΡΑ</c:v>
                </c:pt>
              </c:strCache>
            </c:strRef>
          </c:tx>
          <c:dLbls>
            <c:txPr>
              <a:bodyPr/>
              <a:lstStyle/>
              <a:p>
                <a:pPr>
                  <a:defRPr lang="el-GR"/>
                </a:pPr>
                <a:endParaRPr lang="el-GR"/>
              </a:p>
            </c:txPr>
            <c:showCatName val="1"/>
          </c:dLbls>
          <c:val>
            <c:numLit>
              <c:formatCode>General</c:formatCode>
              <c:ptCount val="1"/>
              <c:pt idx="0">
                <c:v>1</c:v>
              </c:pt>
            </c:numLit>
          </c:val>
        </c:ser>
        <c:dLbls>
          <c:showCatName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800"/>
            </a:pPr>
            <a:r>
              <a:rPr lang="el-GR" sz="800"/>
              <a:t>ΣΥΛΛΗΦΘΕΝΤΕΣ</a:t>
            </a:r>
            <a:r>
              <a:rPr lang="el-GR" sz="800" baseline="0"/>
              <a:t> ΑΛΛΟΔΑΠΟΙ ΓΙΑ ΠΑΡΑΝΟΜΗ ΕΙΣΟΔΟ  ΚΑΙ ΠΑΡΑΜΟΝΗ, </a:t>
            </a:r>
            <a:r>
              <a:rPr lang="el-GR" sz="800" baseline="0">
                <a:solidFill>
                  <a:srgbClr val="FF0000"/>
                </a:solidFill>
              </a:rPr>
              <a:t>ΑΝΑ ΜΕΘΟΡΙΟ</a:t>
            </a:r>
            <a:r>
              <a:rPr lang="el-GR" sz="800" baseline="0"/>
              <a:t>, ΑΠΟ ΑΣΤΥΝΟΜΙΚΕΣ ΚΑΙ ΛΙΜΕΝΙΚΕΣ ΑΡΧΕΣ ΓΙΑ ΤΑ ΕΤΗ 201</a:t>
            </a:r>
            <a:r>
              <a:rPr lang="en-US" sz="800" baseline="0"/>
              <a:t>6</a:t>
            </a:r>
            <a:r>
              <a:rPr lang="el-GR" sz="800" baseline="0"/>
              <a:t> &amp; 2015</a:t>
            </a:r>
            <a:endParaRPr lang="el-GR" sz="800"/>
          </a:p>
        </c:rich>
      </c:tx>
      <c:layout>
        <c:manualLayout>
          <c:xMode val="edge"/>
          <c:yMode val="edge"/>
          <c:x val="0.105589623203395"/>
          <c:y val="2.7450981804898453E-2"/>
        </c:manualLayout>
      </c:layout>
    </c:title>
    <c:plotArea>
      <c:layout>
        <c:manualLayout>
          <c:layoutTarget val="inner"/>
          <c:xMode val="edge"/>
          <c:yMode val="edge"/>
          <c:x val="0.13415742726576887"/>
          <c:y val="0.16760920644066721"/>
          <c:w val="0.8949994047154497"/>
          <c:h val="0.49889530475357247"/>
        </c:manualLayout>
      </c:layout>
      <c:barChart>
        <c:barDir val="col"/>
        <c:grouping val="clustered"/>
        <c:ser>
          <c:idx val="0"/>
          <c:order val="0"/>
          <c:tx>
            <c:strRef>
              <c:f>Φύλλο1!$B$191</c:f>
              <c:strCache>
                <c:ptCount val="1"/>
                <c:pt idx="0">
                  <c:v>2016</c:v>
                </c:pt>
              </c:strCache>
            </c:strRef>
          </c:tx>
          <c:dLbls>
            <c:dLbl>
              <c:idx val="0"/>
              <c:layout>
                <c:manualLayout>
                  <c:x val="-1.0737462020330836E-2"/>
                  <c:y val="-2.2620367982717215E-3"/>
                </c:manualLayout>
              </c:layout>
              <c:showVal val="1"/>
            </c:dLbl>
            <c:dLbl>
              <c:idx val="1"/>
              <c:layout>
                <c:manualLayout>
                  <c:x val="-1.9144290748296027E-2"/>
                  <c:y val="8.3383984726942886E-3"/>
                </c:manualLayout>
              </c:layout>
              <c:showVal val="1"/>
            </c:dLbl>
            <c:dLbl>
              <c:idx val="2"/>
              <c:layout>
                <c:manualLayout>
                  <c:x val="-5.1447136498401977E-3"/>
                  <c:y val="6.6169189347934304E-3"/>
                </c:manualLayout>
              </c:layout>
              <c:showVal val="1"/>
            </c:dLbl>
            <c:dLbl>
              <c:idx val="3"/>
              <c:layout>
                <c:manualLayout>
                  <c:x val="-6.9909975768211573E-3"/>
                  <c:y val="1.0571753739071137E-2"/>
                </c:manualLayout>
              </c:layout>
              <c:showVal val="1"/>
            </c:dLbl>
            <c:dLbl>
              <c:idx val="4"/>
              <c:layout>
                <c:manualLayout>
                  <c:x val="-9.7873966075497226E-3"/>
                  <c:y val="1.0571753739071137E-2"/>
                </c:manualLayout>
              </c:layout>
              <c:showVal val="1"/>
            </c:dLbl>
            <c:dLbl>
              <c:idx val="5"/>
              <c:layout>
                <c:manualLayout>
                  <c:x val="-1.1185596122913848E-2"/>
                  <c:y val="1.0571753739071175E-2"/>
                </c:manualLayout>
              </c:layout>
              <c:showVal val="1"/>
            </c:dLbl>
            <c:dLbl>
              <c:idx val="6"/>
              <c:layout>
                <c:manualLayout>
                  <c:x val="-8.3891970921855848E-3"/>
                  <c:y val="1.2685938002574474E-2"/>
                </c:manualLayout>
              </c:layout>
              <c:showVal val="1"/>
            </c:dLbl>
            <c:dLbl>
              <c:idx val="7"/>
              <c:layout>
                <c:manualLayout>
                  <c:x val="-9.3275320897800405E-3"/>
                  <c:y val="8.6536879937508526E-3"/>
                </c:manualLayout>
              </c:layout>
              <c:showVal val="1"/>
            </c:dLbl>
            <c:dLbl>
              <c:idx val="8"/>
              <c:layout>
                <c:manualLayout>
                  <c:x val="-6.8438745167524037E-3"/>
                  <c:y val="-8.47284646911634E-17"/>
                </c:manualLayout>
              </c:layout>
              <c:showVal val="1"/>
            </c:dLbl>
            <c:dLbl>
              <c:idx val="9"/>
              <c:layout>
                <c:manualLayout>
                  <c:x val="-5.5927980614569293E-3"/>
                  <c:y val="1.2686104486885565E-2"/>
                </c:manualLayout>
              </c:layout>
              <c:showVal val="1"/>
            </c:dLbl>
            <c:dLbl>
              <c:idx val="10"/>
              <c:layout>
                <c:manualLayout>
                  <c:x val="-8.3893071866353204E-3"/>
                  <c:y val="1.2686104486885603E-2"/>
                </c:manualLayout>
              </c:layout>
              <c:showVal val="1"/>
            </c:dLbl>
            <c:dLbl>
              <c:idx val="11"/>
              <c:layout>
                <c:manualLayout>
                  <c:x val="-1.8654954085109515E-2"/>
                  <c:y val="1.0768205225875923E-2"/>
                </c:manualLayout>
              </c:layout>
              <c:showVal val="1"/>
            </c:dLbl>
            <c:txPr>
              <a:bodyPr/>
              <a:lstStyle/>
              <a:p>
                <a:pPr>
                  <a:defRPr lang="el-GR" sz="600" b="1"/>
                </a:pPr>
                <a:endParaRPr lang="el-GR"/>
              </a:p>
            </c:txPr>
            <c:showVal val="1"/>
          </c:dLbls>
          <c:cat>
            <c:strRef>
              <c:f>Φύλλο1!$A$192:$A$203</c:f>
              <c:strCache>
                <c:ptCount val="12"/>
                <c:pt idx="0">
                  <c:v>ΕΛΛΗΝΟ-ΑΛΒΑΝΙΚΗ ΜΕΘΟΡΙΟΣ</c:v>
                </c:pt>
                <c:pt idx="1">
                  <c:v>ΕΛΛΗΝΟ-ΣΚΟΠΙΑΝΗ ΜΕΘΟΡΙΟΣ</c:v>
                </c:pt>
                <c:pt idx="2">
                  <c:v>ΕΛΛΗΝΟ-ΒΟΥΛΓΑΡΙΚΗ ΜΕΘΟΡΙΟΣ</c:v>
                </c:pt>
                <c:pt idx="3">
                  <c:v>ΕΛΛΗΝΟ-ΤΟΥΡΚΙΚΑ 
ΧΕΡΣΑΙΑ ΣΥΝΟΡΑ (Συμπ. &amp; υπήκοοι Αλβανίας)</c:v>
                </c:pt>
                <c:pt idx="4">
                  <c:v>ΛΕΣΒΟΥ</c:v>
                </c:pt>
                <c:pt idx="5">
                  <c:v>ΣΑΜΟΥ</c:v>
                </c:pt>
                <c:pt idx="6">
                  <c:v>ΧΙΟΥ</c:v>
                </c:pt>
                <c:pt idx="7">
                  <c:v>Α' ΔΩΔΕΚΑΝΗΣΟΥ</c:v>
                </c:pt>
                <c:pt idx="8">
                  <c:v>Β' ΔΩΔΕΚΑΝΗΣΟΥ</c:v>
                </c:pt>
                <c:pt idx="9">
                  <c:v>ΚΥΚΛΑΔΩΝ </c:v>
                </c:pt>
                <c:pt idx="10">
                  <c:v>ΚΡΗΤΗ </c:v>
                </c:pt>
                <c:pt idx="11">
                  <c:v>ΛΟΙΠΗ ΧΩΡΑ</c:v>
                </c:pt>
              </c:strCache>
            </c:strRef>
          </c:cat>
          <c:val>
            <c:numRef>
              <c:f>Φύλλο1!$B$192:$B$203</c:f>
              <c:numCache>
                <c:formatCode>#,##0</c:formatCode>
                <c:ptCount val="12"/>
                <c:pt idx="0">
                  <c:v>5915</c:v>
                </c:pt>
                <c:pt idx="1">
                  <c:v>783</c:v>
                </c:pt>
                <c:pt idx="2">
                  <c:v>1421</c:v>
                </c:pt>
                <c:pt idx="3">
                  <c:v>3784</c:v>
                </c:pt>
                <c:pt idx="4">
                  <c:v>98960</c:v>
                </c:pt>
                <c:pt idx="5">
                  <c:v>15211</c:v>
                </c:pt>
                <c:pt idx="6">
                  <c:v>41103</c:v>
                </c:pt>
                <c:pt idx="7">
                  <c:v>4853</c:v>
                </c:pt>
                <c:pt idx="8">
                  <c:v>15201</c:v>
                </c:pt>
                <c:pt idx="9">
                  <c:v>533</c:v>
                </c:pt>
                <c:pt idx="10">
                  <c:v>1700</c:v>
                </c:pt>
                <c:pt idx="11">
                  <c:v>15356</c:v>
                </c:pt>
              </c:numCache>
            </c:numRef>
          </c:val>
        </c:ser>
        <c:ser>
          <c:idx val="1"/>
          <c:order val="1"/>
          <c:tx>
            <c:strRef>
              <c:f>Φύλλο1!$C$191</c:f>
              <c:strCache>
                <c:ptCount val="1"/>
                <c:pt idx="0">
                  <c:v>2015</c:v>
                </c:pt>
              </c:strCache>
            </c:strRef>
          </c:tx>
          <c:dLbls>
            <c:dLbl>
              <c:idx val="0"/>
              <c:layout>
                <c:manualLayout>
                  <c:x val="1.1209104970620229E-2"/>
                  <c:y val="1.3186159506012585E-2"/>
                </c:manualLayout>
              </c:layout>
              <c:showVal val="1"/>
            </c:dLbl>
            <c:dLbl>
              <c:idx val="1"/>
              <c:layout>
                <c:manualLayout>
                  <c:x val="5.1329095350207314E-3"/>
                  <c:y val="1.0697935442083667E-2"/>
                </c:manualLayout>
              </c:layout>
              <c:showVal val="1"/>
            </c:dLbl>
            <c:dLbl>
              <c:idx val="2"/>
              <c:layout>
                <c:manualLayout>
                  <c:x val="1.0100174940081297E-2"/>
                  <c:y val="1.3951551733668157E-2"/>
                </c:manualLayout>
              </c:layout>
              <c:showVal val="1"/>
            </c:dLbl>
            <c:dLbl>
              <c:idx val="3"/>
              <c:layout>
                <c:manualLayout>
                  <c:x val="1.0100174940081297E-2"/>
                  <c:y val="8.6070723867124211E-3"/>
                </c:manualLayout>
              </c:layout>
              <c:showVal val="1"/>
            </c:dLbl>
            <c:dLbl>
              <c:idx val="4"/>
              <c:layout>
                <c:manualLayout>
                  <c:x val="0"/>
                  <c:y val="9.6113057497687511E-3"/>
                </c:manualLayout>
              </c:layout>
              <c:showVal val="1"/>
            </c:dLbl>
            <c:dLbl>
              <c:idx val="5"/>
              <c:layout>
                <c:manualLayout>
                  <c:x val="0"/>
                  <c:y val="8.4574029912571364E-3"/>
                </c:manualLayout>
              </c:layout>
              <c:showVal val="1"/>
            </c:dLbl>
            <c:dLbl>
              <c:idx val="7"/>
              <c:layout>
                <c:manualLayout>
                  <c:x val="0"/>
                  <c:y val="-1.386481802426366E-2"/>
                </c:manualLayout>
              </c:layout>
              <c:showVal val="1"/>
            </c:dLbl>
            <c:dLbl>
              <c:idx val="8"/>
              <c:layout>
                <c:manualLayout>
                  <c:x val="9.7873966075497226E-3"/>
                  <c:y val="8.4574029912571364E-3"/>
                </c:manualLayout>
              </c:layout>
              <c:showVal val="1"/>
            </c:dLbl>
            <c:dLbl>
              <c:idx val="9"/>
              <c:layout>
                <c:manualLayout>
                  <c:x val="1.5319379509643467E-3"/>
                  <c:y val="-2.6584112883325968E-3"/>
                </c:manualLayout>
              </c:layout>
              <c:showVal val="1"/>
            </c:dLbl>
            <c:dLbl>
              <c:idx val="10"/>
              <c:layout>
                <c:manualLayout>
                  <c:x val="1.072573160514406E-2"/>
                  <c:y val="8.2141694131028474E-3"/>
                </c:manualLayout>
              </c:layout>
              <c:showVal val="1"/>
            </c:dLbl>
            <c:dLbl>
              <c:idx val="11"/>
              <c:layout>
                <c:manualLayout>
                  <c:x val="1.8489372032266485E-2"/>
                  <c:y val="6.2964366364042582E-3"/>
                </c:manualLayout>
              </c:layout>
              <c:showVal val="1"/>
            </c:dLbl>
            <c:txPr>
              <a:bodyPr/>
              <a:lstStyle/>
              <a:p>
                <a:pPr>
                  <a:defRPr lang="el-GR" sz="600" b="1"/>
                </a:pPr>
                <a:endParaRPr lang="el-GR"/>
              </a:p>
            </c:txPr>
            <c:showVal val="1"/>
          </c:dLbls>
          <c:cat>
            <c:strRef>
              <c:f>Φύλλο1!$A$192:$A$203</c:f>
              <c:strCache>
                <c:ptCount val="12"/>
                <c:pt idx="0">
                  <c:v>ΕΛΛΗΝΟ-ΑΛΒΑΝΙΚΗ ΜΕΘΟΡΙΟΣ</c:v>
                </c:pt>
                <c:pt idx="1">
                  <c:v>ΕΛΛΗΝΟ-ΣΚΟΠΙΑΝΗ ΜΕΘΟΡΙΟΣ</c:v>
                </c:pt>
                <c:pt idx="2">
                  <c:v>ΕΛΛΗΝΟ-ΒΟΥΛΓΑΡΙΚΗ ΜΕΘΟΡΙΟΣ</c:v>
                </c:pt>
                <c:pt idx="3">
                  <c:v>ΕΛΛΗΝΟ-ΤΟΥΡΚΙΚΑ 
ΧΕΡΣΑΙΑ ΣΥΝΟΡΑ (Συμπ. &amp; υπήκοοι Αλβανίας)</c:v>
                </c:pt>
                <c:pt idx="4">
                  <c:v>ΛΕΣΒΟΥ</c:v>
                </c:pt>
                <c:pt idx="5">
                  <c:v>ΣΑΜΟΥ</c:v>
                </c:pt>
                <c:pt idx="6">
                  <c:v>ΧΙΟΥ</c:v>
                </c:pt>
                <c:pt idx="7">
                  <c:v>Α' ΔΩΔΕΚΑΝΗΣΟΥ</c:v>
                </c:pt>
                <c:pt idx="8">
                  <c:v>Β' ΔΩΔΕΚΑΝΗΣΟΥ</c:v>
                </c:pt>
                <c:pt idx="9">
                  <c:v>ΚΥΚΛΑΔΩΝ </c:v>
                </c:pt>
                <c:pt idx="10">
                  <c:v>ΚΡΗΤΗ </c:v>
                </c:pt>
                <c:pt idx="11">
                  <c:v>ΛΟΙΠΗ ΧΩΡΑ</c:v>
                </c:pt>
              </c:strCache>
            </c:strRef>
          </c:cat>
          <c:val>
            <c:numRef>
              <c:f>Φύλλο1!$C$192:$C$203</c:f>
              <c:numCache>
                <c:formatCode>#,##0</c:formatCode>
                <c:ptCount val="12"/>
                <c:pt idx="0">
                  <c:v>8867</c:v>
                </c:pt>
                <c:pt idx="1">
                  <c:v>1395</c:v>
                </c:pt>
                <c:pt idx="2">
                  <c:v>1245</c:v>
                </c:pt>
                <c:pt idx="3">
                  <c:v>4907</c:v>
                </c:pt>
                <c:pt idx="4">
                  <c:v>512327</c:v>
                </c:pt>
                <c:pt idx="5">
                  <c:v>104453</c:v>
                </c:pt>
                <c:pt idx="6">
                  <c:v>120583</c:v>
                </c:pt>
                <c:pt idx="7">
                  <c:v>21953</c:v>
                </c:pt>
                <c:pt idx="8">
                  <c:v>109515</c:v>
                </c:pt>
                <c:pt idx="9">
                  <c:v>900</c:v>
                </c:pt>
                <c:pt idx="10">
                  <c:v>3148</c:v>
                </c:pt>
                <c:pt idx="11">
                  <c:v>22178</c:v>
                </c:pt>
              </c:numCache>
            </c:numRef>
          </c:val>
        </c:ser>
        <c:axId val="45541632"/>
        <c:axId val="45555712"/>
      </c:barChart>
      <c:catAx>
        <c:axId val="45541632"/>
        <c:scaling>
          <c:orientation val="minMax"/>
        </c:scaling>
        <c:axPos val="b"/>
        <c:numFmt formatCode="General" sourceLinked="1"/>
        <c:majorTickMark val="none"/>
        <c:tickLblPos val="nextTo"/>
        <c:txPr>
          <a:bodyPr/>
          <a:lstStyle/>
          <a:p>
            <a:pPr>
              <a:defRPr lang="el-GR"/>
            </a:pPr>
            <a:endParaRPr lang="el-GR"/>
          </a:p>
        </c:txPr>
        <c:crossAx val="45555712"/>
        <c:crosses val="autoZero"/>
        <c:auto val="1"/>
        <c:lblAlgn val="ctr"/>
        <c:lblOffset val="100"/>
      </c:catAx>
      <c:valAx>
        <c:axId val="45555712"/>
        <c:scaling>
          <c:logBase val="1000"/>
          <c:orientation val="minMax"/>
        </c:scaling>
        <c:axPos val="l"/>
        <c:majorGridlines/>
        <c:numFmt formatCode="#,##0" sourceLinked="1"/>
        <c:majorTickMark val="none"/>
        <c:tickLblPos val="nextTo"/>
        <c:txPr>
          <a:bodyPr/>
          <a:lstStyle/>
          <a:p>
            <a:pPr>
              <a:defRPr lang="el-GR"/>
            </a:pPr>
            <a:endParaRPr lang="el-GR"/>
          </a:p>
        </c:txPr>
        <c:crossAx val="45541632"/>
        <c:crosses val="autoZero"/>
        <c:crossBetween val="between"/>
      </c:valAx>
      <c:dTable>
        <c:showHorzBorder val="1"/>
        <c:showVertBorder val="1"/>
        <c:showOutline val="1"/>
        <c:showKeys val="1"/>
        <c:txPr>
          <a:bodyPr/>
          <a:lstStyle/>
          <a:p>
            <a:pPr rtl="0">
              <a:defRPr lang="el-GR" sz="600" b="1"/>
            </a:pPr>
            <a:endParaRPr lang="el-GR"/>
          </a:p>
        </c:txPr>
      </c:dTable>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n-US" sz="1400"/>
            </a:pPr>
            <a:r>
              <a:t>ΕΠΙΣΤΡΟΦΕΣ </a:t>
            </a:r>
            <a:r>
              <a:rPr lang="el-GR"/>
              <a:t>ΠΑΡΑΤΥΠΩΝ</a:t>
            </a:r>
            <a:r>
              <a:rPr lang="el-GR" baseline="0"/>
              <a:t> ΜΕΤΑΝΑΣΤΩΝ</a:t>
            </a:r>
            <a:endParaRPr/>
          </a:p>
        </c:rich>
      </c:tx>
    </c:title>
    <c:plotArea>
      <c:layout/>
      <c:barChart>
        <c:barDir val="col"/>
        <c:grouping val="clustered"/>
        <c:ser>
          <c:idx val="0"/>
          <c:order val="0"/>
          <c:tx>
            <c:strRef>
              <c:f>Φύλλο1!$D$213</c:f>
              <c:strCache>
                <c:ptCount val="1"/>
                <c:pt idx="0">
                  <c:v>ΕΠΙΣΤΡΟΦΕΣ ΠΑΡΑΤΥΠΩΝ ΜΕΤΑΝΑΣΤΩΝ</c:v>
                </c:pt>
              </c:strCache>
            </c:strRef>
          </c:tx>
          <c:dLbls>
            <c:dLbl>
              <c:idx val="1"/>
              <c:layout>
                <c:manualLayout>
                  <c:x val="0"/>
                  <c:y val="-1.422222222222224E-2"/>
                </c:manualLayout>
              </c:layout>
              <c:showVal val="1"/>
            </c:dLbl>
            <c:txPr>
              <a:bodyPr/>
              <a:lstStyle/>
              <a:p>
                <a:pPr>
                  <a:defRPr lang="en-US" b="1"/>
                </a:pPr>
                <a:endParaRPr lang="el-GR"/>
              </a:p>
            </c:txPr>
            <c:showVal val="1"/>
          </c:dLbls>
          <c:cat>
            <c:numRef>
              <c:f>Φύλλο1!$C$214:$C$215</c:f>
              <c:numCache>
                <c:formatCode>General</c:formatCode>
                <c:ptCount val="2"/>
                <c:pt idx="0">
                  <c:v>2016</c:v>
                </c:pt>
                <c:pt idx="1">
                  <c:v>2015</c:v>
                </c:pt>
              </c:numCache>
            </c:numRef>
          </c:cat>
          <c:val>
            <c:numRef>
              <c:f>Φύλλο1!$D$214:$D$215</c:f>
              <c:numCache>
                <c:formatCode>#,##0</c:formatCode>
                <c:ptCount val="2"/>
                <c:pt idx="0">
                  <c:v>19151</c:v>
                </c:pt>
                <c:pt idx="1">
                  <c:v>20868</c:v>
                </c:pt>
              </c:numCache>
            </c:numRef>
          </c:val>
        </c:ser>
        <c:axId val="45597824"/>
        <c:axId val="45599360"/>
      </c:barChart>
      <c:catAx>
        <c:axId val="45597824"/>
        <c:scaling>
          <c:orientation val="minMax"/>
        </c:scaling>
        <c:axPos val="b"/>
        <c:numFmt formatCode="General" sourceLinked="1"/>
        <c:tickLblPos val="nextTo"/>
        <c:txPr>
          <a:bodyPr/>
          <a:lstStyle/>
          <a:p>
            <a:pPr>
              <a:defRPr lang="en-US"/>
            </a:pPr>
            <a:endParaRPr lang="el-GR"/>
          </a:p>
        </c:txPr>
        <c:crossAx val="45599360"/>
        <c:crosses val="autoZero"/>
        <c:auto val="1"/>
        <c:lblAlgn val="ctr"/>
        <c:lblOffset val="100"/>
      </c:catAx>
      <c:valAx>
        <c:axId val="45599360"/>
        <c:scaling>
          <c:orientation val="minMax"/>
        </c:scaling>
        <c:axPos val="l"/>
        <c:majorGridlines/>
        <c:numFmt formatCode="#,##0" sourceLinked="1"/>
        <c:tickLblPos val="nextTo"/>
        <c:txPr>
          <a:bodyPr/>
          <a:lstStyle/>
          <a:p>
            <a:pPr>
              <a:defRPr lang="en-US"/>
            </a:pPr>
            <a:endParaRPr lang="el-GR"/>
          </a:p>
        </c:txPr>
        <c:crossAx val="45597824"/>
        <c:crosses val="autoZero"/>
        <c:crossBetween val="between"/>
      </c:valAx>
    </c:plotArea>
    <c:plotVisOnly val="1"/>
  </c:chart>
  <c:spPr>
    <a:solidFill>
      <a:schemeClr val="accent2">
        <a:lumMod val="20000"/>
        <a:lumOff val="80000"/>
      </a:schemeClr>
    </a:solidFill>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n-US"/>
            </a:pPr>
            <a:r>
              <a:rPr lang="el-GR"/>
              <a:t>ΣΥΛΛΗΨΕΙΣ</a:t>
            </a:r>
            <a:r>
              <a:rPr lang="el-GR" baseline="0"/>
              <a:t> ΕΤΟΥΣ 2016</a:t>
            </a:r>
            <a:endParaRPr lang="el-GR"/>
          </a:p>
        </c:rich>
      </c:tx>
      <c:layout>
        <c:manualLayout>
          <c:xMode val="edge"/>
          <c:yMode val="edge"/>
          <c:x val="0.31142648835562747"/>
          <c:y val="2.7777738789770898E-2"/>
        </c:manualLayout>
      </c:layout>
    </c:title>
    <c:view3D>
      <c:rotX val="30"/>
      <c:perspective val="30"/>
    </c:view3D>
    <c:plotArea>
      <c:layout>
        <c:manualLayout>
          <c:layoutTarget val="inner"/>
          <c:xMode val="edge"/>
          <c:yMode val="edge"/>
          <c:x val="9.9218200134621709E-2"/>
          <c:y val="0.26332876132419419"/>
          <c:w val="0.8245125383423404"/>
          <c:h val="0.73420280529450355"/>
        </c:manualLayout>
      </c:layout>
      <c:pie3DChart>
        <c:varyColors val="1"/>
        <c:ser>
          <c:idx val="0"/>
          <c:order val="0"/>
          <c:explosion val="25"/>
          <c:dLbls>
            <c:dLbl>
              <c:idx val="0"/>
              <c:layout>
                <c:manualLayout>
                  <c:x val="-0.15634063814312538"/>
                  <c:y val="-5.5708520305929501E-2"/>
                </c:manualLayout>
              </c:layout>
              <c:showVal val="1"/>
              <c:showCatName val="1"/>
              <c:separator>
</c:separator>
            </c:dLbl>
            <c:dLbl>
              <c:idx val="1"/>
              <c:layout>
                <c:manualLayout>
                  <c:x val="2.4452274790952334E-2"/>
                  <c:y val="-7.1479129624925905E-2"/>
                </c:manualLayout>
              </c:layout>
              <c:showVal val="1"/>
              <c:showCatName val="1"/>
              <c:separator>
</c:separator>
            </c:dLbl>
            <c:dLbl>
              <c:idx val="2"/>
              <c:layout>
                <c:manualLayout>
                  <c:x val="8.0509032756448246E-2"/>
                  <c:y val="-5.7486298083707504E-2"/>
                </c:manualLayout>
              </c:layout>
              <c:showVal val="1"/>
              <c:showCatName val="1"/>
              <c:separator>
</c:separator>
            </c:dLbl>
            <c:dLbl>
              <c:idx val="3"/>
              <c:layout>
                <c:manualLayout>
                  <c:x val="7.0175053419527372E-2"/>
                  <c:y val="5.813789405356651E-4"/>
                </c:manualLayout>
              </c:layout>
              <c:showVal val="1"/>
              <c:showCatName val="1"/>
              <c:separator>
</c:separator>
            </c:dLbl>
            <c:dLbl>
              <c:idx val="4"/>
              <c:layout>
                <c:manualLayout>
                  <c:x val="0.1257489801726607"/>
                  <c:y val="5.1156379646092626E-2"/>
                </c:manualLayout>
              </c:layout>
              <c:showVal val="1"/>
              <c:showCatName val="1"/>
              <c:separator>
</c:separator>
            </c:dLbl>
            <c:dLbl>
              <c:idx val="5"/>
              <c:layout>
                <c:manualLayout>
                  <c:x val="-3.9674543208566691E-2"/>
                  <c:y val="-0.28358836099503387"/>
                </c:manualLayout>
              </c:layout>
              <c:showVal val="1"/>
              <c:showCatName val="1"/>
              <c:separator>
</c:separator>
            </c:dLbl>
            <c:dLbl>
              <c:idx val="6"/>
              <c:layout>
                <c:manualLayout>
                  <c:x val="-8.4508120315567675E-2"/>
                  <c:y val="0.11660783658786635"/>
                </c:manualLayout>
              </c:layout>
              <c:showVal val="1"/>
              <c:showCatName val="1"/>
              <c:separator>
</c:separator>
            </c:dLbl>
            <c:dLbl>
              <c:idx val="7"/>
              <c:layout>
                <c:manualLayout>
                  <c:x val="-8.5890051760854264E-2"/>
                  <c:y val="-4.4624297489319564E-2"/>
                </c:manualLayout>
              </c:layout>
              <c:showVal val="1"/>
              <c:showCatName val="1"/>
              <c:separator>
</c:separator>
            </c:dLbl>
            <c:dLbl>
              <c:idx val="8"/>
              <c:layout>
                <c:manualLayout>
                  <c:x val="-5.9797238410647074E-2"/>
                  <c:y val="5.1035517491246534E-3"/>
                </c:manualLayout>
              </c:layout>
              <c:showVal val="1"/>
              <c:showCatName val="1"/>
              <c:separator>
</c:separator>
            </c:dLbl>
            <c:txPr>
              <a:bodyPr/>
              <a:lstStyle/>
              <a:p>
                <a:pPr>
                  <a:defRPr lang="en-US" sz="800" b="1"/>
                </a:pPr>
                <a:endParaRPr lang="el-GR"/>
              </a:p>
            </c:txPr>
            <c:showVal val="1"/>
            <c:showCatName val="1"/>
            <c:separator>
</c:separator>
            <c:showLeaderLines val="1"/>
          </c:dLbls>
          <c:cat>
            <c:strRef>
              <c:f>'ΣΥΛΛΗΨΕΙΣ ΤΕΛΙΚΟ'!$G$49:$G$57</c:f>
              <c:strCache>
                <c:ptCount val="9"/>
                <c:pt idx="0">
                  <c:v>ΑΝΘΡΩΠΟΚΤΟΝΙΕΣ</c:v>
                </c:pt>
                <c:pt idx="1">
                  <c:v>ΛΗΣΤΕΙΕΣ</c:v>
                </c:pt>
                <c:pt idx="2">
                  <c:v>ΚΛΟΠΕΣ/ΔΙΑΡΡΗΞΕΙΣ</c:v>
                </c:pt>
                <c:pt idx="3">
                  <c:v>ΝΑΡΚΩΤΙΚΑ</c:v>
                </c:pt>
                <c:pt idx="4">
                  <c:v>ΚΑΤΑΔΙΩΚΤΙΚΑ ΕΓΓΡΑΦΑ</c:v>
                </c:pt>
                <c:pt idx="5">
                  <c:v>ΠΑΡΑΝΟΜΗ ΕΙΣΟΔΟΣ &amp; ΠΑΡΑΜΟΝΗ</c:v>
                </c:pt>
                <c:pt idx="6">
                  <c:v>ΔΙΑΚΙΝΗΣΗ ΠΑΡΑΤΥΠΩΝ ΜΕΤΑΝΑΣΤΩΝ </c:v>
                </c:pt>
                <c:pt idx="7">
                  <c:v>ΑΠΑΤΕΣ</c:v>
                </c:pt>
                <c:pt idx="8">
                  <c:v>ΛΟΙΠΑ</c:v>
                </c:pt>
              </c:strCache>
            </c:strRef>
          </c:cat>
          <c:val>
            <c:numRef>
              <c:f>'ΣΥΛΛΗΨΕΙΣ ΤΕΛΙΚΟ'!$H$49:$H$57</c:f>
              <c:numCache>
                <c:formatCode>#,##0</c:formatCode>
                <c:ptCount val="9"/>
                <c:pt idx="0">
                  <c:v>137</c:v>
                </c:pt>
                <c:pt idx="1">
                  <c:v>1011</c:v>
                </c:pt>
                <c:pt idx="2">
                  <c:v>9146</c:v>
                </c:pt>
                <c:pt idx="3">
                  <c:v>12952</c:v>
                </c:pt>
                <c:pt idx="4">
                  <c:v>9599</c:v>
                </c:pt>
                <c:pt idx="5">
                  <c:v>204820</c:v>
                </c:pt>
                <c:pt idx="6" formatCode="General">
                  <c:v>950</c:v>
                </c:pt>
                <c:pt idx="7">
                  <c:v>1774</c:v>
                </c:pt>
                <c:pt idx="8">
                  <c:v>33579</c:v>
                </c:pt>
              </c:numCache>
            </c:numRef>
          </c:val>
        </c:ser>
        <c:dLbls>
          <c:showCatName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view3D>
      <c:rotX val="10"/>
      <c:rotY val="10"/>
      <c:rAngAx val="1"/>
    </c:view3D>
    <c:plotArea>
      <c:layout>
        <c:manualLayout>
          <c:layoutTarget val="inner"/>
          <c:xMode val="edge"/>
          <c:yMode val="edge"/>
          <c:x val="0.10274069131189112"/>
          <c:y val="0.17704077376494701"/>
          <c:w val="0.80599053323462944"/>
          <c:h val="0.6279841344461139"/>
        </c:manualLayout>
      </c:layout>
      <c:bar3DChart>
        <c:barDir val="col"/>
        <c:grouping val="clustered"/>
        <c:ser>
          <c:idx val="0"/>
          <c:order val="0"/>
          <c:tx>
            <c:strRef>
              <c:f>Sheet1!$B$2</c:f>
              <c:strCache>
                <c:ptCount val="1"/>
                <c:pt idx="0">
                  <c:v>2016</c:v>
                </c:pt>
              </c:strCache>
            </c:strRef>
          </c:tx>
          <c:dLbls>
            <c:txPr>
              <a:bodyPr/>
              <a:lstStyle/>
              <a:p>
                <a:pPr>
                  <a:defRPr lang="el-GR"/>
                </a:pPr>
                <a:endParaRPr lang="el-GR"/>
              </a:p>
            </c:txPr>
            <c:showVal val="1"/>
          </c:dLbls>
          <c:cat>
            <c:strRef>
              <c:f>Sheet1!$A$3:$A$7</c:f>
              <c:strCache>
                <c:ptCount val="5"/>
                <c:pt idx="0">
                  <c:v>Τράπεζες</c:v>
                </c:pt>
                <c:pt idx="1">
                  <c:v>Καταστήματα</c:v>
                </c:pt>
                <c:pt idx="2">
                  <c:v>Οικίες </c:v>
                </c:pt>
                <c:pt idx="3">
                  <c:v>Ταχυδρ. διανομείς</c:v>
                </c:pt>
                <c:pt idx="4">
                  <c:v>Πρακτ. Ο.Π.Α.Π.</c:v>
                </c:pt>
              </c:strCache>
            </c:strRef>
          </c:cat>
          <c:val>
            <c:numRef>
              <c:f>Sheet1!$B$3:$B$7</c:f>
              <c:numCache>
                <c:formatCode>General</c:formatCode>
                <c:ptCount val="5"/>
                <c:pt idx="0">
                  <c:v>14</c:v>
                </c:pt>
                <c:pt idx="1">
                  <c:v>214</c:v>
                </c:pt>
                <c:pt idx="2" formatCode="#,##0">
                  <c:v>816</c:v>
                </c:pt>
                <c:pt idx="3">
                  <c:v>4</c:v>
                </c:pt>
                <c:pt idx="4">
                  <c:v>31</c:v>
                </c:pt>
              </c:numCache>
            </c:numRef>
          </c:val>
        </c:ser>
        <c:ser>
          <c:idx val="1"/>
          <c:order val="1"/>
          <c:tx>
            <c:strRef>
              <c:f>Sheet1!$C$2</c:f>
              <c:strCache>
                <c:ptCount val="1"/>
                <c:pt idx="0">
                  <c:v>2015</c:v>
                </c:pt>
              </c:strCache>
            </c:strRef>
          </c:tx>
          <c:dLbls>
            <c:txPr>
              <a:bodyPr/>
              <a:lstStyle/>
              <a:p>
                <a:pPr>
                  <a:defRPr lang="el-GR"/>
                </a:pPr>
                <a:endParaRPr lang="el-GR"/>
              </a:p>
            </c:txPr>
            <c:showVal val="1"/>
          </c:dLbls>
          <c:cat>
            <c:strRef>
              <c:f>Sheet1!$A$3:$A$7</c:f>
              <c:strCache>
                <c:ptCount val="5"/>
                <c:pt idx="0">
                  <c:v>Τράπεζες</c:v>
                </c:pt>
                <c:pt idx="1">
                  <c:v>Καταστήματα</c:v>
                </c:pt>
                <c:pt idx="2">
                  <c:v>Οικίες </c:v>
                </c:pt>
                <c:pt idx="3">
                  <c:v>Ταχυδρ. διανομείς</c:v>
                </c:pt>
                <c:pt idx="4">
                  <c:v>Πρακτ. Ο.Π.Α.Π.</c:v>
                </c:pt>
              </c:strCache>
            </c:strRef>
          </c:cat>
          <c:val>
            <c:numRef>
              <c:f>Sheet1!$C$3:$C$7</c:f>
              <c:numCache>
                <c:formatCode>General</c:formatCode>
                <c:ptCount val="5"/>
                <c:pt idx="0">
                  <c:v>19</c:v>
                </c:pt>
                <c:pt idx="1">
                  <c:v>244</c:v>
                </c:pt>
                <c:pt idx="2" formatCode="#,##0">
                  <c:v>932</c:v>
                </c:pt>
                <c:pt idx="3">
                  <c:v>7</c:v>
                </c:pt>
                <c:pt idx="4">
                  <c:v>42</c:v>
                </c:pt>
              </c:numCache>
            </c:numRef>
          </c:val>
        </c:ser>
        <c:shape val="box"/>
        <c:axId val="44532096"/>
        <c:axId val="44533632"/>
        <c:axId val="0"/>
      </c:bar3DChart>
      <c:catAx>
        <c:axId val="44532096"/>
        <c:scaling>
          <c:orientation val="minMax"/>
        </c:scaling>
        <c:axPos val="b"/>
        <c:numFmt formatCode="General" sourceLinked="1"/>
        <c:tickLblPos val="nextTo"/>
        <c:txPr>
          <a:bodyPr/>
          <a:lstStyle/>
          <a:p>
            <a:pPr>
              <a:defRPr lang="el-GR"/>
            </a:pPr>
            <a:endParaRPr lang="el-GR"/>
          </a:p>
        </c:txPr>
        <c:crossAx val="44533632"/>
        <c:crosses val="autoZero"/>
        <c:auto val="1"/>
        <c:lblAlgn val="ctr"/>
        <c:lblOffset val="100"/>
      </c:catAx>
      <c:valAx>
        <c:axId val="44533632"/>
        <c:scaling>
          <c:orientation val="minMax"/>
        </c:scaling>
        <c:axPos val="l"/>
        <c:majorGridlines/>
        <c:numFmt formatCode="General" sourceLinked="1"/>
        <c:tickLblPos val="nextTo"/>
        <c:txPr>
          <a:bodyPr/>
          <a:lstStyle/>
          <a:p>
            <a:pPr>
              <a:defRPr lang="el-GR"/>
            </a:pPr>
            <a:endParaRPr lang="el-GR"/>
          </a:p>
        </c:txPr>
        <c:crossAx val="44532096"/>
        <c:crosses val="autoZero"/>
        <c:crossBetween val="between"/>
      </c:valAx>
    </c:plotArea>
    <c:legend>
      <c:legendPos val="r"/>
      <c:layout/>
      <c:txPr>
        <a:bodyPr/>
        <a:lstStyle/>
        <a:p>
          <a:pPr>
            <a:defRPr lang="el-GR"/>
          </a:pPr>
          <a:endParaRPr lang="el-GR"/>
        </a:p>
      </c:txPr>
    </c:legend>
    <c:plotVisOnly val="1"/>
  </c:chart>
  <c:spPr>
    <a:ln w="12700"/>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a:pPr>
            <a:r>
              <a:rPr lang="el-GR" sz="1400"/>
              <a:t>ΣΠΕΙΡΕΣ ΠΟΥ ΕΞΑΡΘΡΩΘΗΚΑΝ ΚΑΤΑ ΤΟ  ΕΤΟΣ 2016, ΑΝΑ ΑΔΙΚΗΜΑ</a:t>
            </a:r>
          </a:p>
        </c:rich>
      </c:tx>
      <c:layout>
        <c:manualLayout>
          <c:xMode val="edge"/>
          <c:yMode val="edge"/>
          <c:x val="0.16262343410153621"/>
          <c:y val="3.7622264213780492E-3"/>
        </c:manualLayout>
      </c:layout>
    </c:title>
    <c:view3D>
      <c:depthPercent val="180"/>
      <c:rAngAx val="1"/>
    </c:view3D>
    <c:plotArea>
      <c:layout/>
      <c:bar3DChart>
        <c:barDir val="bar"/>
        <c:grouping val="clustered"/>
        <c:ser>
          <c:idx val="0"/>
          <c:order val="0"/>
          <c:dLbls>
            <c:dLbl>
              <c:idx val="0"/>
              <c:layout>
                <c:manualLayout>
                  <c:x val="6.5998208174632023E-3"/>
                  <c:y val="-8.3594566353189376E-3"/>
                </c:manualLayout>
              </c:layout>
              <c:showVal val="1"/>
            </c:dLbl>
            <c:dLbl>
              <c:idx val="1"/>
              <c:layout>
                <c:manualLayout>
                  <c:x val="4.3898335736522734E-3"/>
                  <c:y val="-2.0898641588296792E-2"/>
                </c:manualLayout>
              </c:layout>
              <c:showVal val="1"/>
            </c:dLbl>
            <c:dLbl>
              <c:idx val="2"/>
              <c:layout>
                <c:manualLayout>
                  <c:x val="1.9769354076568973E-2"/>
                  <c:y val="-8.3594566353189376E-3"/>
                </c:manualLayout>
              </c:layout>
              <c:showVal val="1"/>
            </c:dLbl>
            <c:dLbl>
              <c:idx val="3"/>
              <c:layout>
                <c:manualLayout>
                  <c:x val="6.5897846921896793E-3"/>
                  <c:y val="-8.3594566353189376E-3"/>
                </c:manualLayout>
              </c:layout>
              <c:showVal val="1"/>
            </c:dLbl>
            <c:dLbl>
              <c:idx val="4"/>
              <c:layout>
                <c:manualLayout>
                  <c:x val="1.0982974486982815E-2"/>
                  <c:y val="-2.0898641588296792E-2"/>
                </c:manualLayout>
              </c:layout>
              <c:showVal val="1"/>
            </c:dLbl>
            <c:txPr>
              <a:bodyPr/>
              <a:lstStyle/>
              <a:p>
                <a:pPr>
                  <a:defRPr lang="el-GR" b="1"/>
                </a:pPr>
                <a:endParaRPr lang="el-GR"/>
              </a:p>
            </c:txPr>
            <c:showVal val="1"/>
          </c:dLbls>
          <c:cat>
            <c:strRef>
              <c:f>ΣΠΕΙΡΕΣ!$C$44:$C$48</c:f>
              <c:strCache>
                <c:ptCount val="5"/>
                <c:pt idx="0">
                  <c:v>ΚΛΟΠΕΣ ΔΙΑΡΡΗΞΕΙΣ-ΛΗΣΤΕΙΕΣ</c:v>
                </c:pt>
                <c:pt idx="1">
                  <c:v>ΝΑΡΚΩΤΙΚΑ</c:v>
                </c:pt>
                <c:pt idx="2">
                  <c:v>ΔΙΑΚΙΝΗΣΗΣ ΜΕΤΑΝΑΣΤΩΝ</c:v>
                </c:pt>
                <c:pt idx="3">
                  <c:v>ΑΠΑΤΕΣ</c:v>
                </c:pt>
                <c:pt idx="4">
                  <c:v>ΛΟΙΠΕΣ ΣΠΕΙΡΕΣ</c:v>
                </c:pt>
              </c:strCache>
            </c:strRef>
          </c:cat>
          <c:val>
            <c:numRef>
              <c:f>ΣΠΕΙΡΕΣ!$D$44:$D$48</c:f>
              <c:numCache>
                <c:formatCode>General</c:formatCode>
                <c:ptCount val="5"/>
                <c:pt idx="0">
                  <c:v>144</c:v>
                </c:pt>
                <c:pt idx="1">
                  <c:v>96</c:v>
                </c:pt>
                <c:pt idx="2">
                  <c:v>20</c:v>
                </c:pt>
                <c:pt idx="3">
                  <c:v>33</c:v>
                </c:pt>
                <c:pt idx="4">
                  <c:v>52</c:v>
                </c:pt>
              </c:numCache>
            </c:numRef>
          </c:val>
        </c:ser>
        <c:shape val="box"/>
        <c:axId val="45651072"/>
        <c:axId val="45652608"/>
        <c:axId val="0"/>
      </c:bar3DChart>
      <c:catAx>
        <c:axId val="45651072"/>
        <c:scaling>
          <c:orientation val="minMax"/>
        </c:scaling>
        <c:axPos val="l"/>
        <c:majorTickMark val="none"/>
        <c:tickLblPos val="nextTo"/>
        <c:txPr>
          <a:bodyPr/>
          <a:lstStyle/>
          <a:p>
            <a:pPr>
              <a:defRPr lang="el-GR" sz="900" b="1"/>
            </a:pPr>
            <a:endParaRPr lang="el-GR"/>
          </a:p>
        </c:txPr>
        <c:crossAx val="45652608"/>
        <c:crosses val="autoZero"/>
        <c:auto val="1"/>
        <c:lblAlgn val="ctr"/>
        <c:lblOffset val="100"/>
      </c:catAx>
      <c:valAx>
        <c:axId val="45652608"/>
        <c:scaling>
          <c:orientation val="minMax"/>
        </c:scaling>
        <c:axPos val="b"/>
        <c:majorGridlines/>
        <c:numFmt formatCode="General" sourceLinked="1"/>
        <c:majorTickMark val="none"/>
        <c:tickLblPos val="nextTo"/>
        <c:txPr>
          <a:bodyPr/>
          <a:lstStyle/>
          <a:p>
            <a:pPr>
              <a:defRPr lang="el-GR"/>
            </a:pPr>
            <a:endParaRPr lang="el-GR"/>
          </a:p>
        </c:txPr>
        <c:crossAx val="45651072"/>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l-GR"/>
  <c:style val="3"/>
  <c:chart>
    <c:title>
      <c:tx>
        <c:rich>
          <a:bodyPr/>
          <a:lstStyle/>
          <a:p>
            <a:pPr>
              <a:defRPr lang="el-GR"/>
            </a:pPr>
            <a:r>
              <a:rPr lang="el-GR"/>
              <a:t>ΤΡΟΧΑΙΑ</a:t>
            </a:r>
            <a:r>
              <a:rPr lang="el-GR" baseline="0"/>
              <a:t> ΑΤΥΧΗΜΑΤΑ</a:t>
            </a:r>
            <a:endParaRPr lang="en-US"/>
          </a:p>
        </c:rich>
      </c:tx>
    </c:title>
    <c:view3D>
      <c:depthPercent val="100"/>
      <c:rAngAx val="1"/>
    </c:view3D>
    <c:plotArea>
      <c:layout>
        <c:manualLayout>
          <c:layoutTarget val="inner"/>
          <c:xMode val="edge"/>
          <c:yMode val="edge"/>
          <c:x val="0.10598333744867262"/>
          <c:y val="0.17262588330304865"/>
          <c:w val="0.80977859474882763"/>
          <c:h val="0.69411928124369071"/>
        </c:manualLayout>
      </c:layout>
      <c:bar3DChart>
        <c:barDir val="col"/>
        <c:grouping val="clustered"/>
        <c:ser>
          <c:idx val="0"/>
          <c:order val="0"/>
          <c:tx>
            <c:strRef>
              <c:f>Φύλλο1!$B$2</c:f>
              <c:strCache>
                <c:ptCount val="1"/>
                <c:pt idx="0">
                  <c:v>2016</c:v>
                </c:pt>
              </c:strCache>
            </c:strRef>
          </c:tx>
          <c:dLbls>
            <c:dLbl>
              <c:idx val="0"/>
              <c:layout>
                <c:manualLayout>
                  <c:x val="1.3795901050024798E-2"/>
                  <c:y val="-2.4834351523122612E-2"/>
                </c:manualLayout>
              </c:layout>
              <c:showVal val="1"/>
            </c:dLbl>
            <c:dLbl>
              <c:idx val="1"/>
              <c:layout>
                <c:manualLayout>
                  <c:x val="1.3795901050024798E-2"/>
                  <c:y val="-2.1286587019819492E-2"/>
                </c:manualLayout>
              </c:layout>
              <c:showVal val="1"/>
            </c:dLbl>
            <c:dLbl>
              <c:idx val="2"/>
              <c:layout>
                <c:manualLayout>
                  <c:x val="1.3563997930915573E-2"/>
                  <c:y val="-1.4061446202719806E-2"/>
                </c:manualLayout>
              </c:layout>
              <c:showVal val="1"/>
            </c:dLbl>
            <c:txPr>
              <a:bodyPr/>
              <a:lstStyle/>
              <a:p>
                <a:pPr>
                  <a:defRPr lang="el-GR" b="1"/>
                </a:pPr>
                <a:endParaRPr lang="el-GR"/>
              </a:p>
            </c:txPr>
            <c:showVal val="1"/>
          </c:dLbls>
          <c:cat>
            <c:strRef>
              <c:f>Φύλλο1!$A$3:$A$5</c:f>
              <c:strCache>
                <c:ptCount val="3"/>
                <c:pt idx="0">
                  <c:v>ΘΑΝΑΤΗΦΟΡΑ</c:v>
                </c:pt>
                <c:pt idx="1">
                  <c:v>ΣΟΒΑΡΑ </c:v>
                </c:pt>
                <c:pt idx="2">
                  <c:v>ΕΛΑΦΡΑ</c:v>
                </c:pt>
              </c:strCache>
            </c:strRef>
          </c:cat>
          <c:val>
            <c:numRef>
              <c:f>Φύλλο1!$B$3:$B$5</c:f>
              <c:numCache>
                <c:formatCode>#,##0</c:formatCode>
                <c:ptCount val="3"/>
                <c:pt idx="0" formatCode="General">
                  <c:v>752</c:v>
                </c:pt>
                <c:pt idx="1">
                  <c:v>743</c:v>
                </c:pt>
                <c:pt idx="2">
                  <c:v>9901</c:v>
                </c:pt>
              </c:numCache>
            </c:numRef>
          </c:val>
        </c:ser>
        <c:ser>
          <c:idx val="1"/>
          <c:order val="1"/>
          <c:tx>
            <c:strRef>
              <c:f>Φύλλο1!$C$2</c:f>
              <c:strCache>
                <c:ptCount val="1"/>
                <c:pt idx="0">
                  <c:v>2015</c:v>
                </c:pt>
              </c:strCache>
            </c:strRef>
          </c:tx>
          <c:dLbls>
            <c:dLbl>
              <c:idx val="0"/>
              <c:layout>
                <c:manualLayout>
                  <c:x val="3.5475174128635774E-2"/>
                  <c:y val="-1.7738822516515963E-2"/>
                </c:manualLayout>
              </c:layout>
              <c:showVal val="1"/>
            </c:dLbl>
            <c:dLbl>
              <c:idx val="1"/>
              <c:layout>
                <c:manualLayout>
                  <c:x val="2.7591802100050189E-2"/>
                  <c:y val="-2.1286587019819492E-2"/>
                </c:manualLayout>
              </c:layout>
              <c:showVal val="1"/>
            </c:dLbl>
            <c:dLbl>
              <c:idx val="2"/>
              <c:layout>
                <c:manualLayout>
                  <c:x val="3.3866122574094298E-2"/>
                  <c:y val="-2.2691435415233618E-2"/>
                </c:manualLayout>
              </c:layout>
              <c:showVal val="1"/>
            </c:dLbl>
            <c:txPr>
              <a:bodyPr/>
              <a:lstStyle/>
              <a:p>
                <a:pPr>
                  <a:defRPr lang="el-GR" b="1"/>
                </a:pPr>
                <a:endParaRPr lang="el-GR"/>
              </a:p>
            </c:txPr>
            <c:showVal val="1"/>
          </c:dLbls>
          <c:cat>
            <c:strRef>
              <c:f>Φύλλο1!$A$3:$A$5</c:f>
              <c:strCache>
                <c:ptCount val="3"/>
                <c:pt idx="0">
                  <c:v>ΘΑΝΑΤΗΦΟΡΑ</c:v>
                </c:pt>
                <c:pt idx="1">
                  <c:v>ΣΟΒΑΡΑ </c:v>
                </c:pt>
                <c:pt idx="2">
                  <c:v>ΕΛΑΦΡΑ</c:v>
                </c:pt>
              </c:strCache>
            </c:strRef>
          </c:cat>
          <c:val>
            <c:numRef>
              <c:f>Φύλλο1!$C$3:$C$5</c:f>
              <c:numCache>
                <c:formatCode>#,##0</c:formatCode>
                <c:ptCount val="3"/>
                <c:pt idx="0">
                  <c:v>739</c:v>
                </c:pt>
                <c:pt idx="1">
                  <c:v>924</c:v>
                </c:pt>
                <c:pt idx="2">
                  <c:v>9854</c:v>
                </c:pt>
              </c:numCache>
            </c:numRef>
          </c:val>
        </c:ser>
        <c:shape val="box"/>
        <c:axId val="45769856"/>
        <c:axId val="45771392"/>
        <c:axId val="0"/>
      </c:bar3DChart>
      <c:catAx>
        <c:axId val="45769856"/>
        <c:scaling>
          <c:orientation val="minMax"/>
        </c:scaling>
        <c:axPos val="b"/>
        <c:numFmt formatCode="#,##0" sourceLinked="1"/>
        <c:majorTickMark val="none"/>
        <c:tickLblPos val="nextTo"/>
        <c:txPr>
          <a:bodyPr/>
          <a:lstStyle/>
          <a:p>
            <a:pPr>
              <a:defRPr lang="el-GR"/>
            </a:pPr>
            <a:endParaRPr lang="el-GR"/>
          </a:p>
        </c:txPr>
        <c:crossAx val="45771392"/>
        <c:crosses val="autoZero"/>
        <c:auto val="1"/>
        <c:lblAlgn val="ctr"/>
        <c:lblOffset val="100"/>
      </c:catAx>
      <c:valAx>
        <c:axId val="45771392"/>
        <c:scaling>
          <c:orientation val="minMax"/>
        </c:scaling>
        <c:axPos val="l"/>
        <c:majorGridlines/>
        <c:numFmt formatCode="General" sourceLinked="1"/>
        <c:majorTickMark val="none"/>
        <c:tickLblPos val="nextTo"/>
        <c:txPr>
          <a:bodyPr/>
          <a:lstStyle/>
          <a:p>
            <a:pPr>
              <a:defRPr lang="el-GR"/>
            </a:pPr>
            <a:endParaRPr lang="el-GR"/>
          </a:p>
        </c:txPr>
        <c:crossAx val="45769856"/>
        <c:crosses val="autoZero"/>
        <c:crossBetween val="between"/>
      </c:valAx>
      <c:spPr>
        <a:noFill/>
        <a:ln w="25400">
          <a:noFill/>
        </a:ln>
      </c:spPr>
    </c:plotArea>
    <c:legend>
      <c:legendPos val="r"/>
      <c:txPr>
        <a:bodyPr/>
        <a:lstStyle/>
        <a:p>
          <a:pPr>
            <a:defRPr lang="el-GR"/>
          </a:pPr>
          <a:endParaRPr lang="el-GR"/>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l-GR"/>
  <c:style val="3"/>
  <c:chart>
    <c:title>
      <c:tx>
        <c:rich>
          <a:bodyPr/>
          <a:lstStyle/>
          <a:p>
            <a:pPr>
              <a:defRPr lang="el-GR"/>
            </a:pPr>
            <a:r>
              <a:rPr lang="el-GR"/>
              <a:t>ΠΑΘΟΝΤΕΣ</a:t>
            </a:r>
            <a:endParaRPr lang="en-US"/>
          </a:p>
        </c:rich>
      </c:tx>
    </c:title>
    <c:view3D>
      <c:depthPercent val="100"/>
      <c:rAngAx val="1"/>
    </c:view3D>
    <c:plotArea>
      <c:layout/>
      <c:bar3DChart>
        <c:barDir val="col"/>
        <c:grouping val="clustered"/>
        <c:ser>
          <c:idx val="0"/>
          <c:order val="0"/>
          <c:tx>
            <c:strRef>
              <c:f>Φύλλο1!$B$31</c:f>
              <c:strCache>
                <c:ptCount val="1"/>
                <c:pt idx="0">
                  <c:v>2016</c:v>
                </c:pt>
              </c:strCache>
            </c:strRef>
          </c:tx>
          <c:dLbls>
            <c:dLbl>
              <c:idx val="0"/>
              <c:layout>
                <c:manualLayout>
                  <c:x val="1.3908978331564263E-2"/>
                  <c:y val="-2.0290937965916092E-2"/>
                </c:manualLayout>
              </c:layout>
              <c:showVal val="1"/>
            </c:dLbl>
            <c:dLbl>
              <c:idx val="1"/>
              <c:layout>
                <c:manualLayout>
                  <c:x val="1.1921981427054921E-2"/>
                  <c:y val="-1.6909114971596678E-2"/>
                </c:manualLayout>
              </c:layout>
              <c:showVal val="1"/>
            </c:dLbl>
            <c:dLbl>
              <c:idx val="2"/>
              <c:layout>
                <c:manualLayout>
                  <c:x val="-7.2855711529943536E-17"/>
                  <c:y val="-1.3527291977277344E-2"/>
                </c:manualLayout>
              </c:layout>
              <c:showVal val="1"/>
            </c:dLbl>
            <c:txPr>
              <a:bodyPr/>
              <a:lstStyle/>
              <a:p>
                <a:pPr>
                  <a:defRPr lang="el-GR" b="1"/>
                </a:pPr>
                <a:endParaRPr lang="el-GR"/>
              </a:p>
            </c:txPr>
            <c:showVal val="1"/>
          </c:dLbls>
          <c:cat>
            <c:strRef>
              <c:f>Φύλλο1!$A$32:$A$34</c:f>
              <c:strCache>
                <c:ptCount val="3"/>
                <c:pt idx="0">
                  <c:v>ΘΑΝΑΤΟΙ ΑΠΟ ΑΤΥΧΗΜΑΤΑ</c:v>
                </c:pt>
                <c:pt idx="1">
                  <c:v>ΒΑΡΙΑ ΤΡΑΥΜΑΤΙΕΣ</c:v>
                </c:pt>
                <c:pt idx="2">
                  <c:v>ΕΛΑΦΡΑ ΤΡΑΥΜΑΤΙΕΣ</c:v>
                </c:pt>
              </c:strCache>
            </c:strRef>
          </c:cat>
          <c:val>
            <c:numRef>
              <c:f>Φύλλο1!$B$32:$B$34</c:f>
              <c:numCache>
                <c:formatCode>#,##0</c:formatCode>
                <c:ptCount val="3"/>
                <c:pt idx="0" formatCode="General">
                  <c:v>804</c:v>
                </c:pt>
                <c:pt idx="1">
                  <c:v>856</c:v>
                </c:pt>
                <c:pt idx="2">
                  <c:v>12798</c:v>
                </c:pt>
              </c:numCache>
            </c:numRef>
          </c:val>
        </c:ser>
        <c:ser>
          <c:idx val="1"/>
          <c:order val="1"/>
          <c:tx>
            <c:strRef>
              <c:f>Φύλλο1!$C$31</c:f>
              <c:strCache>
                <c:ptCount val="1"/>
                <c:pt idx="0">
                  <c:v>2015</c:v>
                </c:pt>
              </c:strCache>
            </c:strRef>
          </c:tx>
          <c:dLbls>
            <c:dLbl>
              <c:idx val="0"/>
              <c:layout>
                <c:manualLayout>
                  <c:x val="1.5860772535009091E-2"/>
                  <c:y val="-2.4381346077391612E-2"/>
                </c:manualLayout>
              </c:layout>
              <c:showVal val="1"/>
            </c:dLbl>
            <c:dLbl>
              <c:idx val="1"/>
              <c:layout>
                <c:manualLayout>
                  <c:x val="2.3815778390744106E-2"/>
                  <c:y val="-1.8680294554414667E-2"/>
                </c:manualLayout>
              </c:layout>
              <c:showVal val="1"/>
            </c:dLbl>
            <c:dLbl>
              <c:idx val="2"/>
              <c:layout>
                <c:manualLayout>
                  <c:x val="2.5800426589972811E-2"/>
                  <c:y val="-1.4944235643531823E-2"/>
                </c:manualLayout>
              </c:layout>
              <c:showVal val="1"/>
            </c:dLbl>
            <c:txPr>
              <a:bodyPr/>
              <a:lstStyle/>
              <a:p>
                <a:pPr>
                  <a:defRPr lang="el-GR" b="1"/>
                </a:pPr>
                <a:endParaRPr lang="el-GR"/>
              </a:p>
            </c:txPr>
            <c:showVal val="1"/>
          </c:dLbls>
          <c:cat>
            <c:strRef>
              <c:f>Φύλλο1!$A$32:$A$34</c:f>
              <c:strCache>
                <c:ptCount val="3"/>
                <c:pt idx="0">
                  <c:v>ΘΑΝΑΤΟΙ ΑΠΟ ΑΤΥΧΗΜΑΤΑ</c:v>
                </c:pt>
                <c:pt idx="1">
                  <c:v>ΒΑΡΙΑ ΤΡΑΥΜΑΤΙΕΣ</c:v>
                </c:pt>
                <c:pt idx="2">
                  <c:v>ΕΛΑΦΡΑ ΤΡΑΥΜΑΤΙΕΣ</c:v>
                </c:pt>
              </c:strCache>
            </c:strRef>
          </c:cat>
          <c:val>
            <c:numRef>
              <c:f>Φύλλο1!$C$32:$C$34</c:f>
              <c:numCache>
                <c:formatCode>#,##0</c:formatCode>
                <c:ptCount val="3"/>
                <c:pt idx="0" formatCode="General">
                  <c:v>789</c:v>
                </c:pt>
                <c:pt idx="1">
                  <c:v>1068</c:v>
                </c:pt>
                <c:pt idx="2">
                  <c:v>12872</c:v>
                </c:pt>
              </c:numCache>
            </c:numRef>
          </c:val>
        </c:ser>
        <c:shape val="box"/>
        <c:axId val="45826432"/>
        <c:axId val="45827968"/>
        <c:axId val="0"/>
      </c:bar3DChart>
      <c:catAx>
        <c:axId val="45826432"/>
        <c:scaling>
          <c:orientation val="minMax"/>
        </c:scaling>
        <c:axPos val="b"/>
        <c:numFmt formatCode="General" sourceLinked="1"/>
        <c:majorTickMark val="none"/>
        <c:tickLblPos val="nextTo"/>
        <c:txPr>
          <a:bodyPr rot="0" vert="horz"/>
          <a:lstStyle/>
          <a:p>
            <a:pPr>
              <a:defRPr lang="el-GR" sz="1000" b="1" i="0" u="none" strike="noStrike" baseline="0">
                <a:solidFill>
                  <a:srgbClr val="000000"/>
                </a:solidFill>
                <a:latin typeface="Calibri"/>
                <a:ea typeface="Calibri"/>
                <a:cs typeface="Calibri"/>
              </a:defRPr>
            </a:pPr>
            <a:endParaRPr lang="el-GR"/>
          </a:p>
        </c:txPr>
        <c:crossAx val="45827968"/>
        <c:crosses val="autoZero"/>
        <c:auto val="1"/>
        <c:lblAlgn val="ctr"/>
        <c:lblOffset val="100"/>
      </c:catAx>
      <c:valAx>
        <c:axId val="45827968"/>
        <c:scaling>
          <c:orientation val="minMax"/>
        </c:scaling>
        <c:axPos val="l"/>
        <c:majorGridlines/>
        <c:numFmt formatCode="General" sourceLinked="1"/>
        <c:majorTickMark val="none"/>
        <c:tickLblPos val="nextTo"/>
        <c:txPr>
          <a:bodyPr/>
          <a:lstStyle/>
          <a:p>
            <a:pPr>
              <a:defRPr lang="el-GR"/>
            </a:pPr>
            <a:endParaRPr lang="el-GR"/>
          </a:p>
        </c:txPr>
        <c:crossAx val="45826432"/>
        <c:crosses val="autoZero"/>
        <c:crossBetween val="between"/>
      </c:valAx>
      <c:spPr>
        <a:noFill/>
        <a:ln w="25400">
          <a:noFill/>
        </a:ln>
      </c:spPr>
    </c:plotArea>
    <c:legend>
      <c:legendPos val="r"/>
      <c:txPr>
        <a:bodyPr/>
        <a:lstStyle/>
        <a:p>
          <a:pPr>
            <a:defRPr lang="el-GR"/>
          </a:pPr>
          <a:endParaRPr lang="el-GR"/>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l-GR"/>
  <c:chart>
    <c:title>
      <c:layout>
        <c:manualLayout>
          <c:xMode val="edge"/>
          <c:yMode val="edge"/>
          <c:x val="0.12225875611702383"/>
          <c:y val="1.8912529550827593E-2"/>
        </c:manualLayout>
      </c:layout>
      <c:txPr>
        <a:bodyPr/>
        <a:lstStyle/>
        <a:p>
          <a:pPr>
            <a:defRPr lang="el-GR" sz="1500"/>
          </a:pPr>
          <a:endParaRPr lang="el-GR"/>
        </a:p>
      </c:txPr>
    </c:title>
    <c:view3D>
      <c:rotX val="30"/>
      <c:rotY val="80"/>
      <c:perspective val="30"/>
    </c:view3D>
    <c:plotArea>
      <c:layout>
        <c:manualLayout>
          <c:layoutTarget val="inner"/>
          <c:xMode val="edge"/>
          <c:yMode val="edge"/>
          <c:x val="0.15942119854938894"/>
          <c:y val="6.7802171213563522E-2"/>
          <c:w val="0.72079345286187546"/>
          <c:h val="0.92045404301606126"/>
        </c:manualLayout>
      </c:layout>
      <c:pie3DChart>
        <c:varyColors val="1"/>
        <c:ser>
          <c:idx val="0"/>
          <c:order val="0"/>
          <c:tx>
            <c:strRef>
              <c:f>Φύλλο1!$A$56</c:f>
              <c:strCache>
                <c:ptCount val="1"/>
                <c:pt idx="0">
                  <c:v>ΑΙΤΙΑ ΘΑΝΑΤΗΦΟΡΩΝ ΤΡΟΧΑΙΩΝ ΑΤΥΧΗΜΑΤΩΝ</c:v>
                </c:pt>
              </c:strCache>
            </c:strRef>
          </c:tx>
          <c:explosion val="26"/>
          <c:dLbls>
            <c:dLbl>
              <c:idx val="0"/>
              <c:layout>
                <c:manualLayout>
                  <c:x val="2.3188405797101427E-3"/>
                  <c:y val="6.8550721939899514E-2"/>
                </c:manualLayout>
              </c:layout>
              <c:showVal val="1"/>
              <c:showCatName val="1"/>
              <c:separator>
</c:separator>
            </c:dLbl>
            <c:dLbl>
              <c:idx val="1"/>
              <c:layout>
                <c:manualLayout>
                  <c:x val="5.9290594304456934E-2"/>
                  <c:y val="9.0748369333915224E-2"/>
                </c:manualLayout>
              </c:layout>
              <c:showVal val="1"/>
              <c:showCatName val="1"/>
              <c:separator>
</c:separator>
            </c:dLbl>
            <c:dLbl>
              <c:idx val="2"/>
              <c:layout>
                <c:manualLayout>
                  <c:x val="8.8681001092987308E-2"/>
                  <c:y val="0.10316262116605469"/>
                </c:manualLayout>
              </c:layout>
              <c:showVal val="1"/>
              <c:showCatName val="1"/>
              <c:separator>
</c:separator>
            </c:dLbl>
            <c:dLbl>
              <c:idx val="3"/>
              <c:layout>
                <c:manualLayout>
                  <c:x val="0.19139424047667244"/>
                  <c:y val="9.5736160466998066E-2"/>
                </c:manualLayout>
              </c:layout>
              <c:showVal val="1"/>
              <c:showCatName val="1"/>
              <c:separator>
</c:separator>
            </c:dLbl>
            <c:dLbl>
              <c:idx val="4"/>
              <c:layout>
                <c:manualLayout>
                  <c:x val="8.352999119201239E-2"/>
                  <c:y val="0.15174391110075799"/>
                </c:manualLayout>
              </c:layout>
              <c:showVal val="1"/>
              <c:showCatName val="1"/>
              <c:separator>
</c:separator>
            </c:dLbl>
            <c:dLbl>
              <c:idx val="5"/>
              <c:layout>
                <c:manualLayout>
                  <c:x val="-3.6377840701379303E-2"/>
                  <c:y val="0.10053587405245766"/>
                </c:manualLayout>
              </c:layout>
              <c:showVal val="1"/>
              <c:showCatName val="1"/>
              <c:separator>
</c:separator>
            </c:dLbl>
            <c:dLbl>
              <c:idx val="6"/>
              <c:layout>
                <c:manualLayout>
                  <c:x val="0"/>
                  <c:y val="-0.24766801312956449"/>
                </c:manualLayout>
              </c:layout>
              <c:showVal val="1"/>
              <c:showCatName val="1"/>
              <c:separator>
</c:separator>
            </c:dLbl>
            <c:dLbl>
              <c:idx val="7"/>
              <c:layout>
                <c:manualLayout>
                  <c:x val="2.8764520258784763E-2"/>
                  <c:y val="0.1367790930895543"/>
                </c:manualLayout>
              </c:layout>
              <c:showVal val="1"/>
              <c:showCatName val="1"/>
              <c:separator>
</c:separator>
            </c:dLbl>
            <c:txPr>
              <a:bodyPr/>
              <a:lstStyle/>
              <a:p>
                <a:pPr>
                  <a:defRPr lang="el-GR" sz="900" b="1"/>
                </a:pPr>
                <a:endParaRPr lang="el-GR"/>
              </a:p>
            </c:txPr>
            <c:showVal val="1"/>
            <c:showCatName val="1"/>
            <c:separator>
</c:separator>
            <c:showLeaderLines val="1"/>
          </c:dLbls>
          <c:cat>
            <c:strRef>
              <c:f>Φύλλο1!$A$57:$A$64</c:f>
              <c:strCache>
                <c:ptCount val="8"/>
                <c:pt idx="0">
                  <c:v>Υπερβολικη ταχύτητα</c:v>
                </c:pt>
                <c:pt idx="1">
                  <c:v>κίνηση στο αντίθετο ρεύμα</c:v>
                </c:pt>
                <c:pt idx="2">
                  <c:v>απόσπαση προσοχής</c:v>
                </c:pt>
                <c:pt idx="3">
                  <c:v>παραβίαση προτεραιότητας</c:v>
                </c:pt>
                <c:pt idx="4">
                  <c:v>αντικανονικό προσπέρασμα</c:v>
                </c:pt>
                <c:pt idx="5">
                  <c:v>παραβίαση ερυθρού σηματοδότη</c:v>
                </c:pt>
                <c:pt idx="6">
                  <c:v>αίτια αναφερόμενα στους πεζούς</c:v>
                </c:pt>
                <c:pt idx="7">
                  <c:v>λοιπά αίτια </c:v>
                </c:pt>
              </c:strCache>
            </c:strRef>
          </c:cat>
          <c:val>
            <c:numRef>
              <c:f>Φύλλο1!$B$57:$B$64</c:f>
              <c:numCache>
                <c:formatCode>General</c:formatCode>
                <c:ptCount val="8"/>
                <c:pt idx="0">
                  <c:v>91</c:v>
                </c:pt>
                <c:pt idx="1">
                  <c:v>69</c:v>
                </c:pt>
                <c:pt idx="2">
                  <c:v>90</c:v>
                </c:pt>
                <c:pt idx="3">
                  <c:v>36</c:v>
                </c:pt>
                <c:pt idx="4">
                  <c:v>12</c:v>
                </c:pt>
                <c:pt idx="5">
                  <c:v>9</c:v>
                </c:pt>
                <c:pt idx="6">
                  <c:v>95</c:v>
                </c:pt>
                <c:pt idx="7">
                  <c:v>350</c:v>
                </c:pt>
              </c:numCache>
            </c:numRef>
          </c:val>
        </c:ser>
        <c:dLbls>
          <c:showPercent val="1"/>
        </c:dLbls>
      </c:pie3DChart>
      <c:spPr>
        <a:noFill/>
        <a:ln w="25400">
          <a:noFill/>
        </a:ln>
      </c:spPr>
    </c:plotArea>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lgn="ctr">
              <a:defRPr lang="el-GR" sz="1500"/>
            </a:pPr>
            <a:r>
              <a:rPr lang="el-GR" sz="1500"/>
              <a:t>ΕΙΔΗ ΘΑΝΑΤΗΦΟΡΩΝ ΤΡΟΧΑΙΩΝ ΑΤΥΧΗΜΑΤΩΝ</a:t>
            </a:r>
          </a:p>
        </c:rich>
      </c:tx>
      <c:layout>
        <c:manualLayout>
          <c:xMode val="edge"/>
          <c:yMode val="edge"/>
          <c:x val="0.13665964396413868"/>
          <c:y val="2.7082632381470958E-2"/>
        </c:manualLayout>
      </c:layout>
    </c:title>
    <c:view3D>
      <c:rotX val="30"/>
      <c:rotY val="290"/>
      <c:perspective val="30"/>
    </c:view3D>
    <c:plotArea>
      <c:layout>
        <c:manualLayout>
          <c:layoutTarget val="inner"/>
          <c:xMode val="edge"/>
          <c:yMode val="edge"/>
          <c:x val="9.2954309488984768E-2"/>
          <c:y val="0.17840919275334649"/>
          <c:w val="0.6779947053519958"/>
          <c:h val="0.77674923646244043"/>
        </c:manualLayout>
      </c:layout>
      <c:pie3DChart>
        <c:varyColors val="1"/>
        <c:ser>
          <c:idx val="0"/>
          <c:order val="0"/>
          <c:tx>
            <c:strRef>
              <c:f>Φύλλο1!$A$92</c:f>
              <c:strCache>
                <c:ptCount val="1"/>
                <c:pt idx="0">
                  <c:v>ΕΙΔΗ ΘΑΝΑΤΗΦΟΡΩΝ ΤΡΟΧΑΙΩΝ ΑΤΥΧΗΜΑΤΩΝ</c:v>
                </c:pt>
              </c:strCache>
            </c:strRef>
          </c:tx>
          <c:explosion val="16"/>
          <c:dLbls>
            <c:dLbl>
              <c:idx val="0"/>
              <c:layout>
                <c:manualLayout>
                  <c:x val="1.6888778580252208E-2"/>
                  <c:y val="0.10793899238204982"/>
                </c:manualLayout>
              </c:layout>
              <c:showVal val="1"/>
            </c:dLbl>
            <c:dLbl>
              <c:idx val="1"/>
              <c:layout>
                <c:manualLayout>
                  <c:x val="-0.1205760763302092"/>
                  <c:y val="-8.5240061455732666E-2"/>
                </c:manualLayout>
              </c:layout>
              <c:showVal val="1"/>
            </c:dLbl>
            <c:dLbl>
              <c:idx val="2"/>
              <c:layout>
                <c:manualLayout>
                  <c:x val="8.3437095026260524E-2"/>
                  <c:y val="-0.16405543819217902"/>
                </c:manualLayout>
              </c:layout>
              <c:showVal val="1"/>
            </c:dLbl>
            <c:dLbl>
              <c:idx val="3"/>
              <c:layout>
                <c:manualLayout>
                  <c:x val="7.2285018150402031E-2"/>
                  <c:y val="-7.8632930030087922E-2"/>
                </c:manualLayout>
              </c:layout>
              <c:showVal val="1"/>
            </c:dLbl>
            <c:dLbl>
              <c:idx val="4"/>
              <c:layout>
                <c:manualLayout>
                  <c:x val="6.6695717414533964E-2"/>
                  <c:y val="4.2625312079892456E-3"/>
                </c:manualLayout>
              </c:layout>
              <c:showVal val="1"/>
            </c:dLbl>
            <c:txPr>
              <a:bodyPr/>
              <a:lstStyle/>
              <a:p>
                <a:pPr>
                  <a:defRPr lang="el-GR" b="1"/>
                </a:pPr>
                <a:endParaRPr lang="el-GR"/>
              </a:p>
            </c:txPr>
            <c:showVal val="1"/>
            <c:showLeaderLines val="1"/>
          </c:dLbls>
          <c:cat>
            <c:strRef>
              <c:f>Φύλλο1!$A$93:$A$97</c:f>
              <c:strCache>
                <c:ptCount val="5"/>
                <c:pt idx="0">
                  <c:v>Σύγκρουση</c:v>
                </c:pt>
                <c:pt idx="1">
                  <c:v>Εκτροπή</c:v>
                </c:pt>
                <c:pt idx="2">
                  <c:v>Παράσυρση πεζού</c:v>
                </c:pt>
                <c:pt idx="3">
                  <c:v>Πρόσκρουση </c:v>
                </c:pt>
                <c:pt idx="4">
                  <c:v>Ανατροπή</c:v>
                </c:pt>
              </c:strCache>
            </c:strRef>
          </c:cat>
          <c:val>
            <c:numRef>
              <c:f>Φύλλο1!$B$93:$B$97</c:f>
              <c:numCache>
                <c:formatCode>General</c:formatCode>
                <c:ptCount val="5"/>
                <c:pt idx="0">
                  <c:v>279</c:v>
                </c:pt>
                <c:pt idx="1">
                  <c:v>226</c:v>
                </c:pt>
                <c:pt idx="2">
                  <c:v>145</c:v>
                </c:pt>
                <c:pt idx="3">
                  <c:v>79</c:v>
                </c:pt>
                <c:pt idx="4">
                  <c:v>23</c:v>
                </c:pt>
              </c:numCache>
            </c:numRef>
          </c:val>
        </c:ser>
      </c:pie3DChart>
      <c:spPr>
        <a:noFill/>
        <a:ln w="25400">
          <a:noFill/>
        </a:ln>
      </c:spPr>
    </c:plotArea>
    <c:legend>
      <c:legendPos val="r"/>
      <c:layout>
        <c:manualLayout>
          <c:xMode val="edge"/>
          <c:yMode val="edge"/>
          <c:x val="0.78224121467492735"/>
          <c:y val="0.2304237884898534"/>
          <c:w val="0.21384830204694374"/>
          <c:h val="0.45520971286625478"/>
        </c:manualLayout>
      </c:layout>
      <c:txPr>
        <a:bodyPr/>
        <a:lstStyle/>
        <a:p>
          <a:pPr>
            <a:defRPr lang="el-GR" sz="1100" b="1"/>
          </a:pPr>
          <a:endParaRPr lang="el-GR"/>
        </a:p>
      </c:txPr>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l-GR"/>
  <c:style val="8"/>
  <c:chart>
    <c:title>
      <c:spPr>
        <a:noFill/>
        <a:ln w="25400">
          <a:noFill/>
        </a:ln>
      </c:spPr>
      <c:txPr>
        <a:bodyPr/>
        <a:lstStyle/>
        <a:p>
          <a:pPr>
            <a:defRPr lang="el-GR"/>
          </a:pPr>
          <a:endParaRPr lang="el-GR"/>
        </a:p>
      </c:txPr>
    </c:title>
    <c:view3D>
      <c:depthPercent val="100"/>
      <c:rAngAx val="1"/>
    </c:view3D>
    <c:plotArea>
      <c:layout>
        <c:manualLayout>
          <c:layoutTarget val="inner"/>
          <c:xMode val="edge"/>
          <c:yMode val="edge"/>
          <c:x val="7.9234696945350847E-2"/>
          <c:y val="0.14819768639834849"/>
          <c:w val="0.78620345420872062"/>
          <c:h val="0.63878795072399563"/>
        </c:manualLayout>
      </c:layout>
      <c:bar3DChart>
        <c:barDir val="col"/>
        <c:grouping val="clustered"/>
        <c:ser>
          <c:idx val="0"/>
          <c:order val="0"/>
          <c:tx>
            <c:strRef>
              <c:f>Φύλλο1!$A$119</c:f>
              <c:strCache>
                <c:ptCount val="1"/>
                <c:pt idx="0">
                  <c:v>ΟΔΙΚΟ ΔΙΚΤΥΟ</c:v>
                </c:pt>
              </c:strCache>
            </c:strRef>
          </c:tx>
          <c:dLbls>
            <c:dLbl>
              <c:idx val="0"/>
              <c:layout>
                <c:manualLayout>
                  <c:x val="2.1322448529310402E-2"/>
                  <c:y val="-7.6147350590760766E-3"/>
                </c:manualLayout>
              </c:layout>
              <c:showVal val="1"/>
            </c:dLbl>
            <c:dLbl>
              <c:idx val="1"/>
              <c:layout>
                <c:manualLayout>
                  <c:x val="1.3703821172966528E-2"/>
                  <c:y val="-9.661140600236472E-3"/>
                </c:manualLayout>
              </c:layout>
              <c:showVal val="1"/>
            </c:dLbl>
            <c:dLbl>
              <c:idx val="2"/>
              <c:layout>
                <c:manualLayout>
                  <c:x val="1.4010507880910683E-2"/>
                  <c:y val="-1.2779552715654953E-2"/>
                </c:manualLayout>
              </c:layout>
              <c:showVal val="1"/>
            </c:dLbl>
            <c:dLbl>
              <c:idx val="3"/>
              <c:layout>
                <c:manualLayout>
                  <c:x val="1.1675423234092401E-2"/>
                  <c:y val="-1.7039403620873271E-2"/>
                </c:manualLayout>
              </c:layout>
              <c:showVal val="1"/>
            </c:dLbl>
            <c:dLbl>
              <c:idx val="4"/>
              <c:layout>
                <c:manualLayout>
                  <c:x val="1.1675423234092401E-2"/>
                  <c:y val="-2.5559105431310042E-2"/>
                </c:manualLayout>
              </c:layout>
              <c:showVal val="1"/>
            </c:dLbl>
            <c:spPr>
              <a:noFill/>
              <a:ln w="25400">
                <a:noFill/>
              </a:ln>
            </c:spPr>
            <c:txPr>
              <a:bodyPr/>
              <a:lstStyle/>
              <a:p>
                <a:pPr>
                  <a:defRPr lang="el-GR" b="1"/>
                </a:pPr>
                <a:endParaRPr lang="el-GR"/>
              </a:p>
            </c:txPr>
            <c:showVal val="1"/>
          </c:dLbls>
          <c:cat>
            <c:strRef>
              <c:f>Φύλλο1!$A$120:$A$124</c:f>
              <c:strCache>
                <c:ptCount val="5"/>
                <c:pt idx="0">
                  <c:v>Λοιπό Οδικό δίκτυο</c:v>
                </c:pt>
                <c:pt idx="1">
                  <c:v>Κατοικημένη περιοχή</c:v>
                </c:pt>
                <c:pt idx="2">
                  <c:v>Ν.Ε.Ο, Αθηνών - Θεσ/κης</c:v>
                </c:pt>
                <c:pt idx="3">
                  <c:v>Ν.Ε.Ο. Αθηνών - Πατρών</c:v>
                </c:pt>
                <c:pt idx="4">
                  <c:v>Εγνατία Οδός</c:v>
                </c:pt>
              </c:strCache>
            </c:strRef>
          </c:cat>
          <c:val>
            <c:numRef>
              <c:f>Φύλλο1!$B$120:$B$124</c:f>
              <c:numCache>
                <c:formatCode>General</c:formatCode>
                <c:ptCount val="5"/>
                <c:pt idx="0">
                  <c:v>447</c:v>
                </c:pt>
                <c:pt idx="1">
                  <c:v>263</c:v>
                </c:pt>
                <c:pt idx="2">
                  <c:v>18</c:v>
                </c:pt>
                <c:pt idx="3">
                  <c:v>13</c:v>
                </c:pt>
                <c:pt idx="4">
                  <c:v>11</c:v>
                </c:pt>
              </c:numCache>
            </c:numRef>
          </c:val>
        </c:ser>
        <c:shape val="box"/>
        <c:axId val="45935616"/>
        <c:axId val="45941504"/>
        <c:axId val="0"/>
      </c:bar3DChart>
      <c:catAx>
        <c:axId val="45935616"/>
        <c:scaling>
          <c:orientation val="minMax"/>
        </c:scaling>
        <c:axPos val="b"/>
        <c:numFmt formatCode="General" sourceLinked="1"/>
        <c:tickLblPos val="nextTo"/>
        <c:txPr>
          <a:bodyPr rot="900000"/>
          <a:lstStyle/>
          <a:p>
            <a:pPr>
              <a:defRPr lang="el-GR" sz="900" b="1"/>
            </a:pPr>
            <a:endParaRPr lang="el-GR"/>
          </a:p>
        </c:txPr>
        <c:crossAx val="45941504"/>
        <c:crosses val="autoZero"/>
        <c:auto val="1"/>
        <c:lblAlgn val="ctr"/>
        <c:lblOffset val="100"/>
      </c:catAx>
      <c:valAx>
        <c:axId val="45941504"/>
        <c:scaling>
          <c:orientation val="minMax"/>
        </c:scaling>
        <c:axPos val="l"/>
        <c:majorGridlines/>
        <c:numFmt formatCode="General" sourceLinked="1"/>
        <c:tickLblPos val="nextTo"/>
        <c:txPr>
          <a:bodyPr/>
          <a:lstStyle/>
          <a:p>
            <a:pPr>
              <a:defRPr lang="el-GR"/>
            </a:pPr>
            <a:endParaRPr lang="el-GR"/>
          </a:p>
        </c:txPr>
        <c:crossAx val="45935616"/>
        <c:crosses val="autoZero"/>
        <c:crossBetween val="between"/>
      </c:valAx>
      <c:spPr>
        <a:noFill/>
        <a:ln w="25400">
          <a:noFill/>
        </a:ln>
      </c:spPr>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l-GR"/>
  <c:style val="5"/>
  <c:chart>
    <c:title>
      <c:spPr>
        <a:noFill/>
        <a:ln w="25400">
          <a:noFill/>
        </a:ln>
      </c:spPr>
      <c:txPr>
        <a:bodyPr/>
        <a:lstStyle/>
        <a:p>
          <a:pPr>
            <a:defRPr lang="el-GR" sz="1400"/>
          </a:pPr>
          <a:endParaRPr lang="el-GR"/>
        </a:p>
      </c:txPr>
    </c:title>
    <c:view3D>
      <c:depthPercent val="100"/>
      <c:rAngAx val="1"/>
    </c:view3D>
    <c:plotArea>
      <c:layout/>
      <c:bar3DChart>
        <c:barDir val="col"/>
        <c:grouping val="clustered"/>
        <c:ser>
          <c:idx val="0"/>
          <c:order val="0"/>
          <c:tx>
            <c:strRef>
              <c:f>Φύλλο1!$A$145</c:f>
              <c:strCache>
                <c:ptCount val="1"/>
                <c:pt idx="0">
                  <c:v>ΩΡΕΣ ΕΚΔΗΛΩΣΗΣ ΘΑΝΑΤΗΦΟΡΩΝ ΑΤΥΧΗΜΑΤΩΝ</c:v>
                </c:pt>
              </c:strCache>
            </c:strRef>
          </c:tx>
          <c:dLbls>
            <c:dLbl>
              <c:idx val="0"/>
              <c:layout>
                <c:manualLayout>
                  <c:x val="2.9236091086854009E-2"/>
                  <c:y val="-3.9126686174884087E-2"/>
                </c:manualLayout>
              </c:layout>
              <c:showVal val="1"/>
            </c:dLbl>
            <c:dLbl>
              <c:idx val="1"/>
              <c:layout>
                <c:manualLayout>
                  <c:x val="2.0704005822160091E-2"/>
                  <c:y val="-3.3824758338437337E-2"/>
                </c:manualLayout>
              </c:layout>
              <c:showVal val="1"/>
            </c:dLbl>
            <c:dLbl>
              <c:idx val="2"/>
              <c:layout>
                <c:manualLayout>
                  <c:x val="2.6902859124613612E-2"/>
                  <c:y val="-4.5230684722402492E-2"/>
                </c:manualLayout>
              </c:layout>
              <c:showVal val="1"/>
            </c:dLbl>
            <c:spPr>
              <a:noFill/>
              <a:ln w="25400">
                <a:noFill/>
              </a:ln>
            </c:spPr>
            <c:txPr>
              <a:bodyPr/>
              <a:lstStyle/>
              <a:p>
                <a:pPr>
                  <a:defRPr lang="el-GR" b="1"/>
                </a:pPr>
                <a:endParaRPr lang="el-GR"/>
              </a:p>
            </c:txPr>
            <c:showVal val="1"/>
          </c:dLbls>
          <c:cat>
            <c:strRef>
              <c:f>Φύλλο1!$A$146:$A$148</c:f>
              <c:strCache>
                <c:ptCount val="3"/>
                <c:pt idx="0">
                  <c:v>13:00 - 17:00</c:v>
                </c:pt>
                <c:pt idx="1">
                  <c:v>17:00 - 21:00</c:v>
                </c:pt>
                <c:pt idx="2">
                  <c:v>24:00 - 07:00</c:v>
                </c:pt>
              </c:strCache>
            </c:strRef>
          </c:cat>
          <c:val>
            <c:numRef>
              <c:f>Φύλλο1!$B$146:$B$148</c:f>
              <c:numCache>
                <c:formatCode>General</c:formatCode>
                <c:ptCount val="3"/>
                <c:pt idx="0">
                  <c:v>153</c:v>
                </c:pt>
                <c:pt idx="1">
                  <c:v>166</c:v>
                </c:pt>
                <c:pt idx="2">
                  <c:v>167</c:v>
                </c:pt>
              </c:numCache>
            </c:numRef>
          </c:val>
        </c:ser>
        <c:shape val="box"/>
        <c:axId val="45982464"/>
        <c:axId val="45984000"/>
        <c:axId val="0"/>
      </c:bar3DChart>
      <c:catAx>
        <c:axId val="45982464"/>
        <c:scaling>
          <c:orientation val="minMax"/>
        </c:scaling>
        <c:axPos val="b"/>
        <c:numFmt formatCode="d\-mmm" sourceLinked="1"/>
        <c:tickLblPos val="nextTo"/>
        <c:txPr>
          <a:bodyPr/>
          <a:lstStyle/>
          <a:p>
            <a:pPr>
              <a:defRPr lang="el-GR" sz="1100" b="1"/>
            </a:pPr>
            <a:endParaRPr lang="el-GR"/>
          </a:p>
        </c:txPr>
        <c:crossAx val="45984000"/>
        <c:crosses val="autoZero"/>
        <c:auto val="1"/>
        <c:lblAlgn val="ctr"/>
        <c:lblOffset val="100"/>
      </c:catAx>
      <c:valAx>
        <c:axId val="45984000"/>
        <c:scaling>
          <c:orientation val="minMax"/>
        </c:scaling>
        <c:axPos val="l"/>
        <c:majorGridlines/>
        <c:numFmt formatCode="General" sourceLinked="1"/>
        <c:tickLblPos val="nextTo"/>
        <c:txPr>
          <a:bodyPr/>
          <a:lstStyle/>
          <a:p>
            <a:pPr>
              <a:defRPr lang="el-GR"/>
            </a:pPr>
            <a:endParaRPr lang="el-GR"/>
          </a:p>
        </c:txPr>
        <c:crossAx val="45982464"/>
        <c:crosses val="autoZero"/>
        <c:crossBetween val="between"/>
      </c:valAx>
      <c:spPr>
        <a:noFill/>
        <a:ln w="25400">
          <a:noFill/>
        </a:ln>
      </c:spPr>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n-US"/>
            </a:pPr>
            <a:r>
              <a:rPr lang="el-GR"/>
              <a:t>ΠΑΡΑΒΑΣΕΙΣ ΑΝΑΣΦΑΛΙΣΤΩΝ ΟΧΗΜΑΤΩΝ</a:t>
            </a:r>
            <a:endParaRPr lang="en-US"/>
          </a:p>
        </c:rich>
      </c:tx>
    </c:title>
    <c:view3D>
      <c:rAngAx val="1"/>
    </c:view3D>
    <c:plotArea>
      <c:layout/>
      <c:bar3DChart>
        <c:barDir val="col"/>
        <c:grouping val="clustered"/>
        <c:ser>
          <c:idx val="0"/>
          <c:order val="0"/>
          <c:dLbls>
            <c:dLbl>
              <c:idx val="0"/>
              <c:layout>
                <c:manualLayout>
                  <c:x val="2.2408959631405952E-3"/>
                  <c:y val="-1.297647681502084E-2"/>
                </c:manualLayout>
              </c:layout>
              <c:showVal val="1"/>
            </c:dLbl>
            <c:dLbl>
              <c:idx val="1"/>
              <c:layout>
                <c:manualLayout>
                  <c:x val="8.9635838525626409E-3"/>
                  <c:y val="-9.7323576112655977E-3"/>
                </c:manualLayout>
              </c:layout>
              <c:showVal val="1"/>
            </c:dLbl>
            <c:dLbl>
              <c:idx val="2"/>
              <c:layout>
                <c:manualLayout>
                  <c:x val="6.7226878894218424E-3"/>
                  <c:y val="-1.6220596018776241E-2"/>
                </c:manualLayout>
              </c:layout>
              <c:showVal val="1"/>
            </c:dLbl>
            <c:dLbl>
              <c:idx val="3"/>
              <c:layout>
                <c:manualLayout>
                  <c:x val="6.7226878894218424E-3"/>
                  <c:y val="-6.4882384075104398E-3"/>
                </c:manualLayout>
              </c:layout>
              <c:showVal val="1"/>
            </c:dLbl>
            <c:dLbl>
              <c:idx val="4"/>
              <c:layout>
                <c:manualLayout>
                  <c:x val="1.3445375778843683E-2"/>
                  <c:y val="-6.4884938499674824E-3"/>
                </c:manualLayout>
              </c:layout>
              <c:showVal val="1"/>
            </c:dLbl>
            <c:dLbl>
              <c:idx val="5"/>
              <c:layout>
                <c:manualLayout>
                  <c:x val="1.3445375778843683E-2"/>
                  <c:y val="-6.4882384075104901E-3"/>
                </c:manualLayout>
              </c:layout>
              <c:showVal val="1"/>
            </c:dLbl>
            <c:dLbl>
              <c:idx val="6"/>
              <c:layout>
                <c:manualLayout>
                  <c:x val="8.9635838525627485E-3"/>
                  <c:y val="-6.4882384075104901E-3"/>
                </c:manualLayout>
              </c:layout>
              <c:showVal val="1"/>
            </c:dLbl>
            <c:dLbl>
              <c:idx val="7"/>
              <c:layout>
                <c:manualLayout>
                  <c:x val="1.5686271741984423E-2"/>
                  <c:y val="-3.2443746462123249E-3"/>
                </c:manualLayout>
              </c:layout>
              <c:showVal val="1"/>
            </c:dLbl>
            <c:dLbl>
              <c:idx val="8"/>
              <c:layout>
                <c:manualLayout>
                  <c:x val="2.016788721976449E-2"/>
                  <c:y val="-3.2441192037552477E-3"/>
                </c:manualLayout>
              </c:layout>
              <c:showVal val="1"/>
            </c:dLbl>
            <c:dLbl>
              <c:idx val="9"/>
              <c:layout>
                <c:manualLayout>
                  <c:x val="1.3445375778843683E-2"/>
                  <c:y val="5.9474831677183872E-17"/>
                </c:manualLayout>
              </c:layout>
              <c:showVal val="1"/>
            </c:dLbl>
            <c:dLbl>
              <c:idx val="10"/>
              <c:layout>
                <c:manualLayout>
                  <c:x val="1.3445375778843683E-2"/>
                  <c:y val="-3.2441192037552477E-3"/>
                </c:manualLayout>
              </c:layout>
              <c:showVal val="1"/>
            </c:dLbl>
            <c:txPr>
              <a:bodyPr/>
              <a:lstStyle/>
              <a:p>
                <a:pPr>
                  <a:defRPr lang="en-US" b="1"/>
                </a:pPr>
                <a:endParaRPr lang="el-GR"/>
              </a:p>
            </c:txPr>
            <c:showVal val="1"/>
          </c:dLbls>
          <c:cat>
            <c:strRef>
              <c:f>Ανασφάλιστα!$G$4:$G$14</c:f>
              <c:strCache>
                <c:ptCount val="11"/>
                <c:pt idx="0">
                  <c:v> Ι.Χ.Ε</c:v>
                </c:pt>
                <c:pt idx="1">
                  <c:v>ΜΟΤΟΣΙΚΛΕΤΕΣ</c:v>
                </c:pt>
                <c:pt idx="2">
                  <c:v> Ι.Χ.Φ</c:v>
                </c:pt>
                <c:pt idx="3">
                  <c:v>ΜΟΤΟΠΟΔΗΛΑΤΑ</c:v>
                </c:pt>
                <c:pt idx="4">
                  <c:v> Δ.Χ.Φ</c:v>
                </c:pt>
                <c:pt idx="5">
                  <c:v>Δ.Χ.Ε</c:v>
                </c:pt>
                <c:pt idx="6">
                  <c:v>ΓΕΩΡΓΙΚΑ ΜΗΧΑΝΗΜΑΤΑ</c:v>
                </c:pt>
                <c:pt idx="7">
                  <c:v>ΛΟΙΠΑ ΟΧΗΜΑΤΑ</c:v>
                </c:pt>
                <c:pt idx="8">
                  <c:v>ΤΟΥΡΙΣΤΙΚΑ ΛΕΩΦΟΡΕΙΑ</c:v>
                </c:pt>
                <c:pt idx="9">
                  <c:v>ΑΣΤΙΚΑ-ΥΠΕΡΑΣΤΙΚΑ ΛΕΩΦΟΡΕΙΑ </c:v>
                </c:pt>
                <c:pt idx="10">
                  <c:v>ΣΧΟΛΙΚΑ ΛΕΩΦΟΡΕΙΑ</c:v>
                </c:pt>
              </c:strCache>
            </c:strRef>
          </c:cat>
          <c:val>
            <c:numRef>
              <c:f>Ανασφάλιστα!$H$4:$H$14</c:f>
              <c:numCache>
                <c:formatCode>General</c:formatCode>
                <c:ptCount val="11"/>
                <c:pt idx="0">
                  <c:v>16404</c:v>
                </c:pt>
                <c:pt idx="1">
                  <c:v>11530</c:v>
                </c:pt>
                <c:pt idx="2">
                  <c:v>3698</c:v>
                </c:pt>
                <c:pt idx="3">
                  <c:v>3627</c:v>
                </c:pt>
                <c:pt idx="4">
                  <c:v>255</c:v>
                </c:pt>
                <c:pt idx="5">
                  <c:v>157</c:v>
                </c:pt>
                <c:pt idx="6">
                  <c:v>145</c:v>
                </c:pt>
                <c:pt idx="7">
                  <c:v>110</c:v>
                </c:pt>
                <c:pt idx="8">
                  <c:v>16</c:v>
                </c:pt>
                <c:pt idx="9">
                  <c:v>10</c:v>
                </c:pt>
                <c:pt idx="10">
                  <c:v>6</c:v>
                </c:pt>
              </c:numCache>
            </c:numRef>
          </c:val>
        </c:ser>
        <c:gapWidth val="75"/>
        <c:shape val="box"/>
        <c:axId val="46093824"/>
        <c:axId val="46095360"/>
        <c:axId val="0"/>
      </c:bar3DChart>
      <c:catAx>
        <c:axId val="46093824"/>
        <c:scaling>
          <c:orientation val="minMax"/>
        </c:scaling>
        <c:axPos val="b"/>
        <c:majorTickMark val="none"/>
        <c:tickLblPos val="nextTo"/>
        <c:txPr>
          <a:bodyPr/>
          <a:lstStyle/>
          <a:p>
            <a:pPr>
              <a:defRPr lang="en-US" sz="800"/>
            </a:pPr>
            <a:endParaRPr lang="el-GR"/>
          </a:p>
        </c:txPr>
        <c:crossAx val="46095360"/>
        <c:crosses val="autoZero"/>
        <c:auto val="1"/>
        <c:lblAlgn val="ctr"/>
        <c:lblOffset val="100"/>
      </c:catAx>
      <c:valAx>
        <c:axId val="46095360"/>
        <c:scaling>
          <c:orientation val="minMax"/>
        </c:scaling>
        <c:axPos val="l"/>
        <c:majorGridlines/>
        <c:numFmt formatCode="General" sourceLinked="1"/>
        <c:majorTickMark val="none"/>
        <c:tickLblPos val="nextTo"/>
        <c:spPr>
          <a:ln w="9525">
            <a:noFill/>
          </a:ln>
        </c:spPr>
        <c:txPr>
          <a:bodyPr/>
          <a:lstStyle/>
          <a:p>
            <a:pPr>
              <a:defRPr lang="en-US"/>
            </a:pPr>
            <a:endParaRPr lang="el-GR"/>
          </a:p>
        </c:txPr>
        <c:crossAx val="46093824"/>
        <c:crosses val="autoZero"/>
        <c:crossBetween val="between"/>
      </c:valAx>
    </c:plotArea>
    <c:plotVisOnly val="1"/>
  </c:chart>
  <c:spPr>
    <a:solidFill>
      <a:schemeClr val="accent3">
        <a:lumMod val="20000"/>
        <a:lumOff val="80000"/>
      </a:schemeClr>
    </a:solidFill>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l-GR"/>
  <c:style val="5"/>
  <c:chart>
    <c:title>
      <c:tx>
        <c:rich>
          <a:bodyPr/>
          <a:lstStyle/>
          <a:p>
            <a:pPr>
              <a:defRPr lang="el-GR"/>
            </a:pPr>
            <a:r>
              <a:rPr lang="el-GR" sz="1400"/>
              <a:t>Διαδηλώσεις</a:t>
            </a:r>
            <a:r>
              <a:rPr lang="el-GR" sz="1400" baseline="0"/>
              <a:t> - Αθλητικές εκδηλώσεις 201</a:t>
            </a:r>
            <a:r>
              <a:rPr lang="en-US" sz="1400" baseline="0"/>
              <a:t>6</a:t>
            </a:r>
            <a:endParaRPr lang="en-US" sz="1400"/>
          </a:p>
        </c:rich>
      </c:tx>
    </c:title>
    <c:view3D>
      <c:depthPercent val="100"/>
      <c:rAngAx val="1"/>
    </c:view3D>
    <c:plotArea>
      <c:layout/>
      <c:bar3DChart>
        <c:barDir val="col"/>
        <c:grouping val="clustered"/>
        <c:ser>
          <c:idx val="0"/>
          <c:order val="0"/>
          <c:tx>
            <c:strRef>
              <c:f>Φύλλο1!$A$6</c:f>
              <c:strCache>
                <c:ptCount val="1"/>
                <c:pt idx="0">
                  <c:v>2015</c:v>
                </c:pt>
              </c:strCache>
            </c:strRef>
          </c:tx>
          <c:dLbls>
            <c:dLbl>
              <c:idx val="0"/>
              <c:layout>
                <c:manualLayout>
                  <c:x val="0"/>
                  <c:y val="-2.9547553093259443E-2"/>
                </c:manualLayout>
              </c:layout>
              <c:showVal val="1"/>
            </c:dLbl>
            <c:dLbl>
              <c:idx val="1"/>
              <c:layout>
                <c:manualLayout>
                  <c:x val="0"/>
                  <c:y val="-3.3452807646356032E-2"/>
                </c:manualLayout>
              </c:layout>
              <c:showVal val="1"/>
            </c:dLbl>
            <c:txPr>
              <a:bodyPr/>
              <a:lstStyle/>
              <a:p>
                <a:pPr>
                  <a:defRPr lang="el-GR" b="1"/>
                </a:pPr>
                <a:endParaRPr lang="el-GR"/>
              </a:p>
            </c:txPr>
            <c:showVal val="1"/>
          </c:dLbls>
          <c:cat>
            <c:strRef>
              <c:f>Φύλλο1!$B$5:$C$5</c:f>
              <c:strCache>
                <c:ptCount val="2"/>
                <c:pt idx="0">
                  <c:v>ΑΣΤΥΝΟΜΙΚΟΙ ΠΟΥ ΑΠΑΣΧΟΛΗΘΗΚΑΝ</c:v>
                </c:pt>
                <c:pt idx="1">
                  <c:v>ΣΥΛΛΗΨΕΙΣ ΑΤΟΜΩΝ</c:v>
                </c:pt>
              </c:strCache>
            </c:strRef>
          </c:cat>
          <c:val>
            <c:numRef>
              <c:f>Φύλλο1!$B$6:$C$6</c:f>
              <c:numCache>
                <c:formatCode>General</c:formatCode>
                <c:ptCount val="2"/>
                <c:pt idx="0" formatCode="#,##0">
                  <c:v>155596</c:v>
                </c:pt>
                <c:pt idx="1">
                  <c:v>194</c:v>
                </c:pt>
              </c:numCache>
            </c:numRef>
          </c:val>
        </c:ser>
        <c:ser>
          <c:idx val="1"/>
          <c:order val="1"/>
          <c:tx>
            <c:strRef>
              <c:f>Φύλλο1!$A$7</c:f>
              <c:strCache>
                <c:ptCount val="1"/>
                <c:pt idx="0">
                  <c:v>2016</c:v>
                </c:pt>
              </c:strCache>
            </c:strRef>
          </c:tx>
          <c:dLbls>
            <c:dLbl>
              <c:idx val="0"/>
              <c:layout>
                <c:manualLayout>
                  <c:x val="3.3435768769280651E-2"/>
                  <c:y val="-2.8673835125448292E-2"/>
                </c:manualLayout>
              </c:layout>
              <c:showVal val="1"/>
            </c:dLbl>
            <c:dLbl>
              <c:idx val="1"/>
              <c:layout>
                <c:manualLayout>
                  <c:x val="8.3589421923201748E-3"/>
                  <c:y val="-2.8673835125448292E-2"/>
                </c:manualLayout>
              </c:layout>
              <c:showVal val="1"/>
            </c:dLbl>
            <c:txPr>
              <a:bodyPr/>
              <a:lstStyle/>
              <a:p>
                <a:pPr>
                  <a:defRPr lang="el-GR" b="1"/>
                </a:pPr>
                <a:endParaRPr lang="el-GR"/>
              </a:p>
            </c:txPr>
            <c:showVal val="1"/>
          </c:dLbls>
          <c:cat>
            <c:strRef>
              <c:f>Φύλλο1!$B$5:$C$5</c:f>
              <c:strCache>
                <c:ptCount val="2"/>
                <c:pt idx="0">
                  <c:v>ΑΣΤΥΝΟΜΙΚΟΙ ΠΟΥ ΑΠΑΣΧΟΛΗΘΗΚΑΝ</c:v>
                </c:pt>
                <c:pt idx="1">
                  <c:v>ΣΥΛΛΗΨΕΙΣ ΑΤΟΜΩΝ</c:v>
                </c:pt>
              </c:strCache>
            </c:strRef>
          </c:cat>
          <c:val>
            <c:numRef>
              <c:f>Φύλλο1!$B$7:$C$7</c:f>
              <c:numCache>
                <c:formatCode>General</c:formatCode>
                <c:ptCount val="2"/>
                <c:pt idx="0" formatCode="#,##0">
                  <c:v>134.57</c:v>
                </c:pt>
                <c:pt idx="1">
                  <c:v>280</c:v>
                </c:pt>
              </c:numCache>
            </c:numRef>
          </c:val>
        </c:ser>
        <c:shape val="box"/>
        <c:axId val="46015616"/>
        <c:axId val="46017152"/>
        <c:axId val="0"/>
      </c:bar3DChart>
      <c:catAx>
        <c:axId val="46015616"/>
        <c:scaling>
          <c:orientation val="minMax"/>
        </c:scaling>
        <c:axPos val="b"/>
        <c:numFmt formatCode="General" sourceLinked="1"/>
        <c:majorTickMark val="none"/>
        <c:tickLblPos val="nextTo"/>
        <c:txPr>
          <a:bodyPr/>
          <a:lstStyle/>
          <a:p>
            <a:pPr>
              <a:defRPr lang="el-GR" b="1"/>
            </a:pPr>
            <a:endParaRPr lang="el-GR"/>
          </a:p>
        </c:txPr>
        <c:crossAx val="46017152"/>
        <c:crosses val="autoZero"/>
        <c:auto val="1"/>
        <c:lblAlgn val="ctr"/>
        <c:lblOffset val="100"/>
      </c:catAx>
      <c:valAx>
        <c:axId val="46017152"/>
        <c:scaling>
          <c:orientation val="minMax"/>
        </c:scaling>
        <c:axPos val="l"/>
        <c:majorGridlines/>
        <c:numFmt formatCode="#,##0" sourceLinked="1"/>
        <c:majorTickMark val="none"/>
        <c:tickLblPos val="nextTo"/>
        <c:txPr>
          <a:bodyPr/>
          <a:lstStyle/>
          <a:p>
            <a:pPr>
              <a:defRPr lang="el-GR"/>
            </a:pPr>
            <a:endParaRPr lang="el-GR"/>
          </a:p>
        </c:txPr>
        <c:crossAx val="46015616"/>
        <c:crosses val="autoZero"/>
        <c:crossBetween val="between"/>
      </c:valAx>
      <c:spPr>
        <a:noFill/>
        <a:ln w="25400">
          <a:noFill/>
        </a:ln>
      </c:spPr>
    </c:plotArea>
    <c:legend>
      <c:legendPos val="r"/>
      <c:txPr>
        <a:bodyPr/>
        <a:lstStyle/>
        <a:p>
          <a:pPr>
            <a:defRPr lang="el-GR" b="1"/>
          </a:pPr>
          <a:endParaRPr lang="el-GR"/>
        </a:p>
      </c:txPr>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000"/>
            </a:pPr>
            <a:r>
              <a:rPr lang="el-GR" sz="1000"/>
              <a:t>ΔΕΛΤΙΑ</a:t>
            </a:r>
            <a:r>
              <a:rPr lang="el-GR" sz="1000" baseline="0"/>
              <a:t> ΤΥΠΟΥ- ΑΝΑΚΟΙΝΩΣΕΙΣ ΓΕΝΙΚΩΝ ΠΕΡΙΦΕΡΕΙΑΚΩΝ ΑΣΤΥΝΟΜΙΚΩΝ ΔΙΕΥΘΥΝΣΕΩΝ ΕΤΟΥΣ 2016, ΑΝΑ ΘΕΜΑΤΟΛΟΓΙΑ </a:t>
            </a:r>
            <a:endParaRPr lang="en-US" sz="1000"/>
          </a:p>
        </c:rich>
      </c:tx>
    </c:title>
    <c:view3D>
      <c:rotX val="30"/>
      <c:perspective val="30"/>
    </c:view3D>
    <c:plotArea>
      <c:layout>
        <c:manualLayout>
          <c:layoutTarget val="inner"/>
          <c:xMode val="edge"/>
          <c:yMode val="edge"/>
          <c:x val="0.10480556320926705"/>
          <c:y val="0.31149107120247554"/>
          <c:w val="0.80851984198932358"/>
          <c:h val="0.68702029343421134"/>
        </c:manualLayout>
      </c:layout>
      <c:pie3DChart>
        <c:varyColors val="1"/>
        <c:ser>
          <c:idx val="0"/>
          <c:order val="0"/>
          <c:explosion val="25"/>
          <c:dLbls>
            <c:dLbl>
              <c:idx val="0"/>
              <c:layout>
                <c:manualLayout>
                  <c:x val="-0.24567071229907617"/>
                  <c:y val="-0.18076594683053951"/>
                </c:manualLayout>
              </c:layout>
              <c:showVal val="1"/>
              <c:showCatName val="1"/>
              <c:showPercent val="1"/>
              <c:separator>
</c:separator>
            </c:dLbl>
            <c:dLbl>
              <c:idx val="1"/>
              <c:layout>
                <c:manualLayout>
                  <c:x val="-1.8163759065728102E-2"/>
                  <c:y val="-2.6623909415391812E-2"/>
                </c:manualLayout>
              </c:layout>
              <c:showVal val="1"/>
              <c:showCatName val="1"/>
              <c:showPercent val="1"/>
              <c:separator>
</c:separator>
            </c:dLbl>
            <c:dLbl>
              <c:idx val="2"/>
              <c:layout>
                <c:manualLayout>
                  <c:x val="-2.1254537600509292E-2"/>
                  <c:y val="-6.4723331282834834E-2"/>
                </c:manualLayout>
              </c:layout>
              <c:showVal val="1"/>
              <c:showCatName val="1"/>
              <c:showPercent val="1"/>
              <c:separator>
</c:separator>
            </c:dLbl>
            <c:dLbl>
              <c:idx val="3"/>
              <c:layout>
                <c:manualLayout>
                  <c:x val="8.0632876857669941E-3"/>
                  <c:y val="-1.11591562272865E-2"/>
                </c:manualLayout>
              </c:layout>
              <c:showVal val="1"/>
              <c:showCatName val="1"/>
              <c:showPercent val="1"/>
              <c:separator>
</c:separator>
            </c:dLbl>
            <c:txPr>
              <a:bodyPr/>
              <a:lstStyle/>
              <a:p>
                <a:pPr>
                  <a:defRPr lang="el-GR" sz="900" b="1"/>
                </a:pPr>
                <a:endParaRPr lang="el-GR"/>
              </a:p>
            </c:txPr>
            <c:showVal val="1"/>
            <c:showCatName val="1"/>
            <c:showPercent val="1"/>
            <c:separator>
</c:separator>
            <c:showLeaderLines val="1"/>
          </c:dLbls>
          <c:cat>
            <c:strRef>
              <c:f>Φύλλο1!$X$6:$X$9</c:f>
              <c:strCache>
                <c:ptCount val="4"/>
                <c:pt idx="0">
                  <c:v>ΑΣΦΑΛΕΙΑ</c:v>
                </c:pt>
                <c:pt idx="1">
                  <c:v>ΤΑΞΗ</c:v>
                </c:pt>
                <c:pt idx="2">
                  <c:v>ΤΡΟΧΑΙΑ</c:v>
                </c:pt>
                <c:pt idx="3">
                  <c:v>ΑΛΛΑ ΘΕΜΑΤΑ</c:v>
                </c:pt>
              </c:strCache>
            </c:strRef>
          </c:cat>
          <c:val>
            <c:numRef>
              <c:f>Φύλλο1!$Y$6:$Y$9</c:f>
              <c:numCache>
                <c:formatCode>#,##0</c:formatCode>
                <c:ptCount val="4"/>
                <c:pt idx="0">
                  <c:v>6053</c:v>
                </c:pt>
                <c:pt idx="1">
                  <c:v>812</c:v>
                </c:pt>
                <c:pt idx="2">
                  <c:v>759</c:v>
                </c:pt>
                <c:pt idx="3">
                  <c:v>822</c:v>
                </c:pt>
              </c:numCache>
            </c:numRef>
          </c:val>
        </c:ser>
        <c:dLbls>
          <c:showCatName val="1"/>
          <c:showPercent val="1"/>
        </c:dLbls>
      </c:pie3D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view3D>
      <c:rAngAx val="1"/>
    </c:view3D>
    <c:plotArea>
      <c:layout>
        <c:manualLayout>
          <c:layoutTarget val="inner"/>
          <c:xMode val="edge"/>
          <c:yMode val="edge"/>
          <c:x val="0.12192998722259893"/>
          <c:y val="0.11599177813616672"/>
          <c:w val="0.75794233102233055"/>
          <c:h val="0.5368161148531132"/>
        </c:manualLayout>
      </c:layout>
      <c:bar3DChart>
        <c:barDir val="col"/>
        <c:grouping val="clustered"/>
        <c:ser>
          <c:idx val="0"/>
          <c:order val="0"/>
          <c:tx>
            <c:strRef>
              <c:f>Sheet1!$B$10</c:f>
              <c:strCache>
                <c:ptCount val="1"/>
                <c:pt idx="0">
                  <c:v>2016</c:v>
                </c:pt>
              </c:strCache>
            </c:strRef>
          </c:tx>
          <c:dLbls>
            <c:dLbl>
              <c:idx val="0"/>
              <c:layout>
                <c:manualLayout>
                  <c:x val="9.1168091168091752E-3"/>
                  <c:y val="-3.2441200324412173E-3"/>
                </c:manualLayout>
              </c:layout>
              <c:showVal val="1"/>
            </c:dLbl>
            <c:dLbl>
              <c:idx val="1"/>
              <c:layout>
                <c:manualLayout>
                  <c:x val="1.1396011396011431E-2"/>
                  <c:y val="0"/>
                </c:manualLayout>
              </c:layout>
              <c:showVal val="1"/>
            </c:dLbl>
            <c:dLbl>
              <c:idx val="2"/>
              <c:layout>
                <c:manualLayout>
                  <c:x val="4.5584045584045555E-3"/>
                  <c:y val="-6.4882400648824312E-3"/>
                </c:manualLayout>
              </c:layout>
              <c:showVal val="1"/>
            </c:dLbl>
            <c:txPr>
              <a:bodyPr/>
              <a:lstStyle/>
              <a:p>
                <a:pPr>
                  <a:defRPr lang="el-GR"/>
                </a:pPr>
                <a:endParaRPr lang="el-GR"/>
              </a:p>
            </c:txPr>
            <c:showVal val="1"/>
          </c:dLbls>
          <c:cat>
            <c:strRef>
              <c:f>Sheet1!$A$11:$A$16</c:f>
              <c:strCache>
                <c:ptCount val="6"/>
                <c:pt idx="0">
                  <c:v>Πρατ. υγρών καυσίμων</c:v>
                </c:pt>
                <c:pt idx="1">
                  <c:v>Σούπερ μάρκετ</c:v>
                </c:pt>
                <c:pt idx="2">
                  <c:v>ΕΛ.ΤΑ.</c:v>
                </c:pt>
                <c:pt idx="3">
                  <c:v>κινητά-μικροποσά</c:v>
                </c:pt>
                <c:pt idx="4">
                  <c:v>περίπτερα</c:v>
                </c:pt>
                <c:pt idx="5">
                  <c:v>Αρπαγές τσαντών</c:v>
                </c:pt>
              </c:strCache>
            </c:strRef>
          </c:cat>
          <c:val>
            <c:numRef>
              <c:f>Sheet1!$B$11:$B$16</c:f>
              <c:numCache>
                <c:formatCode>General</c:formatCode>
                <c:ptCount val="6"/>
                <c:pt idx="0">
                  <c:v>91</c:v>
                </c:pt>
                <c:pt idx="1">
                  <c:v>127</c:v>
                </c:pt>
                <c:pt idx="2">
                  <c:v>19</c:v>
                </c:pt>
                <c:pt idx="3">
                  <c:v>1810</c:v>
                </c:pt>
                <c:pt idx="4">
                  <c:v>105</c:v>
                </c:pt>
                <c:pt idx="5">
                  <c:v>501</c:v>
                </c:pt>
              </c:numCache>
            </c:numRef>
          </c:val>
        </c:ser>
        <c:ser>
          <c:idx val="1"/>
          <c:order val="1"/>
          <c:tx>
            <c:strRef>
              <c:f>Sheet1!$C$10</c:f>
              <c:strCache>
                <c:ptCount val="1"/>
                <c:pt idx="0">
                  <c:v>2015</c:v>
                </c:pt>
              </c:strCache>
            </c:strRef>
          </c:tx>
          <c:dLbls>
            <c:dLbl>
              <c:idx val="0"/>
              <c:layout>
                <c:manualLayout>
                  <c:x val="1.5954415954415962E-2"/>
                  <c:y val="0"/>
                </c:manualLayout>
              </c:layout>
              <c:showVal val="1"/>
            </c:dLbl>
            <c:dLbl>
              <c:idx val="1"/>
              <c:layout>
                <c:manualLayout>
                  <c:x val="2.0512820512820516E-2"/>
                  <c:y val="0"/>
                </c:manualLayout>
              </c:layout>
              <c:showVal val="1"/>
            </c:dLbl>
            <c:dLbl>
              <c:idx val="2"/>
              <c:layout>
                <c:manualLayout>
                  <c:x val="6.8376068376068393E-3"/>
                  <c:y val="-3.2441200324412173E-3"/>
                </c:manualLayout>
              </c:layout>
              <c:showVal val="1"/>
            </c:dLbl>
            <c:dLbl>
              <c:idx val="3"/>
              <c:layout>
                <c:manualLayout>
                  <c:x val="3.4188034188034191E-2"/>
                  <c:y val="0"/>
                </c:manualLayout>
              </c:layout>
              <c:showVal val="1"/>
            </c:dLbl>
            <c:dLbl>
              <c:idx val="4"/>
              <c:layout>
                <c:manualLayout>
                  <c:x val="1.5954415954415962E-2"/>
                  <c:y val="-9.7323600973236047E-3"/>
                </c:manualLayout>
              </c:layout>
              <c:showVal val="1"/>
            </c:dLbl>
            <c:dLbl>
              <c:idx val="5"/>
              <c:layout>
                <c:manualLayout>
                  <c:x val="2.0512820512820516E-2"/>
                  <c:y val="-6.4882400648824919E-3"/>
                </c:manualLayout>
              </c:layout>
              <c:showVal val="1"/>
            </c:dLbl>
            <c:txPr>
              <a:bodyPr/>
              <a:lstStyle/>
              <a:p>
                <a:pPr>
                  <a:defRPr lang="el-GR"/>
                </a:pPr>
                <a:endParaRPr lang="el-GR"/>
              </a:p>
            </c:txPr>
            <c:showVal val="1"/>
          </c:dLbls>
          <c:cat>
            <c:strRef>
              <c:f>Sheet1!$A$11:$A$16</c:f>
              <c:strCache>
                <c:ptCount val="6"/>
                <c:pt idx="0">
                  <c:v>Πρατ. υγρών καυσίμων</c:v>
                </c:pt>
                <c:pt idx="1">
                  <c:v>Σούπερ μάρκετ</c:v>
                </c:pt>
                <c:pt idx="2">
                  <c:v>ΕΛ.ΤΑ.</c:v>
                </c:pt>
                <c:pt idx="3">
                  <c:v>κινητά-μικροποσά</c:v>
                </c:pt>
                <c:pt idx="4">
                  <c:v>περίπτερα</c:v>
                </c:pt>
                <c:pt idx="5">
                  <c:v>Αρπαγές τσαντών</c:v>
                </c:pt>
              </c:strCache>
            </c:strRef>
          </c:cat>
          <c:val>
            <c:numRef>
              <c:f>Sheet1!$C$11:$C$16</c:f>
              <c:numCache>
                <c:formatCode>General</c:formatCode>
                <c:ptCount val="6"/>
                <c:pt idx="0">
                  <c:v>81</c:v>
                </c:pt>
                <c:pt idx="1">
                  <c:v>79</c:v>
                </c:pt>
                <c:pt idx="2">
                  <c:v>13</c:v>
                </c:pt>
                <c:pt idx="3">
                  <c:v>1266</c:v>
                </c:pt>
                <c:pt idx="4">
                  <c:v>59</c:v>
                </c:pt>
                <c:pt idx="5">
                  <c:v>327</c:v>
                </c:pt>
              </c:numCache>
            </c:numRef>
          </c:val>
        </c:ser>
        <c:shape val="box"/>
        <c:axId val="44563840"/>
        <c:axId val="44721280"/>
        <c:axId val="0"/>
      </c:bar3DChart>
      <c:catAx>
        <c:axId val="44563840"/>
        <c:scaling>
          <c:orientation val="minMax"/>
        </c:scaling>
        <c:axPos val="b"/>
        <c:tickLblPos val="nextTo"/>
        <c:txPr>
          <a:bodyPr/>
          <a:lstStyle/>
          <a:p>
            <a:pPr>
              <a:defRPr lang="el-GR"/>
            </a:pPr>
            <a:endParaRPr lang="el-GR"/>
          </a:p>
        </c:txPr>
        <c:crossAx val="44721280"/>
        <c:crosses val="autoZero"/>
        <c:auto val="1"/>
        <c:lblAlgn val="ctr"/>
        <c:lblOffset val="100"/>
      </c:catAx>
      <c:valAx>
        <c:axId val="44721280"/>
        <c:scaling>
          <c:orientation val="minMax"/>
        </c:scaling>
        <c:axPos val="l"/>
        <c:majorGridlines/>
        <c:numFmt formatCode="General" sourceLinked="1"/>
        <c:tickLblPos val="nextTo"/>
        <c:txPr>
          <a:bodyPr/>
          <a:lstStyle/>
          <a:p>
            <a:pPr>
              <a:defRPr lang="el-GR"/>
            </a:pPr>
            <a:endParaRPr lang="el-GR"/>
          </a:p>
        </c:txPr>
        <c:crossAx val="44563840"/>
        <c:crosses val="autoZero"/>
        <c:crossBetween val="between"/>
      </c:valAx>
    </c:plotArea>
    <c:legend>
      <c:legendPos val="r"/>
      <c:layout/>
      <c:txPr>
        <a:bodyPr/>
        <a:lstStyle/>
        <a:p>
          <a:pPr>
            <a:defRPr lang="el-GR"/>
          </a:pPr>
          <a:endParaRPr lang="el-GR"/>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a:pPr>
            <a:r>
              <a:rPr lang="el-GR" sz="1200" baseline="0"/>
              <a:t>ΒΑΡΥΝΟΥΣΑ ΕΓΚΛΗΜΑΤΙΚΟΤΗΤΑ (ΛΗΣΤΕΙΕΣ) ΑΤΤΙΚΗ</a:t>
            </a:r>
            <a:endParaRPr lang="en-US" sz="1200"/>
          </a:p>
        </c:rich>
      </c:tx>
      <c:layout/>
    </c:title>
    <c:plotArea>
      <c:layout/>
      <c:barChart>
        <c:barDir val="col"/>
        <c:grouping val="clustered"/>
        <c:ser>
          <c:idx val="0"/>
          <c:order val="0"/>
          <c:tx>
            <c:strRef>
              <c:f>Sheet1!$B$21</c:f>
              <c:strCache>
                <c:ptCount val="1"/>
                <c:pt idx="0">
                  <c:v>2016</c:v>
                </c:pt>
              </c:strCache>
            </c:strRef>
          </c:tx>
          <c:dLbls>
            <c:txPr>
              <a:bodyPr/>
              <a:lstStyle/>
              <a:p>
                <a:pPr>
                  <a:defRPr lang="el-GR"/>
                </a:pPr>
                <a:endParaRPr lang="el-GR"/>
              </a:p>
            </c:txPr>
            <c:showVal val="1"/>
          </c:dLbls>
          <c:cat>
            <c:strRef>
              <c:f>Sheet1!$A$22:$A$25</c:f>
              <c:strCache>
                <c:ptCount val="4"/>
                <c:pt idx="0">
                  <c:v>Καταστήματα</c:v>
                </c:pt>
                <c:pt idx="1">
                  <c:v>τράπεζες</c:v>
                </c:pt>
                <c:pt idx="2">
                  <c:v>Οικίες </c:v>
                </c:pt>
                <c:pt idx="3">
                  <c:v>Πρακτ. Ο.Π.Α.Π.</c:v>
                </c:pt>
              </c:strCache>
            </c:strRef>
          </c:cat>
          <c:val>
            <c:numRef>
              <c:f>Sheet1!$B$22:$B$25</c:f>
              <c:numCache>
                <c:formatCode>General</c:formatCode>
                <c:ptCount val="4"/>
                <c:pt idx="0">
                  <c:v>161</c:v>
                </c:pt>
                <c:pt idx="1">
                  <c:v>5</c:v>
                </c:pt>
                <c:pt idx="2" formatCode="#,##0">
                  <c:v>552</c:v>
                </c:pt>
                <c:pt idx="3">
                  <c:v>25</c:v>
                </c:pt>
              </c:numCache>
            </c:numRef>
          </c:val>
        </c:ser>
        <c:ser>
          <c:idx val="1"/>
          <c:order val="1"/>
          <c:tx>
            <c:strRef>
              <c:f>Sheet1!$C$21</c:f>
              <c:strCache>
                <c:ptCount val="1"/>
                <c:pt idx="0">
                  <c:v>2015</c:v>
                </c:pt>
              </c:strCache>
            </c:strRef>
          </c:tx>
          <c:dLbls>
            <c:txPr>
              <a:bodyPr/>
              <a:lstStyle/>
              <a:p>
                <a:pPr>
                  <a:defRPr lang="el-GR"/>
                </a:pPr>
                <a:endParaRPr lang="el-GR"/>
              </a:p>
            </c:txPr>
            <c:showVal val="1"/>
          </c:dLbls>
          <c:cat>
            <c:strRef>
              <c:f>Sheet1!$A$22:$A$25</c:f>
              <c:strCache>
                <c:ptCount val="4"/>
                <c:pt idx="0">
                  <c:v>Καταστήματα</c:v>
                </c:pt>
                <c:pt idx="1">
                  <c:v>τράπεζες</c:v>
                </c:pt>
                <c:pt idx="2">
                  <c:v>Οικίες </c:v>
                </c:pt>
                <c:pt idx="3">
                  <c:v>Πρακτ. Ο.Π.Α.Π.</c:v>
                </c:pt>
              </c:strCache>
            </c:strRef>
          </c:cat>
          <c:val>
            <c:numRef>
              <c:f>Sheet1!$C$22:$C$25</c:f>
              <c:numCache>
                <c:formatCode>General</c:formatCode>
                <c:ptCount val="4"/>
                <c:pt idx="0">
                  <c:v>181</c:v>
                </c:pt>
                <c:pt idx="1">
                  <c:v>14</c:v>
                </c:pt>
                <c:pt idx="2" formatCode="#,##0">
                  <c:v>640</c:v>
                </c:pt>
                <c:pt idx="3">
                  <c:v>38</c:v>
                </c:pt>
              </c:numCache>
            </c:numRef>
          </c:val>
        </c:ser>
        <c:axId val="44754816"/>
        <c:axId val="44756352"/>
      </c:barChart>
      <c:catAx>
        <c:axId val="44754816"/>
        <c:scaling>
          <c:orientation val="minMax"/>
        </c:scaling>
        <c:axPos val="b"/>
        <c:majorTickMark val="none"/>
        <c:tickLblPos val="nextTo"/>
        <c:txPr>
          <a:bodyPr/>
          <a:lstStyle/>
          <a:p>
            <a:pPr>
              <a:defRPr lang="el-GR"/>
            </a:pPr>
            <a:endParaRPr lang="el-GR"/>
          </a:p>
        </c:txPr>
        <c:crossAx val="44756352"/>
        <c:crosses val="autoZero"/>
        <c:auto val="1"/>
        <c:lblAlgn val="ctr"/>
        <c:lblOffset val="100"/>
      </c:catAx>
      <c:valAx>
        <c:axId val="44756352"/>
        <c:scaling>
          <c:orientation val="minMax"/>
        </c:scaling>
        <c:axPos val="l"/>
        <c:majorGridlines/>
        <c:numFmt formatCode="General" sourceLinked="1"/>
        <c:majorTickMark val="none"/>
        <c:tickLblPos val="nextTo"/>
        <c:txPr>
          <a:bodyPr/>
          <a:lstStyle/>
          <a:p>
            <a:pPr>
              <a:defRPr lang="el-GR"/>
            </a:pPr>
            <a:endParaRPr lang="el-GR"/>
          </a:p>
        </c:txPr>
        <c:crossAx val="44754816"/>
        <c:crosses val="autoZero"/>
        <c:crossBetween val="between"/>
      </c:valAx>
    </c:plotArea>
    <c:legend>
      <c:legendPos val="r"/>
      <c:layout/>
      <c:txPr>
        <a:bodyPr/>
        <a:lstStyle/>
        <a:p>
          <a:pPr>
            <a:defRPr lang="el-GR"/>
          </a:pPr>
          <a:endParaRPr lang="el-GR"/>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a:pPr>
            <a:r>
              <a:rPr lang="el-GR" sz="1400" baseline="0"/>
              <a:t>ΜΙΚΡΟΕΓΚΛΗΜΑΤΙΚΟΤΗΤΑ (ΛΗΣΤΕΙΕΣ) ΑΤΤΙΚΗ</a:t>
            </a:r>
            <a:endParaRPr lang="en-US" sz="1400"/>
          </a:p>
        </c:rich>
      </c:tx>
      <c:layout>
        <c:manualLayout>
          <c:xMode val="edge"/>
          <c:yMode val="edge"/>
          <c:x val="0.17597597597597597"/>
          <c:y val="3.0303030303030311E-2"/>
        </c:manualLayout>
      </c:layout>
    </c:title>
    <c:plotArea>
      <c:layout/>
      <c:barChart>
        <c:barDir val="col"/>
        <c:grouping val="clustered"/>
        <c:ser>
          <c:idx val="0"/>
          <c:order val="0"/>
          <c:tx>
            <c:strRef>
              <c:f>Sheet1!$B$30</c:f>
              <c:strCache>
                <c:ptCount val="1"/>
                <c:pt idx="0">
                  <c:v>2016</c:v>
                </c:pt>
              </c:strCache>
            </c:strRef>
          </c:tx>
          <c:dLbls>
            <c:dLbl>
              <c:idx val="0"/>
              <c:layout>
                <c:manualLayout>
                  <c:x val="0"/>
                  <c:y val="2.2727272727272846E-2"/>
                </c:manualLayout>
              </c:layout>
              <c:showVal val="1"/>
            </c:dLbl>
            <c:txPr>
              <a:bodyPr/>
              <a:lstStyle/>
              <a:p>
                <a:pPr>
                  <a:defRPr lang="el-GR"/>
                </a:pPr>
                <a:endParaRPr lang="el-GR"/>
              </a:p>
            </c:txPr>
            <c:showVal val="1"/>
          </c:dLbls>
          <c:cat>
            <c:strRef>
              <c:f>Sheet1!$A$31:$A$37</c:f>
              <c:strCache>
                <c:ptCount val="7"/>
                <c:pt idx="0">
                  <c:v>κινητά τηλ.-μικροποσα</c:v>
                </c:pt>
                <c:pt idx="1">
                  <c:v>Μίνι μάρκετ-καταστ. ψιλικών</c:v>
                </c:pt>
                <c:pt idx="2">
                  <c:v>Σούπερ μάρκετ</c:v>
                </c:pt>
                <c:pt idx="3">
                  <c:v>ΕΛ.ΤΑ.</c:v>
                </c:pt>
                <c:pt idx="4">
                  <c:v>αρπαγές τσαντών</c:v>
                </c:pt>
                <c:pt idx="5">
                  <c:v>Ταξί</c:v>
                </c:pt>
                <c:pt idx="6">
                  <c:v>περίπτερα</c:v>
                </c:pt>
              </c:strCache>
            </c:strRef>
          </c:cat>
          <c:val>
            <c:numRef>
              <c:f>Sheet1!$B$31:$B$37</c:f>
              <c:numCache>
                <c:formatCode>General</c:formatCode>
                <c:ptCount val="7"/>
                <c:pt idx="0">
                  <c:v>1462</c:v>
                </c:pt>
                <c:pt idx="1">
                  <c:v>56</c:v>
                </c:pt>
                <c:pt idx="2">
                  <c:v>108</c:v>
                </c:pt>
                <c:pt idx="3">
                  <c:v>14</c:v>
                </c:pt>
                <c:pt idx="4">
                  <c:v>451</c:v>
                </c:pt>
                <c:pt idx="5">
                  <c:v>164</c:v>
                </c:pt>
                <c:pt idx="6">
                  <c:v>93</c:v>
                </c:pt>
              </c:numCache>
            </c:numRef>
          </c:val>
        </c:ser>
        <c:ser>
          <c:idx val="1"/>
          <c:order val="1"/>
          <c:tx>
            <c:strRef>
              <c:f>Sheet1!$C$30</c:f>
              <c:strCache>
                <c:ptCount val="1"/>
                <c:pt idx="0">
                  <c:v>2015</c:v>
                </c:pt>
              </c:strCache>
            </c:strRef>
          </c:tx>
          <c:dLbls>
            <c:dLbl>
              <c:idx val="0"/>
              <c:layout>
                <c:manualLayout>
                  <c:x val="9.6096096096096664E-3"/>
                  <c:y val="0"/>
                </c:manualLayout>
              </c:layout>
              <c:showVal val="1"/>
            </c:dLbl>
            <c:dLbl>
              <c:idx val="1"/>
              <c:layout>
                <c:manualLayout>
                  <c:x val="1.4414414414414415E-2"/>
                  <c:y val="-7.5757575757575907E-3"/>
                </c:manualLayout>
              </c:layout>
              <c:showVal val="1"/>
            </c:dLbl>
            <c:dLbl>
              <c:idx val="2"/>
              <c:layout>
                <c:manualLayout>
                  <c:x val="1.4414414414414415E-2"/>
                  <c:y val="0"/>
                </c:manualLayout>
              </c:layout>
              <c:showVal val="1"/>
            </c:dLbl>
            <c:dLbl>
              <c:idx val="4"/>
              <c:layout>
                <c:manualLayout>
                  <c:x val="1.6816816816816821E-2"/>
                  <c:y val="0"/>
                </c:manualLayout>
              </c:layout>
              <c:showVal val="1"/>
            </c:dLbl>
            <c:dLbl>
              <c:idx val="5"/>
              <c:layout>
                <c:manualLayout>
                  <c:x val="9.6096096096096664E-3"/>
                  <c:y val="7.5757575757575907E-3"/>
                </c:manualLayout>
              </c:layout>
              <c:showVal val="1"/>
            </c:dLbl>
            <c:dLbl>
              <c:idx val="6"/>
              <c:layout>
                <c:manualLayout>
                  <c:x val="1.2012012012012015E-2"/>
                  <c:y val="1.5151515151515181E-2"/>
                </c:manualLayout>
              </c:layout>
              <c:showVal val="1"/>
            </c:dLbl>
            <c:txPr>
              <a:bodyPr/>
              <a:lstStyle/>
              <a:p>
                <a:pPr>
                  <a:defRPr lang="el-GR"/>
                </a:pPr>
                <a:endParaRPr lang="el-GR"/>
              </a:p>
            </c:txPr>
            <c:showVal val="1"/>
          </c:dLbls>
          <c:cat>
            <c:strRef>
              <c:f>Sheet1!$A$31:$A$37</c:f>
              <c:strCache>
                <c:ptCount val="7"/>
                <c:pt idx="0">
                  <c:v>κινητά τηλ.-μικροποσα</c:v>
                </c:pt>
                <c:pt idx="1">
                  <c:v>Μίνι μάρκετ-καταστ. ψιλικών</c:v>
                </c:pt>
                <c:pt idx="2">
                  <c:v>Σούπερ μάρκετ</c:v>
                </c:pt>
                <c:pt idx="3">
                  <c:v>ΕΛ.ΤΑ.</c:v>
                </c:pt>
                <c:pt idx="4">
                  <c:v>αρπαγές τσαντών</c:v>
                </c:pt>
                <c:pt idx="5">
                  <c:v>Ταξί</c:v>
                </c:pt>
                <c:pt idx="6">
                  <c:v>περίπτερα</c:v>
                </c:pt>
              </c:strCache>
            </c:strRef>
          </c:cat>
          <c:val>
            <c:numRef>
              <c:f>Sheet1!$C$31:$C$37</c:f>
              <c:numCache>
                <c:formatCode>General</c:formatCode>
                <c:ptCount val="7"/>
                <c:pt idx="0">
                  <c:v>933</c:v>
                </c:pt>
                <c:pt idx="1">
                  <c:v>50</c:v>
                </c:pt>
                <c:pt idx="2">
                  <c:v>53</c:v>
                </c:pt>
                <c:pt idx="3">
                  <c:v>7</c:v>
                </c:pt>
                <c:pt idx="4">
                  <c:v>288</c:v>
                </c:pt>
                <c:pt idx="5">
                  <c:v>90</c:v>
                </c:pt>
                <c:pt idx="6">
                  <c:v>46</c:v>
                </c:pt>
              </c:numCache>
            </c:numRef>
          </c:val>
        </c:ser>
        <c:axId val="44798720"/>
        <c:axId val="44800256"/>
      </c:barChart>
      <c:catAx>
        <c:axId val="44798720"/>
        <c:scaling>
          <c:orientation val="minMax"/>
        </c:scaling>
        <c:axPos val="b"/>
        <c:majorTickMark val="none"/>
        <c:tickLblPos val="nextTo"/>
        <c:txPr>
          <a:bodyPr/>
          <a:lstStyle/>
          <a:p>
            <a:pPr>
              <a:defRPr lang="el-GR"/>
            </a:pPr>
            <a:endParaRPr lang="el-GR"/>
          </a:p>
        </c:txPr>
        <c:crossAx val="44800256"/>
        <c:crosses val="autoZero"/>
        <c:auto val="1"/>
        <c:lblAlgn val="ctr"/>
        <c:lblOffset val="100"/>
      </c:catAx>
      <c:valAx>
        <c:axId val="44800256"/>
        <c:scaling>
          <c:orientation val="minMax"/>
        </c:scaling>
        <c:axPos val="l"/>
        <c:majorGridlines/>
        <c:numFmt formatCode="General" sourceLinked="1"/>
        <c:majorTickMark val="none"/>
        <c:tickLblPos val="nextTo"/>
        <c:txPr>
          <a:bodyPr/>
          <a:lstStyle/>
          <a:p>
            <a:pPr>
              <a:defRPr lang="el-GR"/>
            </a:pPr>
            <a:endParaRPr lang="el-GR"/>
          </a:p>
        </c:txPr>
        <c:crossAx val="44798720"/>
        <c:crosses val="autoZero"/>
        <c:crossBetween val="between"/>
      </c:valAx>
    </c:plotArea>
    <c:legend>
      <c:legendPos val="r"/>
      <c:txPr>
        <a:bodyPr/>
        <a:lstStyle/>
        <a:p>
          <a:pPr>
            <a:defRPr lang="el-GR"/>
          </a:pPr>
          <a:endParaRPr lang="el-GR"/>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hart>
    <c:view3D>
      <c:rAngAx val="1"/>
    </c:view3D>
    <c:plotArea>
      <c:layout>
        <c:manualLayout>
          <c:layoutTarget val="inner"/>
          <c:xMode val="edge"/>
          <c:yMode val="edge"/>
          <c:x val="0.14208573928258966"/>
          <c:y val="9.7679917669865682E-2"/>
          <c:w val="0.75162401574803384"/>
          <c:h val="0.790948790975598"/>
        </c:manualLayout>
      </c:layout>
      <c:bar3DChart>
        <c:barDir val="col"/>
        <c:grouping val="clustered"/>
        <c:ser>
          <c:idx val="0"/>
          <c:order val="0"/>
          <c:tx>
            <c:strRef>
              <c:f>Sheet1!$B$56</c:f>
              <c:strCache>
                <c:ptCount val="1"/>
                <c:pt idx="0">
                  <c:v>2016</c:v>
                </c:pt>
              </c:strCache>
            </c:strRef>
          </c:tx>
          <c:spPr>
            <a:solidFill>
              <a:schemeClr val="accent3">
                <a:lumMod val="40000"/>
                <a:lumOff val="60000"/>
              </a:schemeClr>
            </a:solidFill>
          </c:spPr>
          <c:dPt>
            <c:idx val="0"/>
            <c:spPr>
              <a:solidFill>
                <a:schemeClr val="accent5">
                  <a:lumMod val="60000"/>
                  <a:lumOff val="40000"/>
                </a:schemeClr>
              </a:solidFill>
            </c:spPr>
          </c:dPt>
          <c:dPt>
            <c:idx val="1"/>
            <c:spPr>
              <a:solidFill>
                <a:schemeClr val="accent5">
                  <a:lumMod val="60000"/>
                  <a:lumOff val="40000"/>
                </a:schemeClr>
              </a:solidFill>
            </c:spPr>
          </c:dPt>
          <c:dLbls>
            <c:dLbl>
              <c:idx val="0"/>
              <c:layout>
                <c:manualLayout>
                  <c:x val="-1.1111111111111101E-2"/>
                  <c:y val="-4.1666666666666664E-2"/>
                </c:manualLayout>
              </c:layout>
              <c:showVal val="1"/>
            </c:dLbl>
            <c:dLbl>
              <c:idx val="1"/>
              <c:layout>
                <c:manualLayout>
                  <c:x val="1.3383838383838444E-2"/>
                  <c:y val="-2.1390368326984072E-2"/>
                </c:manualLayout>
              </c:layout>
              <c:showVal val="1"/>
            </c:dLbl>
            <c:txPr>
              <a:bodyPr/>
              <a:lstStyle/>
              <a:p>
                <a:pPr>
                  <a:defRPr lang="el-GR"/>
                </a:pPr>
                <a:endParaRPr lang="el-GR"/>
              </a:p>
            </c:txPr>
            <c:showVal val="1"/>
          </c:dLbls>
          <c:cat>
            <c:strRef>
              <c:f>Sheet1!$A$57:$A$58</c:f>
              <c:strCache>
                <c:ptCount val="2"/>
                <c:pt idx="0">
                  <c:v>Οικίες</c:v>
                </c:pt>
                <c:pt idx="1">
                  <c:v>Ιεροί Ναοί</c:v>
                </c:pt>
              </c:strCache>
            </c:strRef>
          </c:cat>
          <c:val>
            <c:numRef>
              <c:f>Sheet1!$B$57:$B$58</c:f>
              <c:numCache>
                <c:formatCode>#,##0</c:formatCode>
                <c:ptCount val="2"/>
                <c:pt idx="0">
                  <c:v>23420</c:v>
                </c:pt>
                <c:pt idx="1">
                  <c:v>276</c:v>
                </c:pt>
              </c:numCache>
            </c:numRef>
          </c:val>
        </c:ser>
        <c:ser>
          <c:idx val="1"/>
          <c:order val="1"/>
          <c:tx>
            <c:strRef>
              <c:f>Sheet1!$C$56</c:f>
              <c:strCache>
                <c:ptCount val="1"/>
                <c:pt idx="0">
                  <c:v>2015</c:v>
                </c:pt>
              </c:strCache>
            </c:strRef>
          </c:tx>
          <c:spPr>
            <a:solidFill>
              <a:schemeClr val="accent5">
                <a:lumMod val="75000"/>
              </a:schemeClr>
            </a:solidFill>
          </c:spPr>
          <c:dLbls>
            <c:dLbl>
              <c:idx val="0"/>
              <c:layout>
                <c:manualLayout>
                  <c:x val="6.1111111111111192E-2"/>
                  <c:y val="-3.2407407407407531E-2"/>
                </c:manualLayout>
              </c:layout>
              <c:showVal val="1"/>
            </c:dLbl>
            <c:dLbl>
              <c:idx val="1"/>
              <c:layout>
                <c:manualLayout>
                  <c:x val="3.9141414141414151E-2"/>
                  <c:y val="-2.3519580187353801E-2"/>
                </c:manualLayout>
              </c:layout>
              <c:showVal val="1"/>
            </c:dLbl>
            <c:txPr>
              <a:bodyPr/>
              <a:lstStyle/>
              <a:p>
                <a:pPr>
                  <a:defRPr lang="el-GR"/>
                </a:pPr>
                <a:endParaRPr lang="el-GR"/>
              </a:p>
            </c:txPr>
            <c:showVal val="1"/>
          </c:dLbls>
          <c:cat>
            <c:strRef>
              <c:f>Sheet1!$A$57:$A$58</c:f>
              <c:strCache>
                <c:ptCount val="2"/>
                <c:pt idx="0">
                  <c:v>Οικίες</c:v>
                </c:pt>
                <c:pt idx="1">
                  <c:v>Ιεροί Ναοί</c:v>
                </c:pt>
              </c:strCache>
            </c:strRef>
          </c:cat>
          <c:val>
            <c:numRef>
              <c:f>Sheet1!$C$57:$C$58</c:f>
              <c:numCache>
                <c:formatCode>#,##0</c:formatCode>
                <c:ptCount val="2"/>
                <c:pt idx="0">
                  <c:v>24022</c:v>
                </c:pt>
                <c:pt idx="1">
                  <c:v>364</c:v>
                </c:pt>
              </c:numCache>
            </c:numRef>
          </c:val>
        </c:ser>
        <c:shape val="box"/>
        <c:axId val="44843776"/>
        <c:axId val="44845312"/>
        <c:axId val="0"/>
      </c:bar3DChart>
      <c:catAx>
        <c:axId val="44843776"/>
        <c:scaling>
          <c:orientation val="minMax"/>
        </c:scaling>
        <c:axPos val="b"/>
        <c:numFmt formatCode="General" sourceLinked="1"/>
        <c:tickLblPos val="nextTo"/>
        <c:txPr>
          <a:bodyPr/>
          <a:lstStyle/>
          <a:p>
            <a:pPr>
              <a:defRPr lang="el-GR"/>
            </a:pPr>
            <a:endParaRPr lang="el-GR"/>
          </a:p>
        </c:txPr>
        <c:crossAx val="44845312"/>
        <c:crosses val="autoZero"/>
        <c:auto val="1"/>
        <c:lblAlgn val="ctr"/>
        <c:lblOffset val="100"/>
      </c:catAx>
      <c:valAx>
        <c:axId val="44845312"/>
        <c:scaling>
          <c:orientation val="minMax"/>
        </c:scaling>
        <c:axPos val="l"/>
        <c:majorGridlines/>
        <c:numFmt formatCode="#,##0" sourceLinked="1"/>
        <c:tickLblPos val="nextTo"/>
        <c:txPr>
          <a:bodyPr/>
          <a:lstStyle/>
          <a:p>
            <a:pPr>
              <a:defRPr lang="el-GR"/>
            </a:pPr>
            <a:endParaRPr lang="el-GR"/>
          </a:p>
        </c:txPr>
        <c:crossAx val="44843776"/>
        <c:crosses val="autoZero"/>
        <c:crossBetween val="between"/>
      </c:valAx>
    </c:plotArea>
    <c:legend>
      <c:legendPos val="r"/>
      <c:txPr>
        <a:bodyPr/>
        <a:lstStyle/>
        <a:p>
          <a:pPr>
            <a:defRPr lang="el-GR"/>
          </a:pPr>
          <a:endParaRPr lang="el-GR"/>
        </a:p>
      </c:txP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hart>
    <c:view3D>
      <c:rAngAx val="1"/>
    </c:view3D>
    <c:plotArea>
      <c:layout>
        <c:manualLayout>
          <c:layoutTarget val="inner"/>
          <c:xMode val="edge"/>
          <c:yMode val="edge"/>
          <c:x val="0.15974189940161984"/>
          <c:y val="9.7680044745771175E-2"/>
          <c:w val="0.75162401574803406"/>
          <c:h val="0.79094879097559823"/>
        </c:manualLayout>
      </c:layout>
      <c:bar3DChart>
        <c:barDir val="col"/>
        <c:grouping val="clustered"/>
        <c:ser>
          <c:idx val="0"/>
          <c:order val="0"/>
          <c:tx>
            <c:strRef>
              <c:f>Sheet1!$B$61</c:f>
              <c:strCache>
                <c:ptCount val="1"/>
                <c:pt idx="0">
                  <c:v>2016</c:v>
                </c:pt>
              </c:strCache>
            </c:strRef>
          </c:tx>
          <c:dPt>
            <c:idx val="0"/>
            <c:spPr>
              <a:solidFill>
                <a:schemeClr val="accent5">
                  <a:lumMod val="60000"/>
                  <a:lumOff val="40000"/>
                </a:schemeClr>
              </a:solidFill>
            </c:spPr>
          </c:dPt>
          <c:dPt>
            <c:idx val="1"/>
            <c:spPr>
              <a:solidFill>
                <a:schemeClr val="accent5">
                  <a:lumMod val="60000"/>
                  <a:lumOff val="40000"/>
                </a:schemeClr>
              </a:solidFill>
            </c:spPr>
          </c:dPt>
          <c:dPt>
            <c:idx val="2"/>
            <c:spPr>
              <a:solidFill>
                <a:schemeClr val="accent5">
                  <a:lumMod val="60000"/>
                  <a:lumOff val="40000"/>
                </a:schemeClr>
              </a:solidFill>
            </c:spPr>
          </c:dPt>
          <c:dLbls>
            <c:dLbl>
              <c:idx val="0"/>
              <c:layout>
                <c:manualLayout>
                  <c:x val="-1.1111111111111125E-2"/>
                  <c:y val="-1.6711155077082589E-2"/>
                </c:manualLayout>
              </c:layout>
              <c:showVal val="1"/>
            </c:dLbl>
            <c:dLbl>
              <c:idx val="1"/>
              <c:layout>
                <c:manualLayout>
                  <c:x val="-9.3877151376211658E-3"/>
                  <c:y val="0"/>
                </c:manualLayout>
              </c:layout>
              <c:showVal val="1"/>
            </c:dLbl>
            <c:dLbl>
              <c:idx val="2"/>
              <c:layout>
                <c:manualLayout>
                  <c:x val="-2.5252525252526191E-3"/>
                  <c:y val="-1.0695184163492041E-2"/>
                </c:manualLayout>
              </c:layout>
              <c:showVal val="1"/>
            </c:dLbl>
            <c:txPr>
              <a:bodyPr/>
              <a:lstStyle/>
              <a:p>
                <a:pPr>
                  <a:defRPr lang="el-GR"/>
                </a:pPr>
                <a:endParaRPr lang="el-GR"/>
              </a:p>
            </c:txPr>
            <c:showVal val="1"/>
          </c:dLbls>
          <c:cat>
            <c:strRef>
              <c:f>Sheet1!$A$62:$A$64</c:f>
              <c:strCache>
                <c:ptCount val="3"/>
                <c:pt idx="0">
                  <c:v>Ι.Χ.Ε.</c:v>
                </c:pt>
                <c:pt idx="1">
                  <c:v>καταστήματα</c:v>
                </c:pt>
                <c:pt idx="2">
                  <c:v>Αρπαγές τσαντών</c:v>
                </c:pt>
              </c:strCache>
            </c:strRef>
          </c:cat>
          <c:val>
            <c:numRef>
              <c:f>Sheet1!$B$62:$B$64</c:f>
              <c:numCache>
                <c:formatCode>#,##0</c:formatCode>
                <c:ptCount val="3"/>
                <c:pt idx="0">
                  <c:v>16766</c:v>
                </c:pt>
                <c:pt idx="1">
                  <c:v>9191</c:v>
                </c:pt>
                <c:pt idx="2">
                  <c:v>1452</c:v>
                </c:pt>
              </c:numCache>
            </c:numRef>
          </c:val>
        </c:ser>
        <c:ser>
          <c:idx val="1"/>
          <c:order val="1"/>
          <c:tx>
            <c:strRef>
              <c:f>Sheet1!$C$61</c:f>
              <c:strCache>
                <c:ptCount val="1"/>
                <c:pt idx="0">
                  <c:v>2015</c:v>
                </c:pt>
              </c:strCache>
            </c:strRef>
          </c:tx>
          <c:spPr>
            <a:solidFill>
              <a:schemeClr val="accent5">
                <a:lumMod val="75000"/>
              </a:schemeClr>
            </a:solidFill>
          </c:spPr>
          <c:dLbls>
            <c:dLbl>
              <c:idx val="0"/>
              <c:layout>
                <c:manualLayout>
                  <c:x val="6.8686868686868699E-2"/>
                  <c:y val="-1.1017162542377211E-2"/>
                </c:manualLayout>
              </c:layout>
              <c:showVal val="1"/>
            </c:dLbl>
            <c:dLbl>
              <c:idx val="1"/>
              <c:layout>
                <c:manualLayout>
                  <c:x val="4.1666666666666664E-2"/>
                  <c:y val="-9.2592592592593247E-3"/>
                </c:manualLayout>
              </c:layout>
              <c:showVal val="1"/>
            </c:dLbl>
            <c:dLbl>
              <c:idx val="2"/>
              <c:layout>
                <c:manualLayout>
                  <c:x val="5.3030303030303032E-2"/>
                  <c:y val="-1.0695184163492041E-2"/>
                </c:manualLayout>
              </c:layout>
              <c:showVal val="1"/>
            </c:dLbl>
            <c:txPr>
              <a:bodyPr/>
              <a:lstStyle/>
              <a:p>
                <a:pPr>
                  <a:defRPr lang="el-GR"/>
                </a:pPr>
                <a:endParaRPr lang="el-GR"/>
              </a:p>
            </c:txPr>
            <c:showVal val="1"/>
          </c:dLbls>
          <c:cat>
            <c:strRef>
              <c:f>Sheet1!$A$62:$A$64</c:f>
              <c:strCache>
                <c:ptCount val="3"/>
                <c:pt idx="0">
                  <c:v>Ι.Χ.Ε.</c:v>
                </c:pt>
                <c:pt idx="1">
                  <c:v>καταστήματα</c:v>
                </c:pt>
                <c:pt idx="2">
                  <c:v>Αρπαγές τσαντών</c:v>
                </c:pt>
              </c:strCache>
            </c:strRef>
          </c:cat>
          <c:val>
            <c:numRef>
              <c:f>Sheet1!$C$62:$C$64</c:f>
              <c:numCache>
                <c:formatCode>#,##0</c:formatCode>
                <c:ptCount val="3"/>
                <c:pt idx="0">
                  <c:v>15341</c:v>
                </c:pt>
                <c:pt idx="1">
                  <c:v>8687</c:v>
                </c:pt>
                <c:pt idx="2">
                  <c:v>1374</c:v>
                </c:pt>
              </c:numCache>
            </c:numRef>
          </c:val>
        </c:ser>
        <c:shape val="box"/>
        <c:axId val="44978944"/>
        <c:axId val="44980480"/>
        <c:axId val="0"/>
      </c:bar3DChart>
      <c:catAx>
        <c:axId val="44978944"/>
        <c:scaling>
          <c:orientation val="minMax"/>
        </c:scaling>
        <c:axPos val="b"/>
        <c:numFmt formatCode="General" sourceLinked="1"/>
        <c:tickLblPos val="nextTo"/>
        <c:txPr>
          <a:bodyPr/>
          <a:lstStyle/>
          <a:p>
            <a:pPr>
              <a:defRPr lang="el-GR"/>
            </a:pPr>
            <a:endParaRPr lang="el-GR"/>
          </a:p>
        </c:txPr>
        <c:crossAx val="44980480"/>
        <c:crosses val="autoZero"/>
        <c:auto val="1"/>
        <c:lblAlgn val="ctr"/>
        <c:lblOffset val="100"/>
      </c:catAx>
      <c:valAx>
        <c:axId val="44980480"/>
        <c:scaling>
          <c:orientation val="minMax"/>
        </c:scaling>
        <c:axPos val="l"/>
        <c:majorGridlines/>
        <c:numFmt formatCode="#,##0" sourceLinked="1"/>
        <c:tickLblPos val="nextTo"/>
        <c:txPr>
          <a:bodyPr/>
          <a:lstStyle/>
          <a:p>
            <a:pPr>
              <a:defRPr lang="el-GR"/>
            </a:pPr>
            <a:endParaRPr lang="el-GR"/>
          </a:p>
        </c:txPr>
        <c:crossAx val="44978944"/>
        <c:crosses val="autoZero"/>
        <c:crossBetween val="between"/>
      </c:valAx>
    </c:plotArea>
    <c:legend>
      <c:legendPos val="r"/>
      <c:txPr>
        <a:bodyPr/>
        <a:lstStyle/>
        <a:p>
          <a:pPr>
            <a:defRPr lang="el-GR"/>
          </a:pPr>
          <a:endParaRPr lang="el-GR"/>
        </a:p>
      </c:txP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a:pPr>
            <a:r>
              <a:rPr lang="el-GR" sz="1200"/>
              <a:t>ΕΙΔΗ ΚΛΟΠΩΝ-ΔΙΑΡΡΗΞΕΩΝ ΑΤΤΙΚΗ</a:t>
            </a:r>
            <a:endParaRPr lang="en-US" sz="1200"/>
          </a:p>
        </c:rich>
      </c:tx>
    </c:title>
    <c:view3D>
      <c:rotX val="10"/>
      <c:rotY val="10"/>
      <c:perspective val="10"/>
    </c:view3D>
    <c:plotArea>
      <c:layout/>
      <c:bar3DChart>
        <c:barDir val="col"/>
        <c:grouping val="clustered"/>
        <c:ser>
          <c:idx val="0"/>
          <c:order val="0"/>
          <c:tx>
            <c:strRef>
              <c:f>Sheet1!$B$69</c:f>
              <c:strCache>
                <c:ptCount val="1"/>
                <c:pt idx="0">
                  <c:v>2016</c:v>
                </c:pt>
              </c:strCache>
            </c:strRef>
          </c:tx>
          <c:dLbls>
            <c:dLbl>
              <c:idx val="1"/>
              <c:layout>
                <c:manualLayout>
                  <c:x val="8.3333333333333367E-3"/>
                  <c:y val="-3.7037037037037056E-2"/>
                </c:manualLayout>
              </c:layout>
              <c:showVal val="1"/>
            </c:dLbl>
            <c:txPr>
              <a:bodyPr/>
              <a:lstStyle/>
              <a:p>
                <a:pPr>
                  <a:defRPr lang="el-GR"/>
                </a:pPr>
                <a:endParaRPr lang="el-GR"/>
              </a:p>
            </c:txPr>
            <c:showVal val="1"/>
          </c:dLbls>
          <c:cat>
            <c:strRef>
              <c:f>Sheet1!$A$70:$A$71</c:f>
              <c:strCache>
                <c:ptCount val="2"/>
                <c:pt idx="0">
                  <c:v>Οικίες</c:v>
                </c:pt>
                <c:pt idx="1">
                  <c:v>Ιεροί Ναοί</c:v>
                </c:pt>
              </c:strCache>
            </c:strRef>
          </c:cat>
          <c:val>
            <c:numRef>
              <c:f>Sheet1!$B$70:$B$71</c:f>
              <c:numCache>
                <c:formatCode>General</c:formatCode>
                <c:ptCount val="2"/>
                <c:pt idx="0" formatCode="#,##0">
                  <c:v>12793</c:v>
                </c:pt>
                <c:pt idx="1">
                  <c:v>63</c:v>
                </c:pt>
              </c:numCache>
            </c:numRef>
          </c:val>
        </c:ser>
        <c:ser>
          <c:idx val="1"/>
          <c:order val="1"/>
          <c:tx>
            <c:strRef>
              <c:f>Sheet1!$C$69</c:f>
              <c:strCache>
                <c:ptCount val="1"/>
                <c:pt idx="0">
                  <c:v>2015</c:v>
                </c:pt>
              </c:strCache>
            </c:strRef>
          </c:tx>
          <c:dLbls>
            <c:dLbl>
              <c:idx val="1"/>
              <c:layout>
                <c:manualLayout>
                  <c:x val="1.3888888888888944E-2"/>
                  <c:y val="-2.7777777777777936E-2"/>
                </c:manualLayout>
              </c:layout>
              <c:showVal val="1"/>
            </c:dLbl>
            <c:txPr>
              <a:bodyPr/>
              <a:lstStyle/>
              <a:p>
                <a:pPr>
                  <a:defRPr lang="el-GR"/>
                </a:pPr>
                <a:endParaRPr lang="el-GR"/>
              </a:p>
            </c:txPr>
            <c:showVal val="1"/>
          </c:dLbls>
          <c:cat>
            <c:strRef>
              <c:f>Sheet1!$A$70:$A$71</c:f>
              <c:strCache>
                <c:ptCount val="2"/>
                <c:pt idx="0">
                  <c:v>Οικίες</c:v>
                </c:pt>
                <c:pt idx="1">
                  <c:v>Ιεροί Ναοί</c:v>
                </c:pt>
              </c:strCache>
            </c:strRef>
          </c:cat>
          <c:val>
            <c:numRef>
              <c:f>Sheet1!$C$70:$C$71</c:f>
              <c:numCache>
                <c:formatCode>General</c:formatCode>
                <c:ptCount val="2"/>
                <c:pt idx="0" formatCode="#,##0">
                  <c:v>13915</c:v>
                </c:pt>
                <c:pt idx="1">
                  <c:v>83</c:v>
                </c:pt>
              </c:numCache>
            </c:numRef>
          </c:val>
        </c:ser>
        <c:shape val="box"/>
        <c:axId val="45010304"/>
        <c:axId val="45020288"/>
        <c:axId val="0"/>
      </c:bar3DChart>
      <c:catAx>
        <c:axId val="45010304"/>
        <c:scaling>
          <c:orientation val="minMax"/>
        </c:scaling>
        <c:axPos val="b"/>
        <c:numFmt formatCode="General" sourceLinked="1"/>
        <c:majorTickMark val="none"/>
        <c:tickLblPos val="nextTo"/>
        <c:txPr>
          <a:bodyPr/>
          <a:lstStyle/>
          <a:p>
            <a:pPr>
              <a:defRPr lang="el-GR"/>
            </a:pPr>
            <a:endParaRPr lang="el-GR"/>
          </a:p>
        </c:txPr>
        <c:crossAx val="45020288"/>
        <c:crosses val="autoZero"/>
        <c:auto val="1"/>
        <c:lblAlgn val="ctr"/>
        <c:lblOffset val="100"/>
      </c:catAx>
      <c:valAx>
        <c:axId val="45020288"/>
        <c:scaling>
          <c:orientation val="minMax"/>
        </c:scaling>
        <c:axPos val="l"/>
        <c:majorGridlines>
          <c:spPr>
            <a:ln>
              <a:solidFill>
                <a:srgbClr val="4F81BD"/>
              </a:solidFill>
            </a:ln>
          </c:spPr>
        </c:majorGridlines>
        <c:numFmt formatCode="#,##0" sourceLinked="1"/>
        <c:majorTickMark val="none"/>
        <c:tickLblPos val="nextTo"/>
        <c:txPr>
          <a:bodyPr/>
          <a:lstStyle/>
          <a:p>
            <a:pPr>
              <a:defRPr lang="el-GR"/>
            </a:pPr>
            <a:endParaRPr lang="el-GR"/>
          </a:p>
        </c:txPr>
        <c:crossAx val="45010304"/>
        <c:crosses val="autoZero"/>
        <c:crossBetween val="between"/>
      </c:valAx>
    </c:plotArea>
    <c:legend>
      <c:legendPos val="r"/>
      <c:txPr>
        <a:bodyPr/>
        <a:lstStyle/>
        <a:p>
          <a:pPr>
            <a:defRPr lang="el-GR"/>
          </a:pPr>
          <a:endParaRPr lang="el-GR"/>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a:pPr>
            <a:r>
              <a:rPr lang="el-GR" sz="1200"/>
              <a:t>ΕΙΔΗ</a:t>
            </a:r>
            <a:r>
              <a:rPr lang="el-GR" sz="1200" baseline="0"/>
              <a:t> ΚΛΟΠΩΝ-ΔΙΑΡΡΗΞΕΩΝ ΑΤΤΙΚΗ</a:t>
            </a:r>
            <a:endParaRPr lang="en-US" sz="1200"/>
          </a:p>
        </c:rich>
      </c:tx>
    </c:title>
    <c:view3D>
      <c:rAngAx val="1"/>
    </c:view3D>
    <c:plotArea>
      <c:layout/>
      <c:bar3DChart>
        <c:barDir val="col"/>
        <c:grouping val="clustered"/>
        <c:ser>
          <c:idx val="0"/>
          <c:order val="0"/>
          <c:tx>
            <c:strRef>
              <c:f>Sheet1!$B$74</c:f>
              <c:strCache>
                <c:ptCount val="1"/>
                <c:pt idx="0">
                  <c:v>2016</c:v>
                </c:pt>
              </c:strCache>
            </c:strRef>
          </c:tx>
          <c:dLbls>
            <c:dLbl>
              <c:idx val="0"/>
              <c:layout>
                <c:manualLayout>
                  <c:x val="1.9444444444444445E-2"/>
                  <c:y val="-1.3888888888888944E-2"/>
                </c:manualLayout>
              </c:layout>
              <c:showVal val="1"/>
            </c:dLbl>
            <c:dLbl>
              <c:idx val="1"/>
              <c:layout>
                <c:manualLayout>
                  <c:x val="-5.5555555555555558E-3"/>
                  <c:y val="-1.3888888888888944E-2"/>
                </c:manualLayout>
              </c:layout>
              <c:showVal val="1"/>
            </c:dLbl>
            <c:dLbl>
              <c:idx val="2"/>
              <c:layout>
                <c:manualLayout>
                  <c:x val="-8.3333333333333367E-3"/>
                  <c:y val="-1.3888888888888852E-2"/>
                </c:manualLayout>
              </c:layout>
              <c:showVal val="1"/>
            </c:dLbl>
            <c:txPr>
              <a:bodyPr/>
              <a:lstStyle/>
              <a:p>
                <a:pPr>
                  <a:defRPr lang="el-GR"/>
                </a:pPr>
                <a:endParaRPr lang="el-GR"/>
              </a:p>
            </c:txPr>
            <c:showVal val="1"/>
          </c:dLbls>
          <c:cat>
            <c:strRef>
              <c:f>Sheet1!$A$75:$A$77</c:f>
              <c:strCache>
                <c:ptCount val="3"/>
                <c:pt idx="0">
                  <c:v>Ι.Χ.Ε.</c:v>
                </c:pt>
                <c:pt idx="1">
                  <c:v>Καταστήματα</c:v>
                </c:pt>
                <c:pt idx="2">
                  <c:v>Αρπαγές τσαντών</c:v>
                </c:pt>
              </c:strCache>
            </c:strRef>
          </c:cat>
          <c:val>
            <c:numRef>
              <c:f>Sheet1!$B$75:$B$77</c:f>
              <c:numCache>
                <c:formatCode>#,##0</c:formatCode>
                <c:ptCount val="3"/>
                <c:pt idx="0">
                  <c:v>11303</c:v>
                </c:pt>
                <c:pt idx="1">
                  <c:v>5018</c:v>
                </c:pt>
                <c:pt idx="2">
                  <c:v>1144</c:v>
                </c:pt>
              </c:numCache>
            </c:numRef>
          </c:val>
        </c:ser>
        <c:ser>
          <c:idx val="1"/>
          <c:order val="1"/>
          <c:tx>
            <c:strRef>
              <c:f>Sheet1!$C$74</c:f>
              <c:strCache>
                <c:ptCount val="1"/>
                <c:pt idx="0">
                  <c:v>2015</c:v>
                </c:pt>
              </c:strCache>
            </c:strRef>
          </c:tx>
          <c:dLbls>
            <c:dLbl>
              <c:idx val="0"/>
              <c:layout>
                <c:manualLayout>
                  <c:x val="4.7222222222222332E-2"/>
                  <c:y val="-2.7777777777777936E-2"/>
                </c:manualLayout>
              </c:layout>
              <c:showVal val="1"/>
            </c:dLbl>
            <c:dLbl>
              <c:idx val="1"/>
              <c:layout>
                <c:manualLayout>
                  <c:x val="5.833333333333357E-2"/>
                  <c:y val="-1.3888888888888944E-2"/>
                </c:manualLayout>
              </c:layout>
              <c:showVal val="1"/>
            </c:dLbl>
            <c:dLbl>
              <c:idx val="2"/>
              <c:layout>
                <c:manualLayout>
                  <c:x val="3.611089238845145E-2"/>
                  <c:y val="-9.2592592592592136E-3"/>
                </c:manualLayout>
              </c:layout>
              <c:showVal val="1"/>
            </c:dLbl>
            <c:txPr>
              <a:bodyPr/>
              <a:lstStyle/>
              <a:p>
                <a:pPr>
                  <a:defRPr lang="el-GR"/>
                </a:pPr>
                <a:endParaRPr lang="el-GR"/>
              </a:p>
            </c:txPr>
            <c:showVal val="1"/>
          </c:dLbls>
          <c:cat>
            <c:strRef>
              <c:f>Sheet1!$A$75:$A$77</c:f>
              <c:strCache>
                <c:ptCount val="3"/>
                <c:pt idx="0">
                  <c:v>Ι.Χ.Ε.</c:v>
                </c:pt>
                <c:pt idx="1">
                  <c:v>Καταστήματα</c:v>
                </c:pt>
                <c:pt idx="2">
                  <c:v>Αρπαγές τσαντών</c:v>
                </c:pt>
              </c:strCache>
            </c:strRef>
          </c:cat>
          <c:val>
            <c:numRef>
              <c:f>Sheet1!$C$75:$C$77</c:f>
              <c:numCache>
                <c:formatCode>#,##0</c:formatCode>
                <c:ptCount val="3"/>
                <c:pt idx="0">
                  <c:v>10348</c:v>
                </c:pt>
                <c:pt idx="1">
                  <c:v>4932</c:v>
                </c:pt>
                <c:pt idx="2">
                  <c:v>1066</c:v>
                </c:pt>
              </c:numCache>
            </c:numRef>
          </c:val>
        </c:ser>
        <c:shape val="box"/>
        <c:axId val="44911232"/>
        <c:axId val="44929408"/>
        <c:axId val="0"/>
      </c:bar3DChart>
      <c:catAx>
        <c:axId val="44911232"/>
        <c:scaling>
          <c:orientation val="minMax"/>
        </c:scaling>
        <c:axPos val="b"/>
        <c:majorTickMark val="none"/>
        <c:tickLblPos val="nextTo"/>
        <c:txPr>
          <a:bodyPr/>
          <a:lstStyle/>
          <a:p>
            <a:pPr>
              <a:defRPr lang="el-GR"/>
            </a:pPr>
            <a:endParaRPr lang="el-GR"/>
          </a:p>
        </c:txPr>
        <c:crossAx val="44929408"/>
        <c:crosses val="autoZero"/>
        <c:auto val="1"/>
        <c:lblAlgn val="ctr"/>
        <c:lblOffset val="100"/>
      </c:catAx>
      <c:valAx>
        <c:axId val="44929408"/>
        <c:scaling>
          <c:orientation val="minMax"/>
        </c:scaling>
        <c:axPos val="l"/>
        <c:majorGridlines/>
        <c:numFmt formatCode="#,##0" sourceLinked="1"/>
        <c:majorTickMark val="none"/>
        <c:tickLblPos val="nextTo"/>
        <c:txPr>
          <a:bodyPr/>
          <a:lstStyle/>
          <a:p>
            <a:pPr>
              <a:defRPr lang="el-GR"/>
            </a:pPr>
            <a:endParaRPr lang="el-GR"/>
          </a:p>
        </c:txPr>
        <c:crossAx val="44911232"/>
        <c:crosses val="autoZero"/>
        <c:crossBetween val="between"/>
      </c:valAx>
    </c:plotArea>
    <c:legend>
      <c:legendPos val="r"/>
      <c:txPr>
        <a:bodyPr/>
        <a:lstStyle/>
        <a:p>
          <a:pPr>
            <a:defRPr lang="el-GR"/>
          </a:pPr>
          <a:endParaRPr lang="el-GR"/>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0.28799</cdr:x>
      <cdr:y>0.08352</cdr:y>
    </cdr:from>
    <cdr:to>
      <cdr:x>0.68905</cdr:x>
      <cdr:y>0.15801</cdr:y>
    </cdr:to>
    <cdr:sp macro="" textlink="">
      <cdr:nvSpPr>
        <cdr:cNvPr id="3" name="TextBox 2"/>
        <cdr:cNvSpPr txBox="1"/>
      </cdr:nvSpPr>
      <cdr:spPr>
        <a:xfrm xmlns:a="http://schemas.openxmlformats.org/drawingml/2006/main">
          <a:off x="1552574" y="352426"/>
          <a:ext cx="2162175"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l-GR" sz="1100"/>
            <a:t> </a:t>
          </a:r>
          <a:r>
            <a:rPr lang="el-GR" sz="1400" b="1"/>
            <a:t>ΒΑΡΥΝΟΥΣΑ</a:t>
          </a:r>
          <a:r>
            <a:rPr lang="el-GR" sz="1400" b="1" baseline="0"/>
            <a:t> ΕΓΚΛΗΜΑΤΙΚΟΤΗΤΑ</a:t>
          </a:r>
          <a:r>
            <a:rPr lang="en-US" sz="1400" b="1" baseline="0"/>
            <a:t> (</a:t>
          </a:r>
          <a:r>
            <a:rPr lang="el-GR" sz="1400" b="1" baseline="0"/>
            <a:t>ΛΗΣΤΕΙΕΣ) ΕΠΙΚΡΑΤΕΙΑ</a:t>
          </a:r>
          <a:endParaRPr lang="el-GR" sz="1400" b="1"/>
        </a:p>
      </cdr:txBody>
    </cdr:sp>
  </cdr:relSizeAnchor>
</c:userShapes>
</file>

<file path=word/drawings/drawing2.xml><?xml version="1.0" encoding="utf-8"?>
<c:userShapes xmlns:c="http://schemas.openxmlformats.org/drawingml/2006/chart">
  <cdr:relSizeAnchor xmlns:cdr="http://schemas.openxmlformats.org/drawingml/2006/chartDrawing">
    <cdr:from>
      <cdr:x>0.18172</cdr:x>
      <cdr:y>0.0472</cdr:y>
    </cdr:from>
    <cdr:to>
      <cdr:x>0.91251</cdr:x>
      <cdr:y>0.11146</cdr:y>
    </cdr:to>
    <cdr:sp macro="" textlink="">
      <cdr:nvSpPr>
        <cdr:cNvPr id="2" name="TextBox 1"/>
        <cdr:cNvSpPr txBox="1"/>
      </cdr:nvSpPr>
      <cdr:spPr>
        <a:xfrm xmlns:a="http://schemas.openxmlformats.org/drawingml/2006/main">
          <a:off x="989979" y="175099"/>
          <a:ext cx="3981261" cy="2383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400" b="1"/>
            <a:t>ΜΙΚΡΟΕΓΚΛΗΜΑΤΙΚΟΤΗΤΑ</a:t>
          </a:r>
          <a:r>
            <a:rPr lang="el-GR" sz="1400" b="1" baseline="0"/>
            <a:t> (ΛΗΣΤΕΙΕΣ)</a:t>
          </a:r>
          <a:r>
            <a:rPr lang="el-GR" sz="1400" b="1"/>
            <a:t> ΕΠΙΚΡΑΤΕΙΑ</a:t>
          </a:r>
        </a:p>
      </cdr:txBody>
    </cdr:sp>
  </cdr:relSizeAnchor>
</c:userShapes>
</file>

<file path=word/drawings/drawing3.xml><?xml version="1.0" encoding="utf-8"?>
<c:userShapes xmlns:c="http://schemas.openxmlformats.org/drawingml/2006/chart">
  <cdr:relSizeAnchor xmlns:cdr="http://schemas.openxmlformats.org/drawingml/2006/chartDrawing">
    <cdr:from>
      <cdr:x>0.2803</cdr:x>
      <cdr:y>0</cdr:y>
    </cdr:from>
    <cdr:to>
      <cdr:x>0.68447</cdr:x>
      <cdr:y>0.10695</cdr:y>
    </cdr:to>
    <cdr:sp macro="" textlink="">
      <cdr:nvSpPr>
        <cdr:cNvPr id="2" name="TextBox 1"/>
        <cdr:cNvSpPr txBox="1"/>
      </cdr:nvSpPr>
      <cdr:spPr>
        <a:xfrm xmlns:a="http://schemas.openxmlformats.org/drawingml/2006/main">
          <a:off x="1409700" y="0"/>
          <a:ext cx="2032635" cy="3810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0.15682</cdr:x>
      <cdr:y>0</cdr:y>
    </cdr:from>
    <cdr:to>
      <cdr:x>0.87228</cdr:x>
      <cdr:y>0.08556</cdr:y>
    </cdr:to>
    <cdr:sp macro="" textlink="">
      <cdr:nvSpPr>
        <cdr:cNvPr id="3" name="TextBox 2"/>
        <cdr:cNvSpPr txBox="1"/>
      </cdr:nvSpPr>
      <cdr:spPr>
        <a:xfrm xmlns:a="http://schemas.openxmlformats.org/drawingml/2006/main">
          <a:off x="788803" y="0"/>
          <a:ext cx="3598778" cy="268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l-GR" sz="1400" b="1"/>
            <a:t>ΕΙΔΗ ΚΛΟΠΩΝ-ΔΙΑΡΡΗΞΕΩΝ</a:t>
          </a:r>
          <a:r>
            <a:rPr lang="el-GR" sz="1400" b="1" baseline="0"/>
            <a:t> ΕΠΙΚΡΑΤΕΙΑ</a:t>
          </a:r>
          <a:endParaRPr lang="el-GR" sz="1400" b="1"/>
        </a:p>
      </cdr:txBody>
    </cdr:sp>
  </cdr:relSizeAnchor>
</c:userShapes>
</file>

<file path=word/drawings/drawing4.xml><?xml version="1.0" encoding="utf-8"?>
<c:userShapes xmlns:c="http://schemas.openxmlformats.org/drawingml/2006/chart">
  <cdr:relSizeAnchor xmlns:cdr="http://schemas.openxmlformats.org/drawingml/2006/chartDrawing">
    <cdr:from>
      <cdr:x>0.2803</cdr:x>
      <cdr:y>0</cdr:y>
    </cdr:from>
    <cdr:to>
      <cdr:x>0.68447</cdr:x>
      <cdr:y>0.10695</cdr:y>
    </cdr:to>
    <cdr:sp macro="" textlink="">
      <cdr:nvSpPr>
        <cdr:cNvPr id="2" name="TextBox 1"/>
        <cdr:cNvSpPr txBox="1"/>
      </cdr:nvSpPr>
      <cdr:spPr>
        <a:xfrm xmlns:a="http://schemas.openxmlformats.org/drawingml/2006/main">
          <a:off x="1409700" y="0"/>
          <a:ext cx="2032635" cy="3810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0.08333</cdr:x>
      <cdr:y>0.00535</cdr:y>
    </cdr:from>
    <cdr:to>
      <cdr:x>0.85015</cdr:x>
      <cdr:y>0.09091</cdr:y>
    </cdr:to>
    <cdr:sp macro="" textlink="">
      <cdr:nvSpPr>
        <cdr:cNvPr id="3" name="TextBox 2"/>
        <cdr:cNvSpPr txBox="1"/>
      </cdr:nvSpPr>
      <cdr:spPr>
        <a:xfrm xmlns:a="http://schemas.openxmlformats.org/drawingml/2006/main">
          <a:off x="419574" y="16289"/>
          <a:ext cx="3861002" cy="26051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l"/>
          <a:r>
            <a:rPr lang="el-GR" sz="1400" b="1"/>
            <a:t>                ΕΙΔΗ ΚΛΟΠΩΝ-ΔΙΑΡΡΗΞΕΩΝ</a:t>
          </a:r>
          <a:r>
            <a:rPr lang="el-GR" sz="1400" b="1" baseline="0"/>
            <a:t> ΕΠΙΚΡΑΤΕΙΑ</a:t>
          </a:r>
          <a:endParaRPr lang="el-GR"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F951-E19C-4447-9739-F78158CB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68</Pages>
  <Words>11401</Words>
  <Characters>108837</Characters>
  <Application>Microsoft Office Word</Application>
  <DocSecurity>0</DocSecurity>
  <Lines>906</Lines>
  <Paragraphs>239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Χανιά, 13 Μαΐου 2010</vt:lpstr>
      <vt:lpstr>Χανιά, 13 Μαΐου 2010</vt:lpstr>
    </vt:vector>
  </TitlesOfParts>
  <Company/>
  <LinksUpToDate>false</LinksUpToDate>
  <CharactersWithSpaces>119999</CharactersWithSpaces>
  <SharedDoc>false</SharedDoc>
  <HLinks>
    <vt:vector size="6" baseType="variant">
      <vt:variant>
        <vt:i4>1638518</vt:i4>
      </vt:variant>
      <vt:variant>
        <vt:i4>0</vt:i4>
      </vt:variant>
      <vt:variant>
        <vt:i4>0</vt:i4>
      </vt:variant>
      <vt:variant>
        <vt:i4>5</vt:i4>
      </vt:variant>
      <vt:variant>
        <vt:lpwstr>mailto:ccu@cybercrimeunit.gov.gr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Χανιά, 13 Μαΐου 2010</dc:title>
  <dc:subject/>
  <dc:creator>roza</dc:creator>
  <cp:keywords/>
  <dc:description/>
  <cp:lastModifiedBy>officer</cp:lastModifiedBy>
  <cp:revision>91</cp:revision>
  <cp:lastPrinted>2017-03-24T09:47:00Z</cp:lastPrinted>
  <dcterms:created xsi:type="dcterms:W3CDTF">2017-01-17T08:01:00Z</dcterms:created>
  <dcterms:modified xsi:type="dcterms:W3CDTF">2017-04-24T11:07:00Z</dcterms:modified>
</cp:coreProperties>
</file>